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0AE" w:rsidRDefault="00A520AE" w:rsidP="005E6F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8996160" cy="5940425"/>
            <wp:effectExtent l="381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 Робоча бці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8649" cy="594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AE" w:rsidRDefault="00A520AE" w:rsidP="00874F7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20AE" w:rsidRDefault="00A520AE" w:rsidP="00874F7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9058505" cy="5940425"/>
            <wp:effectExtent l="0" t="3175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роб бці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58866" cy="594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A0" w:rsidRDefault="00F96E2A" w:rsidP="00A520A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F96E2A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РОБОЧА ПРОГРАМА НАВЧАЛЬНОЇ ДИСЦИПЛІНИ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FB09A0" w:rsidTr="00E82072">
        <w:tc>
          <w:tcPr>
            <w:tcW w:w="9345" w:type="dxa"/>
            <w:gridSpan w:val="2"/>
          </w:tcPr>
          <w:bookmarkEnd w:id="0"/>
          <w:p w:rsidR="00FB09A0" w:rsidRPr="00FE6C8B" w:rsidRDefault="00FB09A0" w:rsidP="00FB0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 Загальна інформація про навчальну дисципліну</w:t>
            </w:r>
          </w:p>
        </w:tc>
      </w:tr>
      <w:tr w:rsidR="00FB09A0" w:rsidTr="001B4265">
        <w:tc>
          <w:tcPr>
            <w:tcW w:w="3114" w:type="dxa"/>
          </w:tcPr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Повна назва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</w:t>
            </w:r>
          </w:p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дисципліни</w:t>
            </w:r>
          </w:p>
        </w:tc>
        <w:tc>
          <w:tcPr>
            <w:tcW w:w="6231" w:type="dxa"/>
          </w:tcPr>
          <w:p w:rsidR="00FB09A0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правознавства</w:t>
            </w:r>
          </w:p>
        </w:tc>
      </w:tr>
      <w:tr w:rsidR="00FB09A0" w:rsidTr="001B4265">
        <w:tc>
          <w:tcPr>
            <w:tcW w:w="3114" w:type="dxa"/>
          </w:tcPr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Розробник(и)</w:t>
            </w:r>
          </w:p>
        </w:tc>
        <w:tc>
          <w:tcPr>
            <w:tcW w:w="6231" w:type="dxa"/>
          </w:tcPr>
          <w:p w:rsidR="00FB09A0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Довгополик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Юлія Валеріївна, викладач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спецдисциплін</w:t>
            </w:r>
            <w:proofErr w:type="spellEnd"/>
          </w:p>
          <w:p w:rsidR="001B4265" w:rsidRPr="001B4265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57DA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yv.vsp.ltfk.lntu@gmail.com</w:t>
            </w:r>
          </w:p>
        </w:tc>
      </w:tr>
      <w:tr w:rsidR="00FB09A0" w:rsidTr="001B4265">
        <w:tc>
          <w:tcPr>
            <w:tcW w:w="3114" w:type="dxa"/>
          </w:tcPr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Семестр вивчення</w:t>
            </w:r>
          </w:p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</w:t>
            </w:r>
          </w:p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дисципліни</w:t>
            </w:r>
          </w:p>
        </w:tc>
        <w:tc>
          <w:tcPr>
            <w:tcW w:w="6231" w:type="dxa"/>
          </w:tcPr>
          <w:p w:rsidR="00FB09A0" w:rsidRPr="001B4265" w:rsidRDefault="000D26D6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й семестр</w:t>
            </w:r>
          </w:p>
        </w:tc>
      </w:tr>
      <w:tr w:rsidR="00FB09A0" w:rsidTr="001B4265">
        <w:tc>
          <w:tcPr>
            <w:tcW w:w="3114" w:type="dxa"/>
          </w:tcPr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Обсяг навчальної</w:t>
            </w:r>
          </w:p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дисципліни</w:t>
            </w:r>
          </w:p>
        </w:tc>
        <w:tc>
          <w:tcPr>
            <w:tcW w:w="6231" w:type="dxa"/>
          </w:tcPr>
          <w:p w:rsidR="00FB09A0" w:rsidRDefault="001B4265" w:rsidP="008114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Обсяг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становить 1,</w:t>
            </w: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кредити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ЄКТС, </w:t>
            </w:r>
            <w:r w:rsidR="00FE6C8B"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годин, з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яких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аудиторних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години</w:t>
            </w:r>
            <w:proofErr w:type="spellEnd"/>
            <w:r w:rsidR="006E6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з них 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8114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14C0">
              <w:rPr>
                <w:rFonts w:ascii="Times New Roman" w:hAnsi="Times New Roman" w:cs="Times New Roman"/>
                <w:sz w:val="28"/>
                <w:szCs w:val="28"/>
              </w:rPr>
              <w:t>лекційних</w:t>
            </w:r>
            <w:proofErr w:type="spellEnd"/>
            <w:r w:rsidR="008114C0">
              <w:rPr>
                <w:rFonts w:ascii="Times New Roman" w:hAnsi="Times New Roman" w:cs="Times New Roman"/>
                <w:sz w:val="28"/>
                <w:szCs w:val="28"/>
              </w:rPr>
              <w:t xml:space="preserve"> годин, 4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семінарських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занять, 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самостійної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оботи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. Форма контролю - </w:t>
            </w:r>
            <w:proofErr w:type="spellStart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05F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год).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тижневих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аудиторних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 для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ден</w:t>
            </w:r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ної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- 2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год.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Курсовий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- не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передбачено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B09A0" w:rsidTr="001B4265">
        <w:tc>
          <w:tcPr>
            <w:tcW w:w="3114" w:type="dxa"/>
          </w:tcPr>
          <w:p w:rsidR="00FB09A0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Мова(и) викладання</w:t>
            </w:r>
          </w:p>
        </w:tc>
        <w:tc>
          <w:tcPr>
            <w:tcW w:w="6231" w:type="dxa"/>
          </w:tcPr>
          <w:p w:rsidR="00FB09A0" w:rsidRDefault="00FE6C8B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</w:tr>
      <w:tr w:rsidR="00FE6C8B" w:rsidTr="00E82072">
        <w:tc>
          <w:tcPr>
            <w:tcW w:w="9345" w:type="dxa"/>
            <w:gridSpan w:val="2"/>
          </w:tcPr>
          <w:p w:rsidR="00FE6C8B" w:rsidRPr="00FE6C8B" w:rsidRDefault="00FE6C8B" w:rsidP="00FB0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Місце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дисципліни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освітній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програмі</w:t>
            </w:r>
            <w:proofErr w:type="spellEnd"/>
          </w:p>
        </w:tc>
      </w:tr>
      <w:tr w:rsidR="00FB09A0" w:rsidTr="001B4265">
        <w:tc>
          <w:tcPr>
            <w:tcW w:w="3114" w:type="dxa"/>
          </w:tcPr>
          <w:p w:rsidR="00FB09A0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Статус дисципліни</w:t>
            </w:r>
          </w:p>
        </w:tc>
        <w:tc>
          <w:tcPr>
            <w:tcW w:w="6231" w:type="dxa"/>
          </w:tcPr>
          <w:p w:rsidR="00FB09A0" w:rsidRDefault="00FE6C8B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Обов’язкова навчальна дисципліна за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освітньопрофесійною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програмою.</w:t>
            </w:r>
          </w:p>
        </w:tc>
      </w:tr>
      <w:tr w:rsidR="00FB09A0" w:rsidRPr="0007762D" w:rsidTr="001B4265">
        <w:tc>
          <w:tcPr>
            <w:tcW w:w="3114" w:type="dxa"/>
          </w:tcPr>
          <w:p w:rsidR="00FE6C8B" w:rsidRPr="00FE6C8B" w:rsidRDefault="00FE6C8B" w:rsidP="00FE6C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 для</w:t>
            </w:r>
          </w:p>
          <w:p w:rsidR="00FB09A0" w:rsidRDefault="00FE6C8B" w:rsidP="00FE6C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вивчення дисципліни</w:t>
            </w:r>
          </w:p>
        </w:tc>
        <w:tc>
          <w:tcPr>
            <w:tcW w:w="6231" w:type="dxa"/>
          </w:tcPr>
          <w:p w:rsidR="00FE6C8B" w:rsidRDefault="00FE6C8B" w:rsidP="00FE6C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хідні знання з таких дисциплін:</w:t>
            </w:r>
          </w:p>
          <w:p w:rsidR="00FB09A0" w:rsidRDefault="00FE6C8B" w:rsidP="00FE6C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«Політологія»,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«Соціологія», «Історія України», «Основи філософських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знань»</w:t>
            </w:r>
          </w:p>
        </w:tc>
      </w:tr>
      <w:tr w:rsidR="00FB09A0" w:rsidTr="001B4265">
        <w:tc>
          <w:tcPr>
            <w:tcW w:w="3114" w:type="dxa"/>
          </w:tcPr>
          <w:p w:rsidR="00FB09A0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Додаткові умови</w:t>
            </w:r>
          </w:p>
        </w:tc>
        <w:tc>
          <w:tcPr>
            <w:tcW w:w="6231" w:type="dxa"/>
          </w:tcPr>
          <w:p w:rsidR="00FE6C8B" w:rsidRPr="00FE6C8B" w:rsidRDefault="00FE6C8B" w:rsidP="00FE6C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Одночасно мають бути вивчені (забезпечені):</w:t>
            </w:r>
          </w:p>
          <w:p w:rsidR="00FB09A0" w:rsidRDefault="0031066C" w:rsidP="003106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«Громадянська освіта»</w:t>
            </w:r>
          </w:p>
        </w:tc>
      </w:tr>
      <w:tr w:rsidR="00FE6C8B" w:rsidTr="001B4265">
        <w:tc>
          <w:tcPr>
            <w:tcW w:w="3114" w:type="dxa"/>
          </w:tcPr>
          <w:p w:rsidR="00FE6C8B" w:rsidRPr="00FE6C8B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Обмеження</w:t>
            </w:r>
          </w:p>
        </w:tc>
        <w:tc>
          <w:tcPr>
            <w:tcW w:w="6231" w:type="dxa"/>
          </w:tcPr>
          <w:p w:rsidR="00FE6C8B" w:rsidRPr="00FE6C8B" w:rsidRDefault="00FE6C8B" w:rsidP="00FE6C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Відсутні</w:t>
            </w:r>
          </w:p>
        </w:tc>
      </w:tr>
      <w:tr w:rsidR="00FE6C8B" w:rsidTr="00E82072">
        <w:tc>
          <w:tcPr>
            <w:tcW w:w="9345" w:type="dxa"/>
            <w:gridSpan w:val="2"/>
          </w:tcPr>
          <w:p w:rsidR="00FE6C8B" w:rsidRPr="00FE6C8B" w:rsidRDefault="00FE6C8B" w:rsidP="00FE6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 Мета та завдання навчальної дисципліни</w:t>
            </w:r>
          </w:p>
        </w:tc>
      </w:tr>
      <w:tr w:rsidR="00FE6C8B" w:rsidTr="00E82072">
        <w:tc>
          <w:tcPr>
            <w:tcW w:w="9345" w:type="dxa"/>
            <w:gridSpan w:val="2"/>
          </w:tcPr>
          <w:p w:rsidR="006E6A18" w:rsidRDefault="006E6A18" w:rsidP="009346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 w:rsidR="00FE6C8B"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Метою навчальної дисципліни є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формування у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базових знань з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правознавства, оволодіння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здобувачами освіти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системою основних понять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правознавства, засвоєння найважливіших положень окремих правових галузей та вироблення навичок їх застосування на практиці</w:t>
            </w:r>
            <w:r w:rsidR="00FE6C8B"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Основи правознавства як навчальний предмет сприяє становленню особистості здобувача освіти, розвитку критичного мислення й логіки, здатності розуміти й оцінювати правові явища та процеси, аналізувати різноманітні життєві ситуації відповідно до дії правових норм; спонукає ставити запитання та шукати відповіді щодо ролі права, значення прав людини в житті суспільства і держави.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Опанування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основами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правознавства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спрямоване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формування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системи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цінностей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правосвідомості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правової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культури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4692"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пробудження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їхнього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інтересу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до права,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заохочення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свідомої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реалізації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застосування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й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дотримання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правових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норм. </w:t>
            </w:r>
          </w:p>
          <w:p w:rsidR="00FE6C8B" w:rsidRPr="00934692" w:rsidRDefault="006E6A18" w:rsidP="00AF5A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 w:rsidR="00FE6C8B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Завдання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 дисципліни:</w:t>
            </w:r>
            <w:r w:rsidR="00FE6C8B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вивчення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правознавства, закономірностей та специфіки розвитку держави та права, основних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положень Конституції України, які стосуються регламентування діяльності держави та організації суспільного життя, прав і обов’язків громадянина, ознайомлення з </w:t>
            </w:r>
            <w:r w:rsid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ключо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положеннями основних галузей права та їх застосуванням, а також ознайомити </w:t>
            </w:r>
            <w:r w:rsid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із перспективами розвитку правової системи України у зв’язку із євроінтеграційними процесами. Важливим завданням є створення мотивації до самонавчання та особистісного розвитку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Також завдання</w:t>
            </w:r>
            <w:r w:rsid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є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AF5AD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вироблення</w:t>
            </w:r>
            <w:r w:rsidR="00191327" w:rsidRPr="001913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 xml:space="preserve"> вмінь і навичок самостійного пошуку необхідних нормативно-правових актів та правильного їх використання. Вміти: орієнтуватися в основах права, застосовувати на практиці його основні норми, розуміти терміни, орієнтувати</w:t>
            </w:r>
            <w:r w:rsidR="00AF5AD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ся</w:t>
            </w:r>
            <w:r w:rsidR="00191327" w:rsidRPr="001913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 xml:space="preserve"> у джерелах та літературі з питання </w:t>
            </w:r>
            <w:r w:rsidR="00191327" w:rsidRPr="00AF5A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та</w:t>
            </w:r>
            <w:r w:rsidR="00191327" w:rsidRPr="001913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uk-UA" w:eastAsia="uk-UA" w:bidi="uk-UA"/>
              </w:rPr>
              <w:t xml:space="preserve"> </w:t>
            </w:r>
            <w:r w:rsidR="00191327" w:rsidRPr="001913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використовувати їх у повсякденному житті</w:t>
            </w:r>
            <w:r w:rsidR="00FE6C8B" w:rsidRPr="001913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34692" w:rsidRPr="00191327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="00934692" w:rsidRPr="001913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4692" w:rsidTr="00E82072">
        <w:tc>
          <w:tcPr>
            <w:tcW w:w="9345" w:type="dxa"/>
            <w:gridSpan w:val="2"/>
          </w:tcPr>
          <w:p w:rsidR="00934692" w:rsidRPr="00934692" w:rsidRDefault="00934692" w:rsidP="009346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9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 Компетентності, якими повинен оволодіти здобувач в результаті вивчення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93469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дисципліни</w:t>
            </w:r>
          </w:p>
        </w:tc>
      </w:tr>
      <w:tr w:rsidR="00934692" w:rsidRPr="00AF5AD8" w:rsidTr="00E82072">
        <w:tc>
          <w:tcPr>
            <w:tcW w:w="9345" w:type="dxa"/>
            <w:gridSpan w:val="2"/>
          </w:tcPr>
          <w:p w:rsidR="00934692" w:rsidRPr="00934692" w:rsidRDefault="00934692" w:rsidP="00AF5AD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Фаховий молодший бакалавр: повинен вміти вирішувати типові спеціалізовані задачі в окремій галузі професійної діяльності або у процесі навчання, що вимагає застосування положень і методів відповідних наук та може характеризуватися певною невизначеністю умов; нести відповідальність за результати своєї діяльності; здійснювати контроль інших осіб у визначених ситуаціях.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  <w:r w:rsidRP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Здатність приймати обґрунтовані рішення.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Pr="00160D4D" w:rsidRDefault="00160D4D" w:rsidP="00160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 Програмні результати навчання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7D21B5" w:rsidRDefault="007D21B5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60D4D" w:rsidRP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Застосовувати у професійній діяльності знання з технічних, гуманітарних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природничих наук.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Pr="00160D4D" w:rsidRDefault="00160D4D" w:rsidP="00160D4D">
            <w:pPr>
              <w:tabs>
                <w:tab w:val="left" w:pos="13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uk-UA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 Вимоги до знань і вмінь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результаті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вивчення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дисципліни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студент повинен: </w:t>
            </w:r>
          </w:p>
          <w:p w:rsid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знати</w:t>
            </w:r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: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Конституцію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існуючі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нормативні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документи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оформлення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як правильно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використовувати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нормативні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документи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юридичне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забезпечення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професійної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законодавче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регулювання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підприємства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. - як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застосовувати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правові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норми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виробничо-службовій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. - як правильно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користуватися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юридичною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термінологією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0D4D" w:rsidRP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Вміти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: - критично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осмислювати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право, права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історію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активно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слухати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спостерігати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ідентифікувати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себе як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представника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різних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спільнот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громадянина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проявляти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громадянську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позицію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соціальну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активність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житті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виявляти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проблеми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шкільної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місцевої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пропонувати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шляхи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розв’язання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робити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конструктивно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взаємодіяти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іншими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працювати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групі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досягати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порозуміння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налагоджувати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співпрацю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іншими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особами з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відмінними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ідеями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цінностями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самостійно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здобувати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нові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знання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галузі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права;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визначати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власні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навчальні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цілі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удосконалювати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навички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самоосвіти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аналізувати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власного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узагальнювати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здобуті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знання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вміння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досвід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набувати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нових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компетентностей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залежно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власних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суспільних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потреб.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P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Програма</w:t>
            </w:r>
            <w:proofErr w:type="spellEnd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</w:t>
            </w:r>
            <w:proofErr w:type="spellEnd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дисципліни</w:t>
            </w:r>
            <w:proofErr w:type="spellEnd"/>
          </w:p>
        </w:tc>
      </w:tr>
      <w:tr w:rsidR="004C315A" w:rsidTr="00E82072">
        <w:trPr>
          <w:trHeight w:val="2558"/>
        </w:trPr>
        <w:tc>
          <w:tcPr>
            <w:tcW w:w="9345" w:type="dxa"/>
            <w:gridSpan w:val="2"/>
          </w:tcPr>
          <w:p w:rsidR="004C315A" w:rsidRDefault="004C315A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1.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теорії держави і права</w:t>
            </w:r>
          </w:p>
          <w:p w:rsidR="004C315A" w:rsidRPr="00160D4D" w:rsidRDefault="004C315A" w:rsidP="004C315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соціальних  норм та місце права в цій системі.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держави та права та їх ознаки.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Функції і принципи держави і права. Поняття системи права як внутрішньої його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організації.Характеристика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джерел права як зовнішньої форми його вираження.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Правові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відносини.Правомірна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поведінка.Правопорушення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поняття, причини 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види.Склад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правопорушення та його ознаки. Юридична відповідальність: поняття та види.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2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 w:rsidR="004C315A">
              <w:t xml:space="preserve">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конституційного права України</w:t>
            </w:r>
          </w:p>
          <w:p w:rsidR="004C315A" w:rsidRDefault="004C315A" w:rsidP="004C315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Конституційне право, його особливості та місце в системі законодавства. Загальні засади конституційного ладу України. Народовладдя в Україні та форми його здійснення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Громадянство України як один з інститутів конституційного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Конституційні права, свободи та обов'язки людини і громадянина України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3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цивільного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та система</w:t>
            </w:r>
            <w:r w:rsidRPr="004C315A">
              <w:rPr>
                <w:sz w:val="24"/>
                <w:szCs w:val="24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цивільного права України. Структура цивільного законодавства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Цивільні правовідносини.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об</w:t>
            </w:r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цивільних правовідносин. Правочини. Право власності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4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трудового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 і система трудового права України. Принципи та джерела трудового права.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трудового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Колективні договори та угоди. Трудовий договір: поняття, умови укладання, форма, строк і види. Робочий час. Час відпочинку. Трудова дисципліна. Правове регулювання оплати праці. Трудові спори.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5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кримінального та кримінально-процесуального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поняття і система кримінального права України. Функції і принципи</w:t>
            </w:r>
            <w:r w:rsidRPr="004C315A"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кримінального права України. Загальна характеристика Кримінального кодексу України. Структура кримінально-правової норми. Поняття і ознаки злочину. Склад злочину. Кримінальна відповідальність та види покарань за кримінальним законодавством.</w:t>
            </w:r>
            <w:r w:rsidRPr="004C31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Кримінально-процесуальне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право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України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Його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джерела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 xml:space="preserve">. 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 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Принципи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процесу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bCs/>
                <w:color w:val="202122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Суб'єкти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кримінального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процесу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  <w:lang w:val="uk-UA"/>
              </w:rPr>
              <w:t>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6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сімейного та житлового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Сімейне право України: поняття та предмет правового регулювання.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Сім’я та шлюб за сімейним законодавством. Умови і порядок укладання та розі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рвання шлюбу. Шлюбний контракт.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Особисті та майнові права та обов'язки подружжя. Взаємні права та обов’язки батьків та дітей. Опіка і піклування.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Житлове право України: поняття і предмет правового регулювання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 громадян на житло і форми його реалізації.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7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інтелектуальної власності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Поняття права інтелектуальної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власності.Підстави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виникнення права інтелектуальної власності. Об'єкти права інтелектуальної власності. Суб'єкти права інтелектуальної власності.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8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Правоохоронна та судова системи України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Судова влада та її завдання. Структура судової влади. Судоустрій та судочинство.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Правоохоронна діяльність і правоохоронні органи. Правозахисні органи України.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Тема № 9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адміністративного права України. Джерела адміністративного права України. Характеристика Кодексу України про адміністративні правопорушення. Адміністративне правопорушення: склад, ознаки та відповідальність.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 уповноважені розглядати адміністративні правопорушення.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</w:t>
            </w:r>
            <w:r w:rsidR="00135C1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CC3A69"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аграрного та екологічного права України</w:t>
            </w:r>
          </w:p>
          <w:p w:rsidR="00CC3A69" w:rsidRPr="00CC3A69" w:rsidRDefault="00CC3A69" w:rsidP="00CC3A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характеристика аграрного права України. Предмет, система та принципи аграрного права України.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й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аграрних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правовідносин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CC3A69" w:rsidRPr="00CC3A69" w:rsidRDefault="00CC3A69" w:rsidP="00CC3A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Суб'єкти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аграрного права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Екологічне право України: поняття, предмет, система.</w:t>
            </w:r>
          </w:p>
          <w:p w:rsidR="00CC3A69" w:rsidRPr="00CC3A69" w:rsidRDefault="00CC3A69" w:rsidP="00CC3A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Законодавство у сфері охорони навколишнього природного середовища.</w:t>
            </w:r>
          </w:p>
          <w:p w:rsidR="00CC3A69" w:rsidRPr="004C315A" w:rsidRDefault="00CC3A69" w:rsidP="00CC3A69">
            <w:pPr>
              <w:rPr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Екологічні права і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язки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громадян.</w:t>
            </w:r>
          </w:p>
        </w:tc>
      </w:tr>
    </w:tbl>
    <w:p w:rsidR="00FB09A0" w:rsidRDefault="00FB09A0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8. Тематичне планування навчальної дисципліни (структура дисципліни)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4393"/>
        <w:gridCol w:w="1134"/>
        <w:gridCol w:w="1558"/>
        <w:gridCol w:w="1694"/>
      </w:tblGrid>
      <w:tr w:rsidR="00957DA2" w:rsidTr="001A37D4">
        <w:trPr>
          <w:cantSplit/>
          <w:trHeight w:val="1134"/>
        </w:trPr>
        <w:tc>
          <w:tcPr>
            <w:tcW w:w="566" w:type="dxa"/>
          </w:tcPr>
          <w:p w:rsidR="00957DA2" w:rsidRDefault="00957DA2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957DA2" w:rsidRDefault="00957DA2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4393" w:type="dxa"/>
          </w:tcPr>
          <w:p w:rsidR="00957DA2" w:rsidRDefault="00957DA2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1134" w:type="dxa"/>
            <w:textDirection w:val="btLr"/>
          </w:tcPr>
          <w:p w:rsidR="00957DA2" w:rsidRDefault="009E631E" w:rsidP="009E63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Лекції (год)</w:t>
            </w:r>
          </w:p>
        </w:tc>
        <w:tc>
          <w:tcPr>
            <w:tcW w:w="1558" w:type="dxa"/>
            <w:textDirection w:val="btLr"/>
          </w:tcPr>
          <w:p w:rsidR="00957DA2" w:rsidRDefault="009E631E" w:rsidP="009E63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Семінарські заняття (год)</w:t>
            </w:r>
          </w:p>
        </w:tc>
        <w:tc>
          <w:tcPr>
            <w:tcW w:w="1694" w:type="dxa"/>
            <w:textDirection w:val="btLr"/>
          </w:tcPr>
          <w:p w:rsidR="00957DA2" w:rsidRDefault="009E631E" w:rsidP="009E63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Самостійна робота (год)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теорії держави і права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 w:val="restart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конституційного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цивільного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трудового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кримінального 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римінально-процесуального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сімейного та житлового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 w:val="restart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інтелектуальної власності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4393" w:type="dxa"/>
          </w:tcPr>
          <w:p w:rsidR="001A37D4" w:rsidRDefault="001A37D4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Правоохоронна та судова системи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4393" w:type="dxa"/>
          </w:tcPr>
          <w:p w:rsidR="001A37D4" w:rsidRDefault="001A37D4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1A37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393" w:type="dxa"/>
          </w:tcPr>
          <w:p w:rsidR="001A37D4" w:rsidRDefault="001A37D4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аграрного та екологічного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6E1E77" w:rsidTr="001A37D4">
        <w:tc>
          <w:tcPr>
            <w:tcW w:w="566" w:type="dxa"/>
          </w:tcPr>
          <w:p w:rsidR="006E1E77" w:rsidRDefault="006E1E77" w:rsidP="009E63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3" w:type="dxa"/>
          </w:tcPr>
          <w:p w:rsidR="006E1E77" w:rsidRPr="006E1E77" w:rsidRDefault="006E1E77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134" w:type="dxa"/>
          </w:tcPr>
          <w:p w:rsidR="006E1E77" w:rsidRDefault="00135C18" w:rsidP="001A37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20</w:t>
            </w:r>
          </w:p>
        </w:tc>
        <w:tc>
          <w:tcPr>
            <w:tcW w:w="1558" w:type="dxa"/>
          </w:tcPr>
          <w:p w:rsidR="006E1E77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694" w:type="dxa"/>
          </w:tcPr>
          <w:p w:rsidR="006E1E77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</w:tr>
    </w:tbl>
    <w:p w:rsidR="009E631E" w:rsidRDefault="009E631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5F79" w:rsidRDefault="00F65F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5F79" w:rsidRDefault="00F65F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5F79" w:rsidRDefault="00F65F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1E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9. Теоретичне планування курсу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617"/>
        <w:gridCol w:w="5456"/>
        <w:gridCol w:w="2024"/>
        <w:gridCol w:w="2246"/>
      </w:tblGrid>
      <w:tr w:rsidR="00091ED4" w:rsidRPr="00D56194" w:rsidTr="00135C18">
        <w:trPr>
          <w:trHeight w:val="464"/>
        </w:trPr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 курсу, лекційних занять та їх зміст</w:t>
            </w:r>
          </w:p>
        </w:tc>
        <w:tc>
          <w:tcPr>
            <w:tcW w:w="2024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опрацювання, (год.)</w:t>
            </w:r>
          </w:p>
        </w:tc>
        <w:tc>
          <w:tcPr>
            <w:tcW w:w="2246" w:type="dxa"/>
          </w:tcPr>
          <w:p w:rsidR="00091ED4" w:rsidRPr="00D5619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lang w:val="uk-UA"/>
              </w:rPr>
            </w:pPr>
            <w:r w:rsidRPr="00EA67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Бібліографія</w:t>
            </w:r>
          </w:p>
        </w:tc>
      </w:tr>
      <w:tr w:rsidR="00091ED4" w:rsidRPr="00160D4D" w:rsidTr="00135C18">
        <w:trPr>
          <w:trHeight w:val="464"/>
        </w:trPr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2</w:t>
            </w:r>
          </w:p>
        </w:tc>
        <w:tc>
          <w:tcPr>
            <w:tcW w:w="2024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3</w:t>
            </w:r>
          </w:p>
        </w:tc>
        <w:tc>
          <w:tcPr>
            <w:tcW w:w="224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4</w:t>
            </w:r>
          </w:p>
        </w:tc>
      </w:tr>
      <w:tr w:rsidR="00091ED4" w:rsidRPr="00160D4D" w:rsidTr="00135C18">
        <w:trPr>
          <w:trHeight w:val="2558"/>
        </w:trPr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1.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теорії держави і права</w:t>
            </w:r>
          </w:p>
          <w:p w:rsidR="00091ED4" w:rsidRPr="00160D4D" w:rsidRDefault="00091ED4" w:rsidP="00091ED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соціальних  норм та місце права в цій системі.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держави та права та їх ознаки.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Функції і принципи держави і права. Поняття системи права як внутрішньої його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організації.Характеристика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джерел права як зовнішньої форми його вираження.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Правові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відносини.Правомірна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поведінка.Правопорушення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поняття, причини 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види.Склад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правопорушення та його ознаки. Юридична відповідальність: поняття та види.</w:t>
            </w:r>
          </w:p>
        </w:tc>
        <w:tc>
          <w:tcPr>
            <w:tcW w:w="2024" w:type="dxa"/>
          </w:tcPr>
          <w:p w:rsidR="00091ED4" w:rsidRDefault="00D5619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 </w:t>
            </w:r>
          </w:p>
        </w:tc>
        <w:tc>
          <w:tcPr>
            <w:tcW w:w="2246" w:type="dxa"/>
          </w:tcPr>
          <w:p w:rsidR="00091ED4" w:rsidRPr="00331153" w:rsidRDefault="00331153" w:rsidP="00331153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</w:p>
        </w:tc>
      </w:tr>
      <w:tr w:rsidR="00091ED4" w:rsidTr="00135C18"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2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t xml:space="preserve">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конституційного права України</w:t>
            </w:r>
          </w:p>
          <w:p w:rsidR="00091ED4" w:rsidRDefault="00091ED4" w:rsidP="00091ED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Конституційне право, його особливості та місце в системі законодавства. Загальні засади конституційного ладу України. Народовладдя в Україні та форми його здійснення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Громадянство України як один з інститутів конституційного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Конституційні права, свободи та обов'язки людини і громадянина України</w:t>
            </w:r>
          </w:p>
        </w:tc>
        <w:tc>
          <w:tcPr>
            <w:tcW w:w="2024" w:type="dxa"/>
          </w:tcPr>
          <w:p w:rsidR="00091ED4" w:rsidRDefault="00D5619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091ED4" w:rsidRPr="00331153" w:rsidRDefault="00331153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,14,24,27</w:t>
            </w:r>
          </w:p>
        </w:tc>
      </w:tr>
      <w:tr w:rsidR="00091ED4" w:rsidRPr="004C315A" w:rsidTr="00135C18">
        <w:tc>
          <w:tcPr>
            <w:tcW w:w="617" w:type="dxa"/>
          </w:tcPr>
          <w:p w:rsidR="00091ED4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5456" w:type="dxa"/>
          </w:tcPr>
          <w:p w:rsidR="00091ED4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3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цивільного права України</w:t>
            </w:r>
          </w:p>
          <w:p w:rsidR="00091ED4" w:rsidRPr="004C315A" w:rsidRDefault="00091ED4" w:rsidP="00091ED4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та система</w:t>
            </w:r>
            <w:r w:rsidRPr="004C315A">
              <w:rPr>
                <w:sz w:val="24"/>
                <w:szCs w:val="24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цивільного права України. Структура цивільного законодавства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Цивільні правовідносини.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об</w:t>
            </w:r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цивільних правовідносин. Правочини. Право власності</w:t>
            </w:r>
          </w:p>
        </w:tc>
        <w:tc>
          <w:tcPr>
            <w:tcW w:w="2024" w:type="dxa"/>
          </w:tcPr>
          <w:p w:rsidR="00091ED4" w:rsidRDefault="00D5619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091ED4" w:rsidRPr="00331153" w:rsidRDefault="00331153" w:rsidP="00091E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,14,15,16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4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трудового права України</w:t>
            </w:r>
          </w:p>
          <w:p w:rsidR="00331153" w:rsidRPr="004C315A" w:rsidRDefault="00331153" w:rsidP="00331153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 і система трудового права України. Принципи та джерела трудового права.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трудового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Колективні договори та угоди. Трудовий договір: поняття, умови укладання, форма, строк і види. Робочий час. Час відпочинку. Трудова дисципліна. Правове регулювання оплати праці. Трудові спори.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,14,18,30, 34,35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5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кримінального та кримінально-процесуального права України</w:t>
            </w:r>
          </w:p>
          <w:p w:rsidR="00331153" w:rsidRPr="004C315A" w:rsidRDefault="00331153" w:rsidP="00331153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Основні поняття і система кримінального права України. Функції і принципи</w:t>
            </w:r>
            <w:r w:rsidRPr="004C315A"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кримінального права України. Загальна характеристика Кримінального кодексу України. Структура кримінально-правової норми. Поняття і ознаки злочину. Склад злочину. Кримінальна відповідальність та види покарань за кримінальним законодавством.</w:t>
            </w:r>
            <w:r w:rsidRPr="004C31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Кримінально-процесуальне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право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України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Його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джерела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 xml:space="preserve">. 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 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Принципи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процесу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bCs/>
                <w:color w:val="202122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Суб'єкти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кримінального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процесу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  <w:lang w:val="uk-UA"/>
              </w:rPr>
              <w:t>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,14,21,22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6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сімейного та житлового права України</w:t>
            </w:r>
          </w:p>
          <w:p w:rsidR="00331153" w:rsidRPr="004C315A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Сімейне право України: поняття та предмет правового регулювання.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Сім’я та шлюб за сімейним законодавством. Умови і порядок укладання та розі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рвання шлюбу. Шлюбний контракт.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Особисті та майнові права та обов'язки подружжя. Взаємні права та обов’язки батьків та дітей. Опіка і піклування.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Житлове право України: поняття і предмет правового регулювання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 громадян на житло і форми його реалізації.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14,15,16,23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7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інтелектуальної власності</w:t>
            </w:r>
          </w:p>
          <w:p w:rsidR="00331153" w:rsidRPr="004C315A" w:rsidRDefault="00331153" w:rsidP="00331153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Поняття права інтелектуальної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власності.Підстави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виникнення права інтелектуальної власності. Об'єкти права інтелектуальної власності. Суб'єкти права інтелектуальної власності.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,14,15,16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8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Правоохоронна та судова системи України</w:t>
            </w:r>
          </w:p>
          <w:p w:rsidR="00331153" w:rsidRPr="004C315A" w:rsidRDefault="00331153" w:rsidP="00331153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Судова влада та її завдання. Структура судової влади. Судоустрій та судочинство.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Правоохоронна діяльність і правоохоронні органи. Правозахисні органи України.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 19,20,21,22</w:t>
            </w:r>
            <w:r w:rsidR="009A02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,29</w:t>
            </w:r>
            <w:r w:rsidR="00EA67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,37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9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  <w:p w:rsidR="00331153" w:rsidRPr="004C315A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адміністративного права України. Джерела адміністративного права України. Характеристика Кодексу України про адміністративні правопорушення. Адміністративне правопорушення: склад, ознаки та відповідальність.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 уповноважені розглядати адміністративні правопорушення.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 w:rsidR="00EA67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,14,19,20,24,27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Pr="00E25545" w:rsidRDefault="00135C18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</w:t>
            </w:r>
            <w:r w:rsidR="00135C1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аграрного та екологічного права України</w:t>
            </w:r>
          </w:p>
          <w:p w:rsidR="00331153" w:rsidRPr="00CC3A69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Загальна характеристика аграрного права України. Предмет, система та принципи аграрного права України.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й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аграрних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правовідносин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331153" w:rsidRPr="00CC3A69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Суб'єкти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аграрного права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Екологічне право України: поняття, предмет, система.</w:t>
            </w:r>
          </w:p>
          <w:p w:rsidR="00331153" w:rsidRPr="00CC3A69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Законодавство у сфері охорони навколишнього природного середовища.</w:t>
            </w:r>
          </w:p>
          <w:p w:rsidR="00331153" w:rsidRPr="004C315A" w:rsidRDefault="00331153" w:rsidP="00331153">
            <w:pPr>
              <w:rPr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Екологічні права і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язки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громадян.</w:t>
            </w:r>
          </w:p>
        </w:tc>
        <w:tc>
          <w:tcPr>
            <w:tcW w:w="2024" w:type="dxa"/>
          </w:tcPr>
          <w:p w:rsidR="00331153" w:rsidRPr="00E25545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 w:rsidR="00EA67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,14,17,31</w:t>
            </w:r>
          </w:p>
        </w:tc>
      </w:tr>
      <w:tr w:rsidR="00091ED4" w:rsidRPr="004C315A" w:rsidTr="00135C18">
        <w:tc>
          <w:tcPr>
            <w:tcW w:w="617" w:type="dxa"/>
          </w:tcPr>
          <w:p w:rsidR="00091ED4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456" w:type="dxa"/>
          </w:tcPr>
          <w:p w:rsidR="00091ED4" w:rsidRPr="00E25545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024" w:type="dxa"/>
          </w:tcPr>
          <w:p w:rsidR="00091ED4" w:rsidRPr="00E25545" w:rsidRDefault="00135C18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</w:t>
            </w:r>
          </w:p>
        </w:tc>
        <w:tc>
          <w:tcPr>
            <w:tcW w:w="2246" w:type="dxa"/>
          </w:tcPr>
          <w:p w:rsidR="00091ED4" w:rsidRPr="00E25545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091ED4" w:rsidRDefault="00091ED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10. Планування практичних занять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968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 курсу, практичних занять та їх зміст</w:t>
            </w: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опрацювання (год)</w:t>
            </w:r>
          </w:p>
        </w:tc>
        <w:tc>
          <w:tcPr>
            <w:tcW w:w="2337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Бібліографія</w:t>
            </w:r>
          </w:p>
        </w:tc>
      </w:tr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3968" w:type="dxa"/>
          </w:tcPr>
          <w:p w:rsidR="00D56194" w:rsidRDefault="0065460A" w:rsidP="0065460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теорії держави і права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конституційного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цивільного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трудового права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кримінального та  кримінально-процесуального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:rsidR="00D56194" w:rsidRDefault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1-18</w:t>
            </w:r>
          </w:p>
        </w:tc>
      </w:tr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3968" w:type="dxa"/>
          </w:tcPr>
          <w:p w:rsidR="00135C18" w:rsidRPr="0065460A" w:rsidRDefault="0065460A" w:rsidP="00135C1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сімейного 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итлового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інтелектуальної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ласності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Правоохоронна та судова системи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адміністративного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135C18"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аграрного та</w:t>
            </w:r>
            <w:r w:rsidR="00135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35C18"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екологічного права України</w:t>
            </w:r>
            <w:r w:rsidR="00135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56194" w:rsidRDefault="00D56194" w:rsidP="00135C1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1-13,14,</w:t>
            </w:r>
            <w:r w:rsidR="00135C1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17,</w:t>
            </w: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19,20,</w:t>
            </w:r>
          </w:p>
          <w:p w:rsidR="00D56194" w:rsidRDefault="00C43387" w:rsidP="00C4338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24,27</w:t>
            </w:r>
            <w:r w:rsidR="00135C1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,31</w:t>
            </w:r>
          </w:p>
        </w:tc>
      </w:tr>
      <w:tr w:rsidR="00D56194" w:rsidTr="00D56194">
        <w:tc>
          <w:tcPr>
            <w:tcW w:w="704" w:type="dxa"/>
          </w:tcPr>
          <w:p w:rsidR="00D56194" w:rsidRDefault="00D56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968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336" w:type="dxa"/>
          </w:tcPr>
          <w:p w:rsidR="00D56194" w:rsidRDefault="00135C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2337" w:type="dxa"/>
          </w:tcPr>
          <w:p w:rsidR="00D56194" w:rsidRDefault="00D56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11. Планування самостійної роботи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"/>
        <w:gridCol w:w="4630"/>
        <w:gridCol w:w="1901"/>
        <w:gridCol w:w="2246"/>
      </w:tblGrid>
      <w:tr w:rsidR="00E86679" w:rsidTr="00135C18">
        <w:tc>
          <w:tcPr>
            <w:tcW w:w="568" w:type="dxa"/>
          </w:tcPr>
          <w:p w:rsidR="00E86679" w:rsidRDefault="00E86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4630" w:type="dxa"/>
          </w:tcPr>
          <w:p w:rsidR="00E86679" w:rsidRDefault="00E86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 курсу, практичних занять та їх зміст</w:t>
            </w:r>
          </w:p>
        </w:tc>
        <w:tc>
          <w:tcPr>
            <w:tcW w:w="1901" w:type="dxa"/>
          </w:tcPr>
          <w:p w:rsidR="00E86679" w:rsidRPr="00E86679" w:rsidRDefault="00E86679" w:rsidP="00E866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опрацюва</w:t>
            </w:r>
            <w:proofErr w:type="spellEnd"/>
          </w:p>
          <w:p w:rsidR="00E86679" w:rsidRDefault="00E86679" w:rsidP="00E866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ння</w:t>
            </w:r>
            <w:proofErr w:type="spellEnd"/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(год)</w:t>
            </w:r>
          </w:p>
        </w:tc>
        <w:tc>
          <w:tcPr>
            <w:tcW w:w="2246" w:type="dxa"/>
          </w:tcPr>
          <w:p w:rsidR="00E86679" w:rsidRDefault="00E86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Бібліографія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теорії держави і права</w:t>
            </w:r>
          </w:p>
          <w:p w:rsidR="00C43387" w:rsidRPr="000914EC" w:rsidRDefault="00C43387" w:rsidP="00C43387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Соціальні  норми. Поняття </w:t>
            </w:r>
            <w:proofErr w:type="spellStart"/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держави.Поняття</w:t>
            </w:r>
            <w:proofErr w:type="spellEnd"/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права та їх ознаки. Функції і принципи держави і права. Характеристика джерел права. Правові відносини. Правомірна поведінка. </w:t>
            </w:r>
            <w:proofErr w:type="spellStart"/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Правопорушення.Склад</w:t>
            </w:r>
            <w:proofErr w:type="spellEnd"/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правопорушення та його ознаки. Юридична відповідальність: поняття та види.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Pr="00331153" w:rsidRDefault="00C43387" w:rsidP="00C43387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конституційного права України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конституційного права. Загальні засади конституційного ладу України. Народовладдя в Україні та форми його здійснення. Громадянство України. Конституційні права, свободи та обов'язки людини і громадянина України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Pr="00331153" w:rsidRDefault="00C43387" w:rsidP="00C43387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,14,24,27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4630" w:type="dxa"/>
          </w:tcPr>
          <w:p w:rsidR="00C43387" w:rsidRPr="006F171F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7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цивільного права України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цивільного права України, предмет і метод правового регулювання. Характеристика джерел цивільного права.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Цивільні правовідносини: поняття, структура. Суб’єкти та об’єкти цивільних правовідносин, зміст цивільних правовідносин, юридичні факти.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Характеристика правочинів. Види правочинів. Договір як різновид правочинів.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Право власності в Україні: поняття, суб’єкти, об’єкти.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Pr="00331153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,14,15,16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трудового права України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трудового права України, предмет правового регулювання.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Характеристика джерел трудового права.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Суб’єкти трудових правовідносин.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Колективні угоди. Колективні договори.</w:t>
            </w:r>
            <w:r w:rsidRPr="006F17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Характеристика трудових договорів. Робочий час. Час відпочинку. Трудова дисципліна.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Оплата праці.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Трудові спори.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,14,18,30, 34,35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кримінального 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римінально-процесуального права України</w:t>
            </w:r>
          </w:p>
          <w:p w:rsidR="00C43387" w:rsidRPr="00307E97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 xml:space="preserve">Характеристика кримінального права України: поняття, предмет, метод,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</w:t>
            </w: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ринципи, функції, завдання. Система кримінального права України. Кримінальне правопорушення та його види. Склад злочину.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Кримінальна відповідальність та види покарань. Кримінально-процесуальне право України. Характеристика кримінального процесу в Україні.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,14,21,22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сімейного та житлового права України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та предмет правового регулювання сімейного права України. Сім’я та шлюб за сімейним законодавством. Умови і порядок укладання та розі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рвання шлюбу. Шлюбний контракт. </w:t>
            </w: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Особисті та майнові права та обов'язки подружжя. Взаємні права та обов’язки батьків та дітей. Опіка і </w:t>
            </w:r>
            <w:proofErr w:type="spellStart"/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піклування.Поняття</w:t>
            </w:r>
            <w:proofErr w:type="spellEnd"/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і предмет правового регулювання житлового права України. Право громадян на житло і форми його реалізації.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14,15,16,23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інтелектуальної власності</w:t>
            </w:r>
          </w:p>
          <w:p w:rsidR="00C43387" w:rsidRPr="00307E97" w:rsidRDefault="00C43387" w:rsidP="00C433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права інтелектуальної власності. Момент виникнення права інтелектуальної власності.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Об'єкти права інтелектуальної власності. Суб'єкти права інтелектуальної власності.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,14,15,16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Правоохоронна та судова системи України</w:t>
            </w:r>
          </w:p>
          <w:p w:rsidR="00C43387" w:rsidRDefault="00C43387" w:rsidP="00C4338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судової влади. Завдання судової влади. Структура судової влади. Судоустрій та судочинство. Правоохоронна діяльність і правоохоронні органи.</w:t>
            </w:r>
            <w:r w:rsidRPr="00307E97">
              <w:rPr>
                <w:i/>
              </w:rPr>
              <w:t xml:space="preserve"> </w:t>
            </w: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Правозахисні органи України.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 19,20,21,22,29,37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  <w:p w:rsidR="00C43387" w:rsidRPr="004B6741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Загальна характеристика адміністративного права України: поняття, предмет, метод правового регулювання.</w:t>
            </w:r>
          </w:p>
          <w:p w:rsidR="00C43387" w:rsidRPr="004B6741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Джерела адміністративного права України. </w:t>
            </w:r>
          </w:p>
          <w:p w:rsidR="00C43387" w:rsidRPr="004B6741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Адміністративне правопорушення: склад, ознаки та відповідальність.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Органи уповноважені розглядати адміністративні правопорушення. 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,14,19,20,24,27</w:t>
            </w:r>
          </w:p>
        </w:tc>
      </w:tr>
      <w:tr w:rsidR="00C43387" w:rsidTr="00135C18">
        <w:tc>
          <w:tcPr>
            <w:tcW w:w="568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  <w:r w:rsid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аграрного та екологічного права України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Характеристика аграрного права України: поняття, джерела.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Предмет, система та принципи аграрного права.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Поняття, види й особливості аграрних правовідносин.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Суб'єкти аграрного права.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Поняття, предмет, система екологічного права.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Законодавство у сфері охорони навколишнього природного середовища.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Екологічні права і обов’язки громадян.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,14,17,31</w:t>
            </w:r>
          </w:p>
        </w:tc>
      </w:tr>
      <w:tr w:rsidR="000914EC" w:rsidTr="00135C18">
        <w:tc>
          <w:tcPr>
            <w:tcW w:w="568" w:type="dxa"/>
          </w:tcPr>
          <w:p w:rsidR="000914EC" w:rsidRDefault="000914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630" w:type="dxa"/>
          </w:tcPr>
          <w:p w:rsidR="000914EC" w:rsidRDefault="000914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901" w:type="dxa"/>
          </w:tcPr>
          <w:p w:rsidR="000914EC" w:rsidRDefault="00135C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2246" w:type="dxa"/>
          </w:tcPr>
          <w:p w:rsidR="000914EC" w:rsidRDefault="000914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E86679" w:rsidRDefault="00E86679" w:rsidP="00E8207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Pr="001A4340" w:rsidRDefault="00E82072" w:rsidP="001A434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43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12. Форми організації навчання</w:t>
      </w:r>
    </w:p>
    <w:p w:rsidR="001A4340" w:rsidRDefault="00E8207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340">
        <w:rPr>
          <w:rFonts w:ascii="Times New Roman" w:hAnsi="Times New Roman" w:cs="Times New Roman"/>
          <w:b/>
          <w:sz w:val="28"/>
          <w:szCs w:val="28"/>
          <w:lang w:val="uk-UA"/>
        </w:rPr>
        <w:t>Основними формами</w:t>
      </w:r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 освітнього процесу є різні типи занять: проблемні й оглядові лекції, активні семінари, ділові ігри, тренінги, дослідницькі методи, презентації, бесіди і дискусії, робота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аудиторії - відео лекції, онлайн-курси, дистанційні консультації тощо, спрямовані на активізацію й стимулювання навчально-пізнавальної діяльності здобувачів </w:t>
      </w:r>
      <w:r w:rsidR="001A4340">
        <w:rPr>
          <w:rFonts w:ascii="Times New Roman" w:hAnsi="Times New Roman" w:cs="Times New Roman"/>
          <w:sz w:val="28"/>
          <w:szCs w:val="28"/>
          <w:lang w:val="uk-UA"/>
        </w:rPr>
        <w:t xml:space="preserve">фахової </w:t>
      </w:r>
      <w:proofErr w:type="spellStart"/>
      <w:r w:rsidR="001A4340"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Pr="00E82072">
        <w:rPr>
          <w:rFonts w:ascii="Times New Roman" w:hAnsi="Times New Roman" w:cs="Times New Roman"/>
          <w:sz w:val="28"/>
          <w:szCs w:val="28"/>
          <w:lang w:val="uk-UA"/>
        </w:rPr>
        <w:t>вищої</w:t>
      </w:r>
      <w:proofErr w:type="spellEnd"/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освіти. Також формами організації навчальних занять є круглі столи, конференції, інтерактивні заняття (заняття «дискусійна група», заняття з навчанням одних здобувачів освіти іншими), інтегровані заняття, проблемні заняття, </w:t>
      </w:r>
      <w:proofErr w:type="spellStart"/>
      <w:r w:rsidRPr="00E82072">
        <w:rPr>
          <w:rFonts w:ascii="Times New Roman" w:hAnsi="Times New Roman" w:cs="Times New Roman"/>
          <w:sz w:val="28"/>
          <w:szCs w:val="28"/>
          <w:lang w:val="uk-UA"/>
        </w:rPr>
        <w:t>відеозаняття</w:t>
      </w:r>
      <w:proofErr w:type="spellEnd"/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тощо. </w:t>
      </w:r>
    </w:p>
    <w:p w:rsidR="001A4340" w:rsidRDefault="00E82072" w:rsidP="001A4340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A4340">
        <w:rPr>
          <w:rFonts w:ascii="Times New Roman" w:hAnsi="Times New Roman" w:cs="Times New Roman"/>
          <w:b/>
          <w:sz w:val="28"/>
          <w:szCs w:val="28"/>
          <w:lang w:val="uk-UA"/>
        </w:rPr>
        <w:t>Методи навчання</w:t>
      </w:r>
    </w:p>
    <w:p w:rsidR="001A4340" w:rsidRDefault="00E8207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Методи навчання, які спрямовані на формування активної позиції здобувача освіти в освітньому процесі (його не вчать, а він вчиться): проблемний виклад, частково-пошукові та дослідницькі методи, дослідницькі методи та інші методи, спрямовані на активізацію і стимулювання навчально-пізнавальної діяльності здобувачів освіти.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студенто-центрований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>, проблемно-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орієнтований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діяльнісний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комунікативний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професійно-орієнований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міждисциплінарний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підходи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Pr="001A4340" w:rsidRDefault="00E82072" w:rsidP="001A434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Засоби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діагностування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результатів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072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ефективної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здобувачем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контролю: 1) метод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контролю: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основне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допоміжні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індивідуальне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фронтальне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комбіноване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; 2) метод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контролю; 3) метод тестового контролю.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Поточний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успішності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систематична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яка проводиться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поточних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розкладу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мета – систематична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теоретичного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теоретичні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поточного контролю: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мотивація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стимулювання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навчально-пізнавальної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диференційований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підхід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індивідуалізація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поточного контролю: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бесіди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доповіді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тексту,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задану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тему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.);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контрольна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робота/тест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письмовій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виклад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задану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тему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письмовому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комбінований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СРС;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r w:rsidRPr="00E82072">
        <w:rPr>
          <w:rFonts w:ascii="Times New Roman" w:hAnsi="Times New Roman" w:cs="Times New Roman"/>
          <w:sz w:val="28"/>
          <w:szCs w:val="28"/>
        </w:rPr>
        <w:lastRenderedPageBreak/>
        <w:t xml:space="preserve">на практикумах,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практики);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як метод контролю;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тестовий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графічний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програмований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лабораторний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проблемні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Поточний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кожному практичному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теми з метою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вивчається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викладача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студентом для тих тем,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студент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опрацьовує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вони не належать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структури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практичного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застосовується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об’єктивний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теоретичної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підготовленості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поточного контролю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оцінюється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повноти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оволодіння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аналітичної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дослідницької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Семестровий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з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="00135C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35C18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135C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C18"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 w:rsidR="00135C18">
        <w:rPr>
          <w:rFonts w:ascii="Times New Roman" w:hAnsi="Times New Roman" w:cs="Times New Roman"/>
          <w:sz w:val="28"/>
          <w:szCs w:val="28"/>
        </w:rPr>
        <w:t>» проводить</w:t>
      </w:r>
      <w:r w:rsidR="00135C18">
        <w:rPr>
          <w:rFonts w:ascii="Times New Roman" w:hAnsi="Times New Roman" w:cs="Times New Roman"/>
          <w:sz w:val="28"/>
          <w:szCs w:val="28"/>
          <w:lang w:val="uk-UA"/>
        </w:rPr>
        <w:t xml:space="preserve">ся згідно плану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визначеного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робочою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діючим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Положенням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екзамени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заліки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в ВСП «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Любешівський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ТФК ЛНТУ». Форма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семестрового контролю є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комбінованою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при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проведенні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співбесіди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при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теоретичні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розрахунків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структура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екзаменаційних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білетів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контрольних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критерії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визначаються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рішенням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ЦМК у НМК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» й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доводяться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відома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2072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072">
        <w:rPr>
          <w:rFonts w:ascii="Times New Roman" w:hAnsi="Times New Roman" w:cs="Times New Roman"/>
          <w:sz w:val="28"/>
          <w:szCs w:val="28"/>
        </w:rPr>
        <w:t xml:space="preserve">Контроль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позааудиторний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1.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конспектів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лекцій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рекомендованої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2.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рефератів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лекційного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курсу,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пророблюється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3.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Індивідуальна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співбесіда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студентом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Мета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здобувачам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розібратись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питаннях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вирішити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з них,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розібратись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надають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проконтролювати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скласти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правильне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перебіг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>.</w:t>
      </w: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3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Критерії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оцінки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знань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умінь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навичок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здобувачів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6"/>
        <w:gridCol w:w="8209"/>
      </w:tblGrid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Оцінка</w:t>
            </w:r>
          </w:p>
        </w:tc>
        <w:tc>
          <w:tcPr>
            <w:tcW w:w="8209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Критерії оцінки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«2»</w:t>
            </w:r>
          </w:p>
        </w:tc>
        <w:tc>
          <w:tcPr>
            <w:tcW w:w="8209" w:type="dxa"/>
          </w:tcPr>
          <w:p w:rsidR="001A4340" w:rsidRPr="001A4340" w:rsidRDefault="001A4340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A4340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викладача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відтворює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рівні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розпізнання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окремі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елементи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навчального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викопує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значними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труднощами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окремі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елементи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Під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і при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припускається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суттєвих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помилок</w:t>
            </w:r>
            <w:proofErr w:type="spellEnd"/>
            <w:r w:rsidRPr="001A4340">
              <w:rPr>
                <w:rFonts w:ascii="Times New Roman" w:hAnsi="Times New Roman" w:cs="Times New Roman"/>
              </w:rPr>
              <w:t>.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«3»</w:t>
            </w:r>
          </w:p>
        </w:tc>
        <w:tc>
          <w:tcPr>
            <w:tcW w:w="8209" w:type="dxa"/>
          </w:tcPr>
          <w:p w:rsidR="001A4340" w:rsidRPr="001A4340" w:rsidRDefault="001A4340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A4340"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достатнього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розуміння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відтворює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основний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навчальнийматеріал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виконує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епізодичною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викладача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3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помилками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дає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визначення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основних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понять.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Може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частково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аналізувати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навчальний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порівнювати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робити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висновки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Користується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окремими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видами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технічної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і конструктивно-</w:t>
            </w:r>
            <w:proofErr w:type="spellStart"/>
            <w:r w:rsidRPr="001A4340">
              <w:rPr>
                <w:rFonts w:ascii="Times New Roman" w:hAnsi="Times New Roman" w:cs="Times New Roman"/>
              </w:rPr>
              <w:t>технологічної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документації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При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припускається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помилок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які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може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частково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виправити</w:t>
            </w:r>
            <w:proofErr w:type="spellEnd"/>
            <w:r w:rsidRPr="001A4340">
              <w:rPr>
                <w:rFonts w:ascii="Times New Roman" w:hAnsi="Times New Roman" w:cs="Times New Roman"/>
              </w:rPr>
              <w:t>.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«4»</w:t>
            </w:r>
          </w:p>
        </w:tc>
        <w:tc>
          <w:tcPr>
            <w:tcW w:w="8209" w:type="dxa"/>
          </w:tcPr>
          <w:p w:rsidR="001A4340" w:rsidRPr="00105F73" w:rsidRDefault="00105F73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05F73">
              <w:rPr>
                <w:rFonts w:ascii="Times New Roman" w:hAnsi="Times New Roman" w:cs="Times New Roman"/>
              </w:rPr>
              <w:t>Володіє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основним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навчальним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матеріалом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усній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письмовій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графічній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формах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застосовує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його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як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типових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так і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дещо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ускладнених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умовах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Дає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визначення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основних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понять,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аналізує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порівнює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систематизує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робить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висновки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Його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відповідь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цілому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правильна,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логічна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достатньо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обґрунтована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типовим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алгоритмом з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консультацією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викладача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Усвідомлено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користується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довідковою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інформацією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При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припускається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несуттєвих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помилок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які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може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виправити</w:t>
            </w:r>
            <w:proofErr w:type="spellEnd"/>
            <w:r w:rsidRPr="00105F73">
              <w:rPr>
                <w:rFonts w:ascii="Times New Roman" w:hAnsi="Times New Roman" w:cs="Times New Roman"/>
              </w:rPr>
              <w:t>.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«5»</w:t>
            </w:r>
          </w:p>
        </w:tc>
        <w:tc>
          <w:tcPr>
            <w:tcW w:w="8209" w:type="dxa"/>
          </w:tcPr>
          <w:p w:rsidR="001A4340" w:rsidRPr="00105F73" w:rsidRDefault="00105F73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05F73">
              <w:rPr>
                <w:rFonts w:ascii="Times New Roman" w:hAnsi="Times New Roman" w:cs="Times New Roman"/>
              </w:rPr>
              <w:t>Володіє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системними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знаннями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навчального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ефективно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їх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застосовує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виконання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що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передбачені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навчальною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програмою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Відповідь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здобувача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освіти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повна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правильна,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логічна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містить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аналіз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систематизацію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узагальнення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Вміє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самостійно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знаходити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користуватися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джерелами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інформації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оцінювати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отриману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Встановлює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причинно-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наслідкові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міжпредметні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зв'язки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Робить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аргументовані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висновки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Бездоганно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як з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використанням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типового алгоритму, так і за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самостійно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розробленим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алгоритмом.</w:t>
            </w:r>
          </w:p>
        </w:tc>
      </w:tr>
    </w:tbl>
    <w:p w:rsidR="00105F73" w:rsidRDefault="00105F73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F73" w:rsidRPr="00105F73" w:rsidRDefault="00105F73" w:rsidP="00105F7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F73">
        <w:rPr>
          <w:rFonts w:ascii="Times New Roman" w:hAnsi="Times New Roman" w:cs="Times New Roman"/>
          <w:b/>
          <w:sz w:val="28"/>
          <w:szCs w:val="28"/>
        </w:rPr>
        <w:t xml:space="preserve">14. </w:t>
      </w:r>
      <w:proofErr w:type="spellStart"/>
      <w:r w:rsidRPr="00105F73">
        <w:rPr>
          <w:rFonts w:ascii="Times New Roman" w:hAnsi="Times New Roman" w:cs="Times New Roman"/>
          <w:b/>
          <w:sz w:val="28"/>
          <w:szCs w:val="28"/>
        </w:rPr>
        <w:t>Політика</w:t>
      </w:r>
      <w:proofErr w:type="spellEnd"/>
      <w:r w:rsidRPr="00105F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b/>
          <w:sz w:val="28"/>
          <w:szCs w:val="28"/>
        </w:rPr>
        <w:t>навчальної</w:t>
      </w:r>
      <w:proofErr w:type="spellEnd"/>
      <w:r w:rsidRPr="00105F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b/>
          <w:sz w:val="28"/>
          <w:szCs w:val="28"/>
        </w:rPr>
        <w:t>дисципліни</w:t>
      </w:r>
      <w:proofErr w:type="spellEnd"/>
    </w:p>
    <w:p w:rsidR="00105F73" w:rsidRDefault="00B34403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Здобувач освіти</w:t>
      </w:r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зобов'язаний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повному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оволодіти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знаннями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вміннями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практичними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та компетентностями з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». Активна участь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лабораторних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відвідування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лекційних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занять,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ініціативність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обговоренні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дискусійних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тем,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своєчасність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РГР,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заохочення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науково-дослідної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передбачені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встановлений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Відпрацювання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пропущених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занять є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обов’язковим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незалежно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причини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пропущеного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здобувач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презентує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консультації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викладача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F73" w:rsidRPr="008640B2" w:rsidRDefault="00105F73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індивідуальними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завданнями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розв’язуванням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задач не допустимо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академічної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доброчесності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Презентації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виступи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авторськими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оригінальними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Дотримуватись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академічну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доброчесність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Відокремленому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структурному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підрозділі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Любешівський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ТФК ЛНТУ»</w:t>
      </w:r>
      <w:r w:rsidR="008640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4340" w:rsidRDefault="00105F73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6A3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підсумковий семестровий контроль здобувачів освіти може здійснюватися з використанням технологій дистанційного навчання коледжу; з метою контролю виконання завдань екзамену в дистанційній формі викладач </w:t>
      </w:r>
      <w:r w:rsidRPr="00E006A3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E006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GoogleMeet</w:t>
      </w:r>
      <w:proofErr w:type="spellEnd"/>
      <w:r w:rsidRPr="00E006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E006A3">
        <w:rPr>
          <w:rFonts w:ascii="Times New Roman" w:hAnsi="Times New Roman" w:cs="Times New Roman"/>
          <w:sz w:val="28"/>
          <w:szCs w:val="28"/>
          <w:lang w:val="uk-UA"/>
        </w:rPr>
        <w:t xml:space="preserve"> тощо). </w:t>
      </w:r>
      <w:r w:rsidRPr="00105F73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успішного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проходження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курсу та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контрольних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необхідним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за кожною темою.</w:t>
      </w: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0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15. Рекомендована </w:t>
      </w:r>
      <w:proofErr w:type="spellStart"/>
      <w:r w:rsidRPr="008640B2">
        <w:rPr>
          <w:rFonts w:ascii="Times New Roman" w:hAnsi="Times New Roman" w:cs="Times New Roman"/>
          <w:b/>
          <w:sz w:val="28"/>
          <w:szCs w:val="28"/>
        </w:rPr>
        <w:t>література</w:t>
      </w:r>
      <w:proofErr w:type="spellEnd"/>
    </w:p>
    <w:p w:rsidR="008640B2" w:rsidRPr="000C57E3" w:rsidRDefault="008640B2" w:rsidP="00893249">
      <w:pPr>
        <w:pStyle w:val="1"/>
        <w:rPr>
          <w:sz w:val="24"/>
          <w:szCs w:val="24"/>
        </w:rPr>
      </w:pP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3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Рогожин Й.А. Історія держави і права України: Підручник. - X. : Основа, 1996.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Копиленко О.Л., Копиленко М.Л. Держава і право України: Підручник - К. : Либідь, 1997.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4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Кубах А.І. Конспект лекцій з дисципліни “Правознавство”.- X. : ХНАМГ, 2006.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63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Ківалов С. Основи правознавства України : Підручник. - X.: </w:t>
      </w:r>
      <w:proofErr w:type="spellStart"/>
      <w:r w:rsidRPr="000C57E3">
        <w:rPr>
          <w:sz w:val="24"/>
          <w:szCs w:val="24"/>
          <w:lang w:val="uk-UA" w:eastAsia="uk-UA" w:bidi="uk-UA"/>
        </w:rPr>
        <w:t>Одісей</w:t>
      </w:r>
      <w:proofErr w:type="spellEnd"/>
      <w:r w:rsidRPr="000C57E3">
        <w:rPr>
          <w:sz w:val="24"/>
          <w:szCs w:val="24"/>
          <w:lang w:val="uk-UA" w:eastAsia="uk-UA" w:bidi="uk-UA"/>
        </w:rPr>
        <w:t>, 2002.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Пахомов </w:t>
      </w:r>
      <w:r w:rsidR="00A16DDA">
        <w:rPr>
          <w:sz w:val="24"/>
          <w:szCs w:val="24"/>
          <w:lang w:val="uk-UA" w:eastAsia="ru-RU" w:bidi="ru-RU"/>
        </w:rPr>
        <w:t>І</w:t>
      </w:r>
      <w:r w:rsidRPr="000C57E3">
        <w:rPr>
          <w:sz w:val="24"/>
          <w:szCs w:val="24"/>
          <w:lang w:eastAsia="ru-RU" w:bidi="ru-RU"/>
        </w:rPr>
        <w:t>. Основ</w:t>
      </w:r>
      <w:r w:rsidR="00A16DDA">
        <w:rPr>
          <w:sz w:val="24"/>
          <w:szCs w:val="24"/>
          <w:lang w:val="uk-UA" w:eastAsia="ru-RU" w:bidi="ru-RU"/>
        </w:rPr>
        <w:t xml:space="preserve">и держави і права </w:t>
      </w:r>
      <w:proofErr w:type="gramStart"/>
      <w:r w:rsidR="00A16DDA">
        <w:rPr>
          <w:sz w:val="24"/>
          <w:szCs w:val="24"/>
          <w:lang w:val="uk-UA" w:eastAsia="ru-RU" w:bidi="ru-RU"/>
        </w:rPr>
        <w:t>України</w:t>
      </w:r>
      <w:r w:rsidRPr="000C57E3">
        <w:rPr>
          <w:sz w:val="24"/>
          <w:szCs w:val="24"/>
          <w:lang w:eastAsia="ru-RU" w:bidi="ru-RU"/>
        </w:rPr>
        <w:t xml:space="preserve"> </w:t>
      </w:r>
      <w:r w:rsidR="00A16DDA">
        <w:rPr>
          <w:sz w:val="24"/>
          <w:szCs w:val="24"/>
          <w:lang w:val="uk-UA" w:eastAsia="uk-UA" w:bidi="uk-UA"/>
        </w:rPr>
        <w:t>.</w:t>
      </w:r>
      <w:proofErr w:type="gramEnd"/>
      <w:r w:rsidR="00A16DDA">
        <w:rPr>
          <w:sz w:val="24"/>
          <w:szCs w:val="24"/>
          <w:lang w:val="uk-UA" w:eastAsia="uk-UA" w:bidi="uk-UA"/>
        </w:rPr>
        <w:t xml:space="preserve"> - X. : </w:t>
      </w:r>
      <w:proofErr w:type="spellStart"/>
      <w:r w:rsidR="00A16DDA">
        <w:rPr>
          <w:sz w:val="24"/>
          <w:szCs w:val="24"/>
          <w:lang w:val="uk-UA" w:eastAsia="uk-UA" w:bidi="uk-UA"/>
        </w:rPr>
        <w:t>ООО“Одісе</w:t>
      </w:r>
      <w:r w:rsidRPr="000C57E3">
        <w:rPr>
          <w:sz w:val="24"/>
          <w:szCs w:val="24"/>
          <w:lang w:val="uk-UA" w:eastAsia="uk-UA" w:bidi="uk-UA"/>
        </w:rPr>
        <w:t>й</w:t>
      </w:r>
      <w:proofErr w:type="spellEnd"/>
      <w:r w:rsidRPr="000C57E3">
        <w:rPr>
          <w:sz w:val="24"/>
          <w:szCs w:val="24"/>
          <w:lang w:val="uk-UA" w:eastAsia="uk-UA" w:bidi="uk-UA"/>
        </w:rPr>
        <w:t>”, 2001.</w:t>
      </w:r>
    </w:p>
    <w:p w:rsidR="008640B2" w:rsidRPr="000C57E3" w:rsidRDefault="00A16DDA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 w:eastAsia="uk-UA" w:bidi="uk-UA"/>
        </w:rPr>
        <w:t>Понікаров</w:t>
      </w:r>
      <w:proofErr w:type="spellEnd"/>
      <w:r>
        <w:rPr>
          <w:sz w:val="24"/>
          <w:szCs w:val="24"/>
          <w:lang w:val="uk-UA" w:eastAsia="uk-UA" w:bidi="uk-UA"/>
        </w:rPr>
        <w:t xml:space="preserve"> В.Д., </w:t>
      </w:r>
      <w:proofErr w:type="spellStart"/>
      <w:r>
        <w:rPr>
          <w:sz w:val="24"/>
          <w:szCs w:val="24"/>
          <w:lang w:val="uk-UA" w:eastAsia="uk-UA" w:bidi="uk-UA"/>
        </w:rPr>
        <w:t>Ялдин</w:t>
      </w:r>
      <w:proofErr w:type="spellEnd"/>
      <w:r>
        <w:rPr>
          <w:sz w:val="24"/>
          <w:szCs w:val="24"/>
          <w:lang w:val="uk-UA" w:eastAsia="uk-UA" w:bidi="uk-UA"/>
        </w:rPr>
        <w:t xml:space="preserve"> І</w:t>
      </w:r>
      <w:r w:rsidR="008640B2" w:rsidRPr="000C57E3">
        <w:rPr>
          <w:sz w:val="24"/>
          <w:szCs w:val="24"/>
          <w:lang w:val="uk-UA" w:eastAsia="uk-UA" w:bidi="uk-UA"/>
        </w:rPr>
        <w:t xml:space="preserve">.В. </w:t>
      </w:r>
      <w:r w:rsidR="008640B2" w:rsidRPr="000C57E3">
        <w:rPr>
          <w:sz w:val="24"/>
          <w:szCs w:val="24"/>
          <w:lang w:eastAsia="ru-RU" w:bidi="ru-RU"/>
        </w:rPr>
        <w:t>Право</w:t>
      </w:r>
      <w:proofErr w:type="spellStart"/>
      <w:r>
        <w:rPr>
          <w:sz w:val="24"/>
          <w:szCs w:val="24"/>
          <w:lang w:val="uk-UA" w:eastAsia="ru-RU" w:bidi="ru-RU"/>
        </w:rPr>
        <w:t>знавство</w:t>
      </w:r>
      <w:proofErr w:type="spellEnd"/>
      <w:r w:rsidR="008640B2" w:rsidRPr="000C57E3">
        <w:rPr>
          <w:sz w:val="24"/>
          <w:szCs w:val="24"/>
          <w:lang w:eastAsia="ru-RU" w:bidi="ru-RU"/>
        </w:rPr>
        <w:t xml:space="preserve">.- </w:t>
      </w:r>
      <w:r w:rsidR="008640B2" w:rsidRPr="000C57E3">
        <w:rPr>
          <w:sz w:val="24"/>
          <w:szCs w:val="24"/>
          <w:lang w:val="uk-UA" w:eastAsia="uk-UA" w:bidi="uk-UA"/>
        </w:rPr>
        <w:t xml:space="preserve">X.: </w:t>
      </w:r>
      <w:r>
        <w:rPr>
          <w:sz w:val="24"/>
          <w:szCs w:val="24"/>
          <w:lang w:val="uk-UA" w:eastAsia="uk-UA" w:bidi="uk-UA"/>
        </w:rPr>
        <w:t>видавництво “І</w:t>
      </w:r>
      <w:r w:rsidR="008640B2" w:rsidRPr="000C57E3">
        <w:rPr>
          <w:sz w:val="24"/>
          <w:szCs w:val="24"/>
          <w:lang w:val="uk-UA" w:eastAsia="uk-UA" w:bidi="uk-UA"/>
        </w:rPr>
        <w:t>НЖЕК”, 2003.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proofErr w:type="spellStart"/>
      <w:r w:rsidRPr="000C57E3">
        <w:rPr>
          <w:sz w:val="24"/>
          <w:szCs w:val="24"/>
          <w:lang w:val="uk-UA" w:eastAsia="uk-UA" w:bidi="uk-UA"/>
        </w:rPr>
        <w:t>Понікаров</w:t>
      </w:r>
      <w:proofErr w:type="spellEnd"/>
      <w:r w:rsidRPr="000C57E3">
        <w:rPr>
          <w:sz w:val="24"/>
          <w:szCs w:val="24"/>
          <w:lang w:val="uk-UA" w:eastAsia="uk-UA" w:bidi="uk-UA"/>
        </w:rPr>
        <w:t xml:space="preserve"> В.Д. Правознавство .- X.: ВД “ІНЖЕК”, 2004.</w:t>
      </w:r>
    </w:p>
    <w:p w:rsidR="008640B2" w:rsidRPr="000C57E3" w:rsidRDefault="00A16DDA" w:rsidP="008640B2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 w:eastAsia="uk-UA" w:bidi="uk-UA"/>
        </w:rPr>
        <w:t>Копєйчиков</w:t>
      </w:r>
      <w:proofErr w:type="spellEnd"/>
      <w:r>
        <w:rPr>
          <w:sz w:val="24"/>
          <w:szCs w:val="24"/>
          <w:lang w:val="uk-UA" w:eastAsia="uk-UA" w:bidi="uk-UA"/>
        </w:rPr>
        <w:t xml:space="preserve"> В.</w:t>
      </w:r>
      <w:r>
        <w:rPr>
          <w:sz w:val="24"/>
          <w:szCs w:val="24"/>
          <w:lang w:val="uk-UA" w:eastAsia="ru-RU" w:bidi="ru-RU"/>
        </w:rPr>
        <w:t>В</w:t>
      </w:r>
      <w:r w:rsidR="008640B2" w:rsidRPr="000C57E3">
        <w:rPr>
          <w:sz w:val="24"/>
          <w:szCs w:val="24"/>
          <w:lang w:eastAsia="ru-RU" w:bidi="ru-RU"/>
        </w:rPr>
        <w:t>. Право</w:t>
      </w:r>
      <w:proofErr w:type="spellStart"/>
      <w:r>
        <w:rPr>
          <w:sz w:val="24"/>
          <w:szCs w:val="24"/>
          <w:lang w:val="uk-UA" w:eastAsia="ru-RU" w:bidi="ru-RU"/>
        </w:rPr>
        <w:t>знавство</w:t>
      </w:r>
      <w:proofErr w:type="spellEnd"/>
      <w:r w:rsidR="008640B2" w:rsidRPr="000C57E3">
        <w:rPr>
          <w:sz w:val="24"/>
          <w:szCs w:val="24"/>
          <w:lang w:eastAsia="ru-RU" w:bidi="ru-RU"/>
        </w:rPr>
        <w:t xml:space="preserve">: </w:t>
      </w:r>
      <w:proofErr w:type="spellStart"/>
      <w:r w:rsidR="008640B2" w:rsidRPr="000C57E3">
        <w:rPr>
          <w:sz w:val="24"/>
          <w:szCs w:val="24"/>
          <w:lang w:val="uk-UA" w:eastAsia="uk-UA" w:bidi="uk-UA"/>
        </w:rPr>
        <w:t>Підручник.:</w:t>
      </w:r>
      <w:r>
        <w:rPr>
          <w:sz w:val="24"/>
          <w:szCs w:val="24"/>
          <w:lang w:val="uk-UA" w:eastAsia="uk-UA" w:bidi="uk-UA"/>
        </w:rPr>
        <w:t>К</w:t>
      </w:r>
      <w:proofErr w:type="spellEnd"/>
      <w:r>
        <w:rPr>
          <w:sz w:val="24"/>
          <w:szCs w:val="24"/>
          <w:lang w:val="uk-UA" w:eastAsia="uk-UA" w:bidi="uk-UA"/>
        </w:rPr>
        <w:t>.:</w:t>
      </w:r>
      <w:r w:rsidR="008640B2" w:rsidRPr="000C57E3">
        <w:rPr>
          <w:sz w:val="24"/>
          <w:szCs w:val="24"/>
          <w:lang w:val="uk-UA" w:eastAsia="uk-UA" w:bidi="uk-UA"/>
        </w:rPr>
        <w:t xml:space="preserve"> </w:t>
      </w:r>
      <w:proofErr w:type="spellStart"/>
      <w:r w:rsidR="008640B2" w:rsidRPr="000C57E3">
        <w:rPr>
          <w:sz w:val="24"/>
          <w:szCs w:val="24"/>
          <w:lang w:val="uk-UA" w:eastAsia="uk-UA" w:bidi="uk-UA"/>
        </w:rPr>
        <w:t>Юринком</w:t>
      </w:r>
      <w:proofErr w:type="spellEnd"/>
      <w:r w:rsidR="008640B2" w:rsidRPr="000C57E3">
        <w:rPr>
          <w:sz w:val="24"/>
          <w:szCs w:val="24"/>
          <w:lang w:eastAsia="ru-RU" w:bidi="ru-RU"/>
        </w:rPr>
        <w:t xml:space="preserve">, </w:t>
      </w:r>
      <w:r w:rsidR="008640B2" w:rsidRPr="000C57E3">
        <w:rPr>
          <w:sz w:val="24"/>
          <w:szCs w:val="24"/>
          <w:lang w:val="uk-UA" w:eastAsia="uk-UA" w:bidi="uk-UA"/>
        </w:rPr>
        <w:t>2002.</w:t>
      </w:r>
    </w:p>
    <w:p w:rsidR="008640B2" w:rsidRPr="000C57E3" w:rsidRDefault="00A16DDA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 w:eastAsia="uk-UA" w:bidi="uk-UA"/>
        </w:rPr>
        <w:t>Копє</w:t>
      </w:r>
      <w:r w:rsidR="008640B2" w:rsidRPr="000C57E3">
        <w:rPr>
          <w:sz w:val="24"/>
          <w:szCs w:val="24"/>
          <w:lang w:val="uk-UA" w:eastAsia="uk-UA" w:bidi="uk-UA"/>
        </w:rPr>
        <w:t>йчиков</w:t>
      </w:r>
      <w:proofErr w:type="spellEnd"/>
      <w:r w:rsidR="008640B2" w:rsidRPr="000C57E3">
        <w:rPr>
          <w:sz w:val="24"/>
          <w:szCs w:val="24"/>
          <w:lang w:val="uk-UA" w:eastAsia="uk-UA" w:bidi="uk-UA"/>
        </w:rPr>
        <w:t xml:space="preserve"> В.В. Правознавство .- К.: </w:t>
      </w:r>
      <w:proofErr w:type="spellStart"/>
      <w:r w:rsidR="008640B2" w:rsidRPr="000C57E3">
        <w:rPr>
          <w:sz w:val="24"/>
          <w:szCs w:val="24"/>
          <w:lang w:val="uk-UA" w:eastAsia="uk-UA" w:bidi="uk-UA"/>
        </w:rPr>
        <w:t>Юринком</w:t>
      </w:r>
      <w:proofErr w:type="spellEnd"/>
      <w:r w:rsidR="008640B2" w:rsidRPr="000C57E3">
        <w:rPr>
          <w:sz w:val="24"/>
          <w:szCs w:val="24"/>
          <w:lang w:val="uk-UA" w:eastAsia="uk-UA" w:bidi="uk-UA"/>
        </w:rPr>
        <w:t>, 2003.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Кравчук М. Правознавство.- Тернопіль: Карт-бланш, 2003.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Правознавство. / </w:t>
      </w:r>
      <w:r w:rsidRPr="000C57E3">
        <w:rPr>
          <w:sz w:val="24"/>
          <w:szCs w:val="24"/>
          <w:lang w:eastAsia="ru-RU" w:bidi="ru-RU"/>
        </w:rPr>
        <w:t xml:space="preserve">Пилипенко </w:t>
      </w:r>
      <w:r w:rsidRPr="000C57E3">
        <w:rPr>
          <w:sz w:val="24"/>
          <w:szCs w:val="24"/>
          <w:lang w:val="uk-UA" w:eastAsia="uk-UA" w:bidi="uk-UA"/>
        </w:rPr>
        <w:t xml:space="preserve">П. : </w:t>
      </w:r>
      <w:proofErr w:type="spellStart"/>
      <w:r w:rsidRPr="000C57E3">
        <w:rPr>
          <w:sz w:val="24"/>
          <w:szCs w:val="24"/>
          <w:lang w:val="uk-UA" w:eastAsia="uk-UA" w:bidi="uk-UA"/>
        </w:rPr>
        <w:t>Навч.пос</w:t>
      </w:r>
      <w:proofErr w:type="spellEnd"/>
      <w:r w:rsidRPr="000C57E3">
        <w:rPr>
          <w:sz w:val="24"/>
          <w:szCs w:val="24"/>
          <w:lang w:val="uk-UA" w:eastAsia="uk-UA" w:bidi="uk-UA"/>
        </w:rPr>
        <w:t>,- Львів: Новий світ-2000,2006.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proofErr w:type="spellStart"/>
      <w:r w:rsidRPr="000C57E3">
        <w:rPr>
          <w:sz w:val="24"/>
          <w:szCs w:val="24"/>
          <w:lang w:val="uk-UA" w:eastAsia="uk-UA" w:bidi="uk-UA"/>
        </w:rPr>
        <w:t>Настюк</w:t>
      </w:r>
      <w:proofErr w:type="spellEnd"/>
      <w:r w:rsidRPr="000C57E3">
        <w:rPr>
          <w:sz w:val="24"/>
          <w:szCs w:val="24"/>
          <w:lang w:val="uk-UA" w:eastAsia="uk-UA" w:bidi="uk-UA"/>
        </w:rPr>
        <w:t xml:space="preserve"> М. </w:t>
      </w:r>
      <w:proofErr w:type="spellStart"/>
      <w:r w:rsidR="009E4723">
        <w:rPr>
          <w:sz w:val="24"/>
          <w:szCs w:val="24"/>
          <w:lang w:eastAsia="ru-RU" w:bidi="ru-RU"/>
        </w:rPr>
        <w:t>Основи</w:t>
      </w:r>
      <w:proofErr w:type="spellEnd"/>
      <w:r w:rsidRPr="000C57E3">
        <w:rPr>
          <w:sz w:val="24"/>
          <w:szCs w:val="24"/>
          <w:lang w:eastAsia="ru-RU" w:bidi="ru-RU"/>
        </w:rPr>
        <w:t xml:space="preserve"> право</w:t>
      </w:r>
      <w:proofErr w:type="spellStart"/>
      <w:r w:rsidR="009E4723">
        <w:rPr>
          <w:sz w:val="24"/>
          <w:szCs w:val="24"/>
          <w:lang w:val="uk-UA" w:eastAsia="ru-RU" w:bidi="ru-RU"/>
        </w:rPr>
        <w:t>знавства</w:t>
      </w:r>
      <w:proofErr w:type="spellEnd"/>
      <w:r w:rsidR="009E4723">
        <w:rPr>
          <w:sz w:val="24"/>
          <w:szCs w:val="24"/>
          <w:lang w:eastAsia="ru-RU" w:bidi="ru-RU"/>
        </w:rPr>
        <w:t xml:space="preserve"> </w:t>
      </w:r>
      <w:proofErr w:type="spellStart"/>
      <w:r w:rsidR="009E4723">
        <w:rPr>
          <w:sz w:val="24"/>
          <w:szCs w:val="24"/>
          <w:lang w:eastAsia="ru-RU" w:bidi="ru-RU"/>
        </w:rPr>
        <w:t>України</w:t>
      </w:r>
      <w:proofErr w:type="spellEnd"/>
      <w:r w:rsidRPr="000C57E3">
        <w:rPr>
          <w:sz w:val="24"/>
          <w:szCs w:val="24"/>
          <w:lang w:eastAsia="ru-RU" w:bidi="ru-RU"/>
        </w:rPr>
        <w:t xml:space="preserve">: </w:t>
      </w:r>
      <w:proofErr w:type="spellStart"/>
      <w:r w:rsidR="009E4723">
        <w:rPr>
          <w:sz w:val="24"/>
          <w:szCs w:val="24"/>
          <w:lang w:val="uk-UA" w:eastAsia="ru-RU" w:bidi="ru-RU"/>
        </w:rPr>
        <w:t>Навч</w:t>
      </w:r>
      <w:proofErr w:type="spellEnd"/>
      <w:r w:rsidR="009E4723">
        <w:rPr>
          <w:sz w:val="24"/>
          <w:szCs w:val="24"/>
          <w:lang w:val="uk-UA" w:eastAsia="ru-RU" w:bidi="ru-RU"/>
        </w:rPr>
        <w:t>.</w:t>
      </w:r>
      <w:r w:rsidRPr="000C57E3">
        <w:rPr>
          <w:sz w:val="24"/>
          <w:szCs w:val="24"/>
          <w:lang w:eastAsia="ru-RU" w:bidi="ru-RU"/>
        </w:rPr>
        <w:t xml:space="preserve"> Пос. </w:t>
      </w:r>
      <w:proofErr w:type="gramStart"/>
      <w:r w:rsidRPr="000C57E3">
        <w:rPr>
          <w:sz w:val="24"/>
          <w:szCs w:val="24"/>
          <w:lang w:eastAsia="ru-RU" w:bidi="ru-RU"/>
        </w:rPr>
        <w:t>X. :</w:t>
      </w:r>
      <w:proofErr w:type="gramEnd"/>
      <w:r w:rsidRPr="000C57E3">
        <w:rPr>
          <w:sz w:val="24"/>
          <w:szCs w:val="24"/>
          <w:lang w:eastAsia="ru-RU" w:bidi="ru-RU"/>
        </w:rPr>
        <w:t xml:space="preserve"> Од</w:t>
      </w:r>
      <w:proofErr w:type="spellStart"/>
      <w:r w:rsidR="009E4723">
        <w:rPr>
          <w:sz w:val="24"/>
          <w:szCs w:val="24"/>
          <w:lang w:val="uk-UA" w:eastAsia="ru-RU" w:bidi="ru-RU"/>
        </w:rPr>
        <w:t>іс</w:t>
      </w:r>
      <w:proofErr w:type="spellEnd"/>
      <w:r w:rsidRPr="000C57E3">
        <w:rPr>
          <w:sz w:val="24"/>
          <w:szCs w:val="24"/>
          <w:lang w:eastAsia="ru-RU" w:bidi="ru-RU"/>
        </w:rPr>
        <w:t>ей , 2004.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ru-RU" w:bidi="ru-RU"/>
        </w:rPr>
        <w:t>Сотниченко В.М. Конспект лекцій з правознавства, Київ, 2015.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3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Конституція України </w:t>
      </w:r>
      <w:r w:rsidRPr="000C57E3">
        <w:rPr>
          <w:sz w:val="24"/>
          <w:szCs w:val="24"/>
          <w:lang w:eastAsia="ru-RU" w:bidi="ru-RU"/>
        </w:rPr>
        <w:t xml:space="preserve">// </w:t>
      </w:r>
      <w:r w:rsidRPr="000C57E3">
        <w:rPr>
          <w:sz w:val="24"/>
          <w:szCs w:val="24"/>
          <w:lang w:val="uk-UA" w:eastAsia="uk-UA" w:bidi="uk-UA"/>
        </w:rPr>
        <w:t>Відомості Верховної Ради України. - 1996.-№ ЗО.-С. 141.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Цивільний кодекс України // Відомості Верховної Ради України. - 2003.- №№40-44, С. 356.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 xml:space="preserve">Цивільно-процесуальний кодекс України// Відомості Верховної Ради України офіційне видання від 08.10.2004 — 2004 р., № 40, / 40-42 /, </w:t>
      </w:r>
      <w:proofErr w:type="spellStart"/>
      <w:r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Pr="000C57E3">
        <w:rPr>
          <w:sz w:val="24"/>
          <w:szCs w:val="24"/>
          <w:lang w:val="uk-UA" w:eastAsia="uk-UA" w:bidi="uk-UA"/>
        </w:rPr>
        <w:t>. 1530, стаття 492.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Господарський кодекс України // Відомості Верховної Ради України. - 2003.- № 18, 19- 20, 21-22.-С. 144.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Кодекс законів про працю України// Відомості Верховної Ради. України - 1971.-№ 50.- С. 375.: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>Кодекс України про адміністративні правопорушення//Відомості Верховної Ради УРСР від 18.12.1984— 1984 р., № 51, стаття 1122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>Кодекс адміністративного судочинства України// Відомості Верховної Ради України офіційне видання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 xml:space="preserve">від 09.09.2005 — 2005 р., № 35, / 35-36, 37 /, </w:t>
      </w:r>
      <w:proofErr w:type="spellStart"/>
      <w:r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Pr="000C57E3">
        <w:rPr>
          <w:sz w:val="24"/>
          <w:szCs w:val="24"/>
          <w:lang w:val="uk-UA" w:eastAsia="uk-UA" w:bidi="uk-UA"/>
        </w:rPr>
        <w:t>. 1358, стаття 446.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</w:t>
      </w:r>
      <w:r w:rsidR="004D3CDE">
        <w:rPr>
          <w:sz w:val="24"/>
          <w:szCs w:val="24"/>
          <w:lang w:val="uk-UA" w:eastAsia="uk-UA" w:bidi="uk-UA"/>
        </w:rPr>
        <w:t>1</w:t>
      </w:r>
      <w:r w:rsidRPr="000C57E3">
        <w:rPr>
          <w:sz w:val="24"/>
          <w:szCs w:val="24"/>
          <w:lang w:val="uk-UA" w:eastAsia="uk-UA" w:bidi="uk-UA"/>
        </w:rPr>
        <w:t>. Кримінальний кодекс України//</w:t>
      </w:r>
      <w:r w:rsidRPr="000C57E3">
        <w:rPr>
          <w:sz w:val="24"/>
          <w:szCs w:val="24"/>
          <w:lang w:val="uk-UA"/>
        </w:rPr>
        <w:t xml:space="preserve"> </w:t>
      </w:r>
      <w:r w:rsidRPr="000C57E3">
        <w:rPr>
          <w:sz w:val="24"/>
          <w:szCs w:val="24"/>
          <w:lang w:val="uk-UA" w:eastAsia="uk-UA" w:bidi="uk-UA"/>
        </w:rPr>
        <w:t>Відомості Верховної Ради України офіційне видання від 29.06.2001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>- 2001 р., № 25, стаття 131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22</w:t>
      </w:r>
      <w:r w:rsidR="008640B2" w:rsidRPr="000C57E3">
        <w:rPr>
          <w:sz w:val="24"/>
          <w:szCs w:val="24"/>
          <w:lang w:val="uk-UA" w:eastAsia="uk-UA" w:bidi="uk-UA"/>
        </w:rPr>
        <w:t>. Кримінально-процесуальний кодекс України//</w:t>
      </w:r>
      <w:r w:rsidR="008640B2" w:rsidRPr="000C57E3">
        <w:rPr>
          <w:sz w:val="24"/>
          <w:szCs w:val="24"/>
          <w:lang w:val="uk-UA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 України офіційне видання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 xml:space="preserve">від 08.03.2013 — 2013 р., / № 9-10 /, </w:t>
      </w:r>
      <w:proofErr w:type="spellStart"/>
      <w:r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Pr="000C57E3">
        <w:rPr>
          <w:sz w:val="24"/>
          <w:szCs w:val="24"/>
          <w:lang w:val="uk-UA" w:eastAsia="uk-UA" w:bidi="uk-UA"/>
        </w:rPr>
        <w:t>. 474, стаття 88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23</w:t>
      </w:r>
      <w:r w:rsidR="008640B2" w:rsidRPr="000C57E3">
        <w:rPr>
          <w:sz w:val="24"/>
          <w:szCs w:val="24"/>
          <w:lang w:val="uk-UA" w:eastAsia="uk-UA" w:bidi="uk-UA"/>
        </w:rPr>
        <w:t>.Сімейний кодекс України//</w:t>
      </w:r>
      <w:r w:rsidR="008640B2" w:rsidRPr="000C57E3">
        <w:rPr>
          <w:sz w:val="24"/>
          <w:szCs w:val="24"/>
          <w:lang w:val="uk-UA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</w:t>
      </w:r>
      <w:r w:rsidR="008640B2">
        <w:rPr>
          <w:sz w:val="24"/>
          <w:szCs w:val="24"/>
          <w:lang w:val="uk-UA" w:eastAsia="uk-UA" w:bidi="uk-UA"/>
        </w:rPr>
        <w:t xml:space="preserve"> України офіційне видання від 30</w:t>
      </w:r>
      <w:r w:rsidR="008640B2" w:rsidRPr="000C57E3">
        <w:rPr>
          <w:sz w:val="24"/>
          <w:szCs w:val="24"/>
          <w:lang w:val="uk-UA" w:eastAsia="uk-UA" w:bidi="uk-UA"/>
        </w:rPr>
        <w:t>.05.2002— 2002 р., № 21, стаття 135</w:t>
      </w:r>
    </w:p>
    <w:p w:rsidR="008640B2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24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  <w:lang w:val="uk-UA"/>
        </w:rPr>
        <w:t xml:space="preserve"> Виборчий кодекс України//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</w:t>
      </w:r>
      <w:r>
        <w:rPr>
          <w:sz w:val="24"/>
          <w:szCs w:val="24"/>
          <w:lang w:val="uk-UA" w:eastAsia="uk-UA" w:bidi="uk-UA"/>
        </w:rPr>
        <w:t xml:space="preserve"> України офіційне видання від </w:t>
      </w:r>
      <w:r w:rsidR="008640B2">
        <w:rPr>
          <w:sz w:val="24"/>
          <w:szCs w:val="24"/>
          <w:lang w:val="uk-UA" w:eastAsia="uk-UA" w:bidi="uk-UA"/>
        </w:rPr>
        <w:t>2</w:t>
      </w:r>
      <w:r>
        <w:rPr>
          <w:sz w:val="24"/>
          <w:szCs w:val="24"/>
          <w:lang w:val="uk-UA" w:eastAsia="uk-UA" w:bidi="uk-UA"/>
        </w:rPr>
        <w:t>5</w:t>
      </w:r>
      <w:r w:rsidR="008640B2" w:rsidRPr="000C57E3">
        <w:rPr>
          <w:sz w:val="24"/>
          <w:szCs w:val="24"/>
          <w:lang w:val="uk-UA" w:eastAsia="uk-UA" w:bidi="uk-UA"/>
        </w:rPr>
        <w:t xml:space="preserve">.02.2020 — 2020 р., № 7, / № 8, № 9 /, </w:t>
      </w:r>
      <w:proofErr w:type="spellStart"/>
      <w:r w:rsidR="008640B2"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="008640B2" w:rsidRPr="000C57E3">
        <w:rPr>
          <w:sz w:val="24"/>
          <w:szCs w:val="24"/>
          <w:lang w:val="uk-UA" w:eastAsia="uk-UA" w:bidi="uk-UA"/>
        </w:rPr>
        <w:t>. 5, стаття 48</w:t>
      </w:r>
    </w:p>
    <w:p w:rsidR="00331153" w:rsidRPr="000C57E3" w:rsidRDefault="00331153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EA675A">
        <w:rPr>
          <w:sz w:val="24"/>
          <w:szCs w:val="24"/>
          <w:lang w:val="uk-UA" w:eastAsia="uk-UA" w:bidi="uk-UA"/>
        </w:rPr>
        <w:t>25.</w:t>
      </w:r>
      <w:r w:rsidR="00EA675A">
        <w:rPr>
          <w:sz w:val="24"/>
          <w:szCs w:val="24"/>
          <w:lang w:val="uk-UA" w:eastAsia="uk-UA" w:bidi="uk-UA"/>
        </w:rPr>
        <w:t xml:space="preserve"> Закон України «</w:t>
      </w:r>
      <w:r w:rsidR="00EA675A" w:rsidRPr="00EA675A">
        <w:rPr>
          <w:sz w:val="24"/>
          <w:szCs w:val="24"/>
          <w:lang w:val="uk-UA" w:eastAsia="uk-UA" w:bidi="uk-UA"/>
        </w:rPr>
        <w:t>Про загальнообов’язкове державне соціальне страхування</w:t>
      </w:r>
      <w:r w:rsidR="00EA675A">
        <w:rPr>
          <w:sz w:val="24"/>
          <w:szCs w:val="24"/>
          <w:lang w:val="uk-UA" w:eastAsia="uk-UA" w:bidi="uk-UA"/>
        </w:rPr>
        <w:t xml:space="preserve">» від 23.09.1999 р. </w:t>
      </w:r>
      <w:r w:rsidR="00EA675A" w:rsidRPr="00EA675A">
        <w:rPr>
          <w:sz w:val="24"/>
          <w:szCs w:val="24"/>
          <w:lang w:val="uk-UA" w:eastAsia="uk-UA" w:bidi="uk-UA"/>
        </w:rPr>
        <w:t>№ 1105-XIV</w:t>
      </w:r>
      <w:r w:rsidR="00EA675A">
        <w:rPr>
          <w:sz w:val="24"/>
          <w:szCs w:val="24"/>
          <w:lang w:val="uk-UA" w:eastAsia="uk-UA" w:bidi="uk-UA"/>
        </w:rPr>
        <w:t>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26</w:t>
      </w:r>
      <w:r w:rsidR="008640B2" w:rsidRPr="000C57E3">
        <w:rPr>
          <w:sz w:val="24"/>
          <w:szCs w:val="24"/>
          <w:lang w:val="uk-UA" w:eastAsia="uk-UA" w:bidi="uk-UA"/>
        </w:rPr>
        <w:t>. Житловий кодекс України// від 30.06.1983 № 5464-X.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27</w:t>
      </w:r>
      <w:r w:rsidR="008640B2" w:rsidRPr="000C57E3">
        <w:rPr>
          <w:sz w:val="24"/>
          <w:szCs w:val="24"/>
          <w:lang w:val="uk-UA" w:eastAsia="uk-UA" w:bidi="uk-UA"/>
        </w:rPr>
        <w:t>. Закон України «Про громадянство» від 18.01.2001 року № 2235-III.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28</w:t>
      </w:r>
      <w:r w:rsidR="008640B2" w:rsidRPr="000C57E3">
        <w:rPr>
          <w:sz w:val="24"/>
          <w:szCs w:val="24"/>
          <w:lang w:val="uk-UA" w:eastAsia="uk-UA" w:bidi="uk-UA"/>
        </w:rPr>
        <w:t>. Закон України “Про вибори народних депутатів” від 25.03.2004 р. // Відомості Верховної Ради України.-2004.-№ 27-28.-Ст.366.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29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/>
        </w:rPr>
        <w:t>Закон України «</w:t>
      </w:r>
      <w:r w:rsidR="008640B2" w:rsidRPr="000C57E3">
        <w:rPr>
          <w:sz w:val="24"/>
          <w:szCs w:val="24"/>
          <w:lang w:val="uk-UA" w:eastAsia="uk-UA" w:bidi="uk-UA"/>
        </w:rPr>
        <w:t>Про судоустрій і статус суддів»// Відомості Верховної Ради (ВВР), 2016, № 31, ст.545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30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Закон України «Про зайнятість населення» | від 05.07.2012 № 5067-VI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31</w:t>
      </w:r>
      <w:r w:rsidR="008640B2" w:rsidRPr="000C57E3">
        <w:rPr>
          <w:sz w:val="24"/>
          <w:szCs w:val="24"/>
          <w:lang w:val="uk-UA" w:eastAsia="uk-UA" w:bidi="uk-UA"/>
        </w:rPr>
        <w:t>. Закон України «Про охорону навколишнього природнього середовища» | від 25.06.1991 № 1264-XII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32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 xml:space="preserve">Основи законодавства України про загальнообов'язкове державне соціальне </w:t>
      </w:r>
      <w:r w:rsidR="008640B2" w:rsidRPr="000C57E3">
        <w:rPr>
          <w:sz w:val="24"/>
          <w:szCs w:val="24"/>
          <w:lang w:val="uk-UA" w:eastAsia="uk-UA" w:bidi="uk-UA"/>
        </w:rPr>
        <w:lastRenderedPageBreak/>
        <w:t>страхування//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 України (ВВР), 1998, № 23, ст.121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 w:eastAsia="uk-UA" w:bidi="uk-UA"/>
        </w:rPr>
        <w:t>33</w:t>
      </w:r>
      <w:r w:rsidR="008640B2" w:rsidRPr="000C57E3">
        <w:rPr>
          <w:sz w:val="24"/>
          <w:szCs w:val="24"/>
          <w:lang w:val="uk-UA" w:eastAsia="uk-UA" w:bidi="uk-UA"/>
        </w:rPr>
        <w:t xml:space="preserve">. </w:t>
      </w:r>
      <w:r w:rsidR="008640B2" w:rsidRPr="000C57E3">
        <w:rPr>
          <w:sz w:val="24"/>
          <w:szCs w:val="24"/>
          <w:lang w:val="uk-UA"/>
        </w:rPr>
        <w:t>Закон України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/>
        </w:rPr>
        <w:t>«Про оплату праці»//Відомості Верховної Ради України (ВВР), 1995, № 17, ст.121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34</w:t>
      </w:r>
      <w:r w:rsidR="008640B2" w:rsidRPr="000C57E3">
        <w:rPr>
          <w:sz w:val="24"/>
          <w:szCs w:val="24"/>
          <w:lang w:val="uk-UA"/>
        </w:rPr>
        <w:t>. Закон України «Про охорону праці»//Відомості Верховної Ради України (ВВР), 1992, № 49, ст.668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35</w:t>
      </w:r>
      <w:r w:rsidR="008640B2" w:rsidRPr="000C57E3">
        <w:rPr>
          <w:sz w:val="24"/>
          <w:szCs w:val="24"/>
          <w:lang w:val="uk-UA"/>
        </w:rPr>
        <w:t>. Закон України «Про відпустки»//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/>
        </w:rPr>
        <w:t>Відомості Верховної Ради України (ВВР), 1997, № 2, ст. 4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</w:t>
      </w:r>
      <w:r w:rsidR="004D3CDE">
        <w:rPr>
          <w:sz w:val="24"/>
          <w:szCs w:val="24"/>
          <w:lang w:val="uk-UA"/>
        </w:rPr>
        <w:t>6</w:t>
      </w:r>
      <w:r w:rsidRPr="000C57E3">
        <w:rPr>
          <w:sz w:val="24"/>
          <w:szCs w:val="24"/>
          <w:lang w:val="uk-UA"/>
        </w:rPr>
        <w:t>. Закон України «Про нотаріат»//Відомості Верховної Ради України (ВВР), 1993, № 39, ст.383</w:t>
      </w:r>
    </w:p>
    <w:p w:rsidR="008640B2" w:rsidRDefault="004D3CDE" w:rsidP="008640B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37</w:t>
      </w:r>
      <w:r w:rsidR="008640B2" w:rsidRPr="000C57E3">
        <w:rPr>
          <w:sz w:val="24"/>
          <w:szCs w:val="24"/>
          <w:lang w:val="uk-UA"/>
        </w:rPr>
        <w:t xml:space="preserve">. </w:t>
      </w:r>
      <w:r w:rsidR="008640B2" w:rsidRPr="008640B2">
        <w:rPr>
          <w:rFonts w:ascii="Times New Roman" w:hAnsi="Times New Roman" w:cs="Times New Roman"/>
          <w:sz w:val="24"/>
          <w:szCs w:val="24"/>
          <w:lang w:val="uk-UA"/>
        </w:rPr>
        <w:t>Закон України «Про органи та осіб, які здійснюють примусове виконання судових рішень і рішень інших органів»//Відомості Верховної Ради (ВВР), 2016, № 29, ст.535.</w:t>
      </w:r>
    </w:p>
    <w:p w:rsidR="008640B2" w:rsidRDefault="008640B2" w:rsidP="008640B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D3CDE" w:rsidRPr="004D3CDE" w:rsidRDefault="004D3CDE" w:rsidP="004D3CD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ookmark71"/>
      <w:proofErr w:type="spellStart"/>
      <w:r w:rsidRPr="004D3CDE">
        <w:rPr>
          <w:rFonts w:ascii="Times New Roman" w:hAnsi="Times New Roman" w:cs="Times New Roman"/>
          <w:b/>
          <w:bCs/>
          <w:sz w:val="24"/>
          <w:szCs w:val="24"/>
        </w:rPr>
        <w:t>Інтернет</w:t>
      </w:r>
      <w:proofErr w:type="spellEnd"/>
      <w:r w:rsidRPr="004D3CDE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4D3CDE">
        <w:rPr>
          <w:rFonts w:ascii="Times New Roman" w:hAnsi="Times New Roman" w:cs="Times New Roman"/>
          <w:b/>
          <w:bCs/>
          <w:sz w:val="24"/>
          <w:szCs w:val="24"/>
        </w:rPr>
        <w:t>ресурси</w:t>
      </w:r>
      <w:bookmarkEnd w:id="1"/>
      <w:proofErr w:type="spellEnd"/>
    </w:p>
    <w:p w:rsidR="004D3CDE" w:rsidRPr="004D3CDE" w:rsidRDefault="004D3CDE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D3CDE">
        <w:rPr>
          <w:rFonts w:ascii="Times New Roman" w:hAnsi="Times New Roman" w:cs="Times New Roman"/>
          <w:sz w:val="24"/>
          <w:szCs w:val="24"/>
        </w:rPr>
        <w:t>Inte</w:t>
      </w:r>
      <w:r w:rsidRPr="004D3CDE">
        <w:rPr>
          <w:rFonts w:ascii="Times New Roman" w:hAnsi="Times New Roman" w:cs="Times New Roman"/>
          <w:sz w:val="24"/>
          <w:szCs w:val="24"/>
          <w:lang w:val="en-US"/>
        </w:rPr>
        <w:t>rn</w:t>
      </w:r>
      <w:r w:rsidRPr="004D3CDE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http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zakon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rada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gov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ua</w:t>
        </w:r>
        <w:proofErr w:type="spellEnd"/>
      </w:hyperlink>
      <w:r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Законодавство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</w:p>
    <w:p w:rsidR="004D3CDE" w:rsidRPr="004D3CDE" w:rsidRDefault="00A520AE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http://www.president.gov.ua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офіційне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інтернет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представництво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Президента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</w:t>
      </w:r>
      <w:proofErr w:type="spellEnd"/>
    </w:p>
    <w:p w:rsidR="004D3CDE" w:rsidRPr="004D3CDE" w:rsidRDefault="00A520AE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http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www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kmu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gov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ua</w:t>
        </w:r>
        <w:proofErr w:type="spellEnd"/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Урядовий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портал (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Кабінет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>)</w:t>
      </w:r>
    </w:p>
    <w:p w:rsidR="004D3CDE" w:rsidRPr="004D3CDE" w:rsidRDefault="00A520AE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http://mvs.gov.ua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Міністерство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внутрішніх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справ</w:t>
      </w:r>
    </w:p>
    <w:p w:rsidR="004D3CDE" w:rsidRPr="004D3CDE" w:rsidRDefault="00A520AE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http://www.minjust.gov.ua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Міністерство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юстиції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</w:p>
    <w:p w:rsidR="004D3CDE" w:rsidRPr="004D3CDE" w:rsidRDefault="00A520AE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http://www.rada.kiev.ua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Бібліотека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Верховної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Ради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</w:p>
    <w:p w:rsidR="004D3CDE" w:rsidRPr="004D3CDE" w:rsidRDefault="004D3CDE" w:rsidP="008640B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4D3CDE" w:rsidRPr="004D3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01F99"/>
    <w:multiLevelType w:val="multilevel"/>
    <w:tmpl w:val="CAF0F5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3DA7B8A"/>
    <w:multiLevelType w:val="multilevel"/>
    <w:tmpl w:val="FB48A1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B3906ED"/>
    <w:multiLevelType w:val="hybridMultilevel"/>
    <w:tmpl w:val="956E4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3A184A"/>
    <w:multiLevelType w:val="multilevel"/>
    <w:tmpl w:val="D15E8A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E9"/>
    <w:rsid w:val="0007762D"/>
    <w:rsid w:val="000914EC"/>
    <w:rsid w:val="00091ED4"/>
    <w:rsid w:val="000C1403"/>
    <w:rsid w:val="000D26D6"/>
    <w:rsid w:val="00105F73"/>
    <w:rsid w:val="00135C18"/>
    <w:rsid w:val="00146692"/>
    <w:rsid w:val="00160D4D"/>
    <w:rsid w:val="00191327"/>
    <w:rsid w:val="001A37D4"/>
    <w:rsid w:val="001A4340"/>
    <w:rsid w:val="001B4265"/>
    <w:rsid w:val="001D305E"/>
    <w:rsid w:val="001F4D58"/>
    <w:rsid w:val="00234E1D"/>
    <w:rsid w:val="00307E97"/>
    <w:rsid w:val="0031066C"/>
    <w:rsid w:val="00331153"/>
    <w:rsid w:val="004B6741"/>
    <w:rsid w:val="004C315A"/>
    <w:rsid w:val="004D3CDE"/>
    <w:rsid w:val="004E5419"/>
    <w:rsid w:val="005C0CF5"/>
    <w:rsid w:val="005E6FE8"/>
    <w:rsid w:val="0065460A"/>
    <w:rsid w:val="006E1E77"/>
    <w:rsid w:val="006E6A18"/>
    <w:rsid w:val="006F171F"/>
    <w:rsid w:val="007017DC"/>
    <w:rsid w:val="00784B60"/>
    <w:rsid w:val="007D21B5"/>
    <w:rsid w:val="008114C0"/>
    <w:rsid w:val="008141E9"/>
    <w:rsid w:val="008640B2"/>
    <w:rsid w:val="00874F74"/>
    <w:rsid w:val="00893249"/>
    <w:rsid w:val="00934692"/>
    <w:rsid w:val="00957DA2"/>
    <w:rsid w:val="009A020F"/>
    <w:rsid w:val="009E4723"/>
    <w:rsid w:val="009E631E"/>
    <w:rsid w:val="00A05FEA"/>
    <w:rsid w:val="00A16DDA"/>
    <w:rsid w:val="00A520AE"/>
    <w:rsid w:val="00AD38F9"/>
    <w:rsid w:val="00AF5AD8"/>
    <w:rsid w:val="00B34403"/>
    <w:rsid w:val="00B768D2"/>
    <w:rsid w:val="00C43387"/>
    <w:rsid w:val="00CB3CB8"/>
    <w:rsid w:val="00CC3A69"/>
    <w:rsid w:val="00D33357"/>
    <w:rsid w:val="00D56194"/>
    <w:rsid w:val="00E006A3"/>
    <w:rsid w:val="00E82072"/>
    <w:rsid w:val="00E86679"/>
    <w:rsid w:val="00EA675A"/>
    <w:rsid w:val="00F65F79"/>
    <w:rsid w:val="00F96E2A"/>
    <w:rsid w:val="00FB09A0"/>
    <w:rsid w:val="00FE6C8B"/>
    <w:rsid w:val="00F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8A689"/>
  <w15:chartTrackingRefBased/>
  <w15:docId w15:val="{0A0ECCFF-C390-4D14-AEFC-281D56D87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6741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8640B2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8640B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4D3CD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65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F65F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rada.gov.ua" TargetMode="External"/><Relationship Id="rId13" Type="http://schemas.openxmlformats.org/officeDocument/2006/relationships/hyperlink" Target="http://www.rada.kiev.u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minjust.gov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vs.gov.u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mu.gov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sident.gov.u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00C31D71-5A62-44D2-8BAB-C5C1D637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4428</Words>
  <Characters>25245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7</cp:revision>
  <cp:lastPrinted>2024-11-04T09:18:00Z</cp:lastPrinted>
  <dcterms:created xsi:type="dcterms:W3CDTF">2024-10-09T12:59:00Z</dcterms:created>
  <dcterms:modified xsi:type="dcterms:W3CDTF">2024-11-04T11:57:00Z</dcterms:modified>
</cp:coreProperties>
</file>