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83" w:rsidRDefault="00343783" w:rsidP="001C2C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9213362" cy="6120130"/>
            <wp:effectExtent l="3493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1108_14162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13738" cy="612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66D" w:rsidRPr="00E22664" w:rsidRDefault="001C2CEE" w:rsidP="001C2C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2664">
        <w:rPr>
          <w:rFonts w:ascii="Times New Roman" w:hAnsi="Times New Roman" w:cs="Times New Roman"/>
          <w:sz w:val="24"/>
          <w:szCs w:val="24"/>
          <w:lang w:val="uk-UA"/>
        </w:rPr>
        <w:lastRenderedPageBreak/>
        <w:t>рейтингового голосування на посаду директора</w:t>
      </w:r>
      <w:r w:rsidR="000E084D"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 Коледжу та призначення його на посаду у порядку, передбаченому Законом України «Про </w:t>
      </w: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фахову </w:t>
      </w:r>
      <w:proofErr w:type="spellStart"/>
      <w:r w:rsidRPr="00E22664">
        <w:rPr>
          <w:rFonts w:ascii="Times New Roman" w:hAnsi="Times New Roman" w:cs="Times New Roman"/>
          <w:sz w:val="24"/>
          <w:szCs w:val="24"/>
          <w:lang w:val="uk-UA"/>
        </w:rPr>
        <w:t>перед</w:t>
      </w:r>
      <w:r w:rsidR="000E084D" w:rsidRPr="00E22664">
        <w:rPr>
          <w:rFonts w:ascii="Times New Roman" w:hAnsi="Times New Roman" w:cs="Times New Roman"/>
          <w:sz w:val="24"/>
          <w:szCs w:val="24"/>
          <w:lang w:val="uk-UA"/>
        </w:rPr>
        <w:t>вищу</w:t>
      </w:r>
      <w:proofErr w:type="spellEnd"/>
      <w:r w:rsidR="000E084D"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 освіту». </w:t>
      </w:r>
    </w:p>
    <w:p w:rsidR="00A7366D" w:rsidRPr="00E22664" w:rsidRDefault="000E084D" w:rsidP="0016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2.4. Організаційний комітет на першому засіданні обирає зі свого складу голову, заступника голови та секретаря. </w:t>
      </w:r>
    </w:p>
    <w:p w:rsidR="00167FE5" w:rsidRPr="00E22664" w:rsidRDefault="00167FE5" w:rsidP="0016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5D61" w:rsidRPr="00D811F6" w:rsidRDefault="000E084D" w:rsidP="006A5D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11F6">
        <w:rPr>
          <w:rFonts w:ascii="Times New Roman" w:hAnsi="Times New Roman" w:cs="Times New Roman"/>
          <w:b/>
          <w:sz w:val="24"/>
          <w:szCs w:val="24"/>
          <w:lang w:val="uk-UA"/>
        </w:rPr>
        <w:t>3. Організація роботи Організаційного комітету</w:t>
      </w:r>
    </w:p>
    <w:p w:rsidR="00A7366D" w:rsidRPr="00E22664" w:rsidRDefault="000E084D" w:rsidP="0016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3.1. Основною формою роботи Організаційного комітету є засідання, які проводяться за потреби. Рішення про проведення засідання приймає голова Організаційного комітету. </w:t>
      </w:r>
    </w:p>
    <w:p w:rsidR="00A7366D" w:rsidRPr="00E22664" w:rsidRDefault="000E084D" w:rsidP="0016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3.2. Члени Організаційного комітету зобов’язані брати участь у його засіданнях. Делегування членами Організаційного комітету своїх повноважень іншим особам не допускається. </w:t>
      </w:r>
    </w:p>
    <w:p w:rsidR="00A7366D" w:rsidRPr="00E22664" w:rsidRDefault="000E084D" w:rsidP="0016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2664">
        <w:rPr>
          <w:rFonts w:ascii="Times New Roman" w:hAnsi="Times New Roman" w:cs="Times New Roman"/>
          <w:sz w:val="24"/>
          <w:szCs w:val="24"/>
          <w:lang w:val="uk-UA"/>
        </w:rPr>
        <w:t>3.3. Засідання проводить голова Організаційного комітету або за його дорученням заступник голови. Засідання Організаційного комітету є повноважним, якщо в ньому бере участь не менше як 2/3 складу комітету.</w:t>
      </w:r>
    </w:p>
    <w:p w:rsidR="00A7366D" w:rsidRPr="00E22664" w:rsidRDefault="000E084D" w:rsidP="0016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 3.4. Рішення Організаційного комітету приймаються більшістю голосів від кількості присутніх членів та оформляються протоколами, які підписують голова та секретар. </w:t>
      </w:r>
    </w:p>
    <w:p w:rsidR="00A7366D" w:rsidRPr="00E22664" w:rsidRDefault="000E084D" w:rsidP="0016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3.5. Організаційно-технічне забезпечення засідань Організаційного комітету, підготовку необхідних матеріалів і оформлення протоколів засідань здійснює секретар. </w:t>
      </w:r>
    </w:p>
    <w:p w:rsidR="00167FE5" w:rsidRPr="00E22664" w:rsidRDefault="00167FE5" w:rsidP="00167F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7366D" w:rsidRPr="00D811F6" w:rsidRDefault="000E084D" w:rsidP="00167F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11F6">
        <w:rPr>
          <w:rFonts w:ascii="Times New Roman" w:hAnsi="Times New Roman" w:cs="Times New Roman"/>
          <w:b/>
          <w:sz w:val="24"/>
          <w:szCs w:val="24"/>
          <w:lang w:val="uk-UA"/>
        </w:rPr>
        <w:t>4. Завдання та функції Організаційного комітету</w:t>
      </w:r>
    </w:p>
    <w:p w:rsidR="00A7366D" w:rsidRPr="00E22664" w:rsidRDefault="000E084D" w:rsidP="008E19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4.1. Основним завданням Організаційного комітету є підготовка та проведення </w:t>
      </w:r>
      <w:r w:rsidR="008E1994"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рейтингового голосування на посаду директора </w:t>
      </w: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Коледжу, забезпечення </w:t>
      </w:r>
      <w:r w:rsidR="008E1994" w:rsidRPr="00E22664">
        <w:rPr>
          <w:rFonts w:ascii="Times New Roman" w:hAnsi="Times New Roman" w:cs="Times New Roman"/>
          <w:sz w:val="24"/>
          <w:szCs w:val="24"/>
          <w:lang w:val="uk-UA"/>
        </w:rPr>
        <w:t>його</w:t>
      </w: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 демократичності, прозорості і відкритості, гласності, вільного волевиявлення, добровільної участі у виборах, демократичності та забезпечення рівності прав учасників виборів. </w:t>
      </w:r>
    </w:p>
    <w:p w:rsidR="00A7366D" w:rsidRPr="00E22664" w:rsidRDefault="000E084D" w:rsidP="008E19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4.2. На етапі підготовки </w:t>
      </w:r>
      <w:r w:rsidR="008E1994" w:rsidRPr="00E22664">
        <w:rPr>
          <w:rFonts w:ascii="Times New Roman" w:hAnsi="Times New Roman" w:cs="Times New Roman"/>
          <w:sz w:val="24"/>
          <w:szCs w:val="24"/>
          <w:lang w:val="uk-UA"/>
        </w:rPr>
        <w:t>рейтингового голосування на посаду директора</w:t>
      </w: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Організаційний комітет: </w:t>
      </w:r>
    </w:p>
    <w:p w:rsidR="00A05FF4" w:rsidRDefault="00A05FF4" w:rsidP="008E19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4.2.1. Розробляє</w:t>
      </w:r>
      <w:r w:rsidRPr="00A05FF4">
        <w:rPr>
          <w:rFonts w:ascii="Times New Roman" w:hAnsi="Times New Roman" w:cs="Times New Roman"/>
          <w:sz w:val="24"/>
          <w:szCs w:val="24"/>
          <w:lang w:val="uk-UA"/>
        </w:rPr>
        <w:t xml:space="preserve"> і подає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розгляд та </w:t>
      </w:r>
      <w:r w:rsidRPr="00A05FF4">
        <w:rPr>
          <w:rFonts w:ascii="Times New Roman" w:hAnsi="Times New Roman" w:cs="Times New Roman"/>
          <w:sz w:val="24"/>
          <w:szCs w:val="24"/>
          <w:lang w:val="uk-UA"/>
        </w:rPr>
        <w:t>затвердження Педагогічній раді Коледжу за попереднім погодженням з трудовим колективом Коледжу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05FF4" w:rsidRDefault="00A05FF4" w:rsidP="008E19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E084D"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Організаційний комітет </w:t>
      </w:r>
      <w:r w:rsidR="008E1994" w:rsidRPr="00E22664">
        <w:rPr>
          <w:rFonts w:ascii="Times New Roman" w:hAnsi="Times New Roman" w:cs="Times New Roman"/>
          <w:sz w:val="24"/>
          <w:szCs w:val="24"/>
          <w:lang w:val="uk-UA"/>
        </w:rPr>
        <w:t>з проведення рейтингового голосування на посаду директора Відокремленого структурного підрозділу «</w:t>
      </w:r>
      <w:proofErr w:type="spellStart"/>
      <w:r w:rsidR="008E1994" w:rsidRPr="00E22664">
        <w:rPr>
          <w:rFonts w:ascii="Times New Roman" w:hAnsi="Times New Roman" w:cs="Times New Roman"/>
          <w:sz w:val="24"/>
          <w:szCs w:val="24"/>
          <w:lang w:val="uk-UA"/>
        </w:rPr>
        <w:t>Любешівський</w:t>
      </w:r>
      <w:proofErr w:type="spellEnd"/>
      <w:r w:rsidR="008E1994"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 технічний фаховий коледж Луцького національного технічного університету»</w:t>
      </w:r>
      <w:r w:rsidR="000E084D"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A05FF4" w:rsidRDefault="00A05FF4" w:rsidP="008E19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E084D"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Виборчу комісію </w:t>
      </w:r>
      <w:r w:rsidR="008E1994" w:rsidRPr="00E22664">
        <w:rPr>
          <w:rFonts w:ascii="Times New Roman" w:hAnsi="Times New Roman" w:cs="Times New Roman"/>
          <w:sz w:val="24"/>
          <w:szCs w:val="24"/>
          <w:lang w:val="uk-UA"/>
        </w:rPr>
        <w:t>з проведення рейтингового голосування на посаду директора Відокремленого структурного підрозділу «</w:t>
      </w:r>
      <w:proofErr w:type="spellStart"/>
      <w:r w:rsidR="008E1994" w:rsidRPr="00E22664">
        <w:rPr>
          <w:rFonts w:ascii="Times New Roman" w:hAnsi="Times New Roman" w:cs="Times New Roman"/>
          <w:sz w:val="24"/>
          <w:szCs w:val="24"/>
          <w:lang w:val="uk-UA"/>
        </w:rPr>
        <w:t>Любешівський</w:t>
      </w:r>
      <w:proofErr w:type="spellEnd"/>
      <w:r w:rsidR="008E1994"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 технічний фаховий коледж Луцького національного технічного університету»</w:t>
      </w:r>
      <w:r w:rsidR="00A7366D" w:rsidRPr="00E2266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E084D"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05FF4" w:rsidRDefault="00A05FF4" w:rsidP="008E19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E084D"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порядок обрання представників з числа інших штатних працівників, які не є педагогічними працівниками </w:t>
      </w:r>
      <w:r w:rsidR="008E1994" w:rsidRPr="00E22664">
        <w:rPr>
          <w:rFonts w:ascii="Times New Roman" w:hAnsi="Times New Roman" w:cs="Times New Roman"/>
          <w:sz w:val="24"/>
          <w:szCs w:val="24"/>
          <w:lang w:val="uk-UA"/>
        </w:rPr>
        <w:t>з проведення рейтингового голосування на посаду директора Відокремленого структурного підрозділу «</w:t>
      </w:r>
      <w:proofErr w:type="spellStart"/>
      <w:r w:rsidR="008E1994" w:rsidRPr="00E22664">
        <w:rPr>
          <w:rFonts w:ascii="Times New Roman" w:hAnsi="Times New Roman" w:cs="Times New Roman"/>
          <w:sz w:val="24"/>
          <w:szCs w:val="24"/>
          <w:lang w:val="uk-UA"/>
        </w:rPr>
        <w:t>Любешівський</w:t>
      </w:r>
      <w:proofErr w:type="spellEnd"/>
      <w:r w:rsidR="008E1994"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 технічний фаховий коледж Луцького національного технічного університету»</w:t>
      </w:r>
      <w:r w:rsidR="000E084D"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A05FF4" w:rsidRDefault="00A05FF4" w:rsidP="008E19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E084D" w:rsidRPr="00E22664">
        <w:rPr>
          <w:rFonts w:ascii="Times New Roman" w:hAnsi="Times New Roman" w:cs="Times New Roman"/>
          <w:sz w:val="24"/>
          <w:szCs w:val="24"/>
          <w:lang w:val="uk-UA"/>
        </w:rPr>
        <w:t>Положення про порядок обрання представників</w:t>
      </w:r>
      <w:r w:rsidR="008E1994"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 з числа студентів з проведення рейтингового голосування на посаду директора Відокремленого структурного підрозділу «</w:t>
      </w:r>
      <w:proofErr w:type="spellStart"/>
      <w:r w:rsidR="008E1994" w:rsidRPr="00E22664">
        <w:rPr>
          <w:rFonts w:ascii="Times New Roman" w:hAnsi="Times New Roman" w:cs="Times New Roman"/>
          <w:sz w:val="24"/>
          <w:szCs w:val="24"/>
          <w:lang w:val="uk-UA"/>
        </w:rPr>
        <w:t>Любешівський</w:t>
      </w:r>
      <w:proofErr w:type="spellEnd"/>
      <w:r w:rsidR="008E1994"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 технічний фаховий коледж Луцького національного технічного університету», </w:t>
      </w:r>
    </w:p>
    <w:p w:rsidR="00A7366D" w:rsidRPr="00E22664" w:rsidRDefault="00A05FF4" w:rsidP="008E19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E1994" w:rsidRPr="00E22664">
        <w:rPr>
          <w:rFonts w:ascii="Times New Roman" w:hAnsi="Times New Roman" w:cs="Times New Roman"/>
          <w:sz w:val="24"/>
          <w:szCs w:val="24"/>
          <w:lang w:val="uk-UA"/>
        </w:rPr>
        <w:t>Положення про порядок організації роботи спостерігачів з проведення рейтингового голосування на посаду директора Відокремленого структурного підрозділу «</w:t>
      </w:r>
      <w:proofErr w:type="spellStart"/>
      <w:r w:rsidR="008E1994" w:rsidRPr="00E22664">
        <w:rPr>
          <w:rFonts w:ascii="Times New Roman" w:hAnsi="Times New Roman" w:cs="Times New Roman"/>
          <w:sz w:val="24"/>
          <w:szCs w:val="24"/>
          <w:lang w:val="uk-UA"/>
        </w:rPr>
        <w:t>Любешівський</w:t>
      </w:r>
      <w:proofErr w:type="spellEnd"/>
      <w:r w:rsidR="008E1994"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 технічний фаховий коледж Луцького національного технічного університету»</w:t>
      </w:r>
      <w:r w:rsidR="000E084D"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7366D" w:rsidRPr="00E22664" w:rsidRDefault="000E084D" w:rsidP="0016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4.2.2. Визначає квоти виборних представників, які мають право брати участь </w:t>
      </w:r>
      <w:r w:rsidR="00EA2319" w:rsidRPr="00E22664">
        <w:rPr>
          <w:rFonts w:ascii="Times New Roman" w:hAnsi="Times New Roman" w:cs="Times New Roman"/>
          <w:sz w:val="24"/>
          <w:szCs w:val="24"/>
          <w:lang w:val="uk-UA"/>
        </w:rPr>
        <w:t>в рейтинговому голосуванні на посаду директора</w:t>
      </w: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 з числа інших (педагогічних) штатних працівників та студентів Коледжу згідно співвідношень, встановлених </w:t>
      </w:r>
      <w:r w:rsidR="00EA2319" w:rsidRPr="00E22664">
        <w:rPr>
          <w:rFonts w:ascii="Times New Roman" w:hAnsi="Times New Roman" w:cs="Times New Roman"/>
          <w:sz w:val="24"/>
          <w:szCs w:val="24"/>
          <w:lang w:val="uk-UA"/>
        </w:rPr>
        <w:t>статтею</w:t>
      </w: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 42 Закону України «Про </w:t>
      </w:r>
      <w:r w:rsidR="00EA2319"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фахову </w:t>
      </w:r>
      <w:proofErr w:type="spellStart"/>
      <w:r w:rsidR="00EA2319" w:rsidRPr="00E22664">
        <w:rPr>
          <w:rFonts w:ascii="Times New Roman" w:hAnsi="Times New Roman" w:cs="Times New Roman"/>
          <w:sz w:val="24"/>
          <w:szCs w:val="24"/>
          <w:lang w:val="uk-UA"/>
        </w:rPr>
        <w:t>перед</w:t>
      </w:r>
      <w:r w:rsidRPr="00E22664">
        <w:rPr>
          <w:rFonts w:ascii="Times New Roman" w:hAnsi="Times New Roman" w:cs="Times New Roman"/>
          <w:sz w:val="24"/>
          <w:szCs w:val="24"/>
          <w:lang w:val="uk-UA"/>
        </w:rPr>
        <w:t>вищу</w:t>
      </w:r>
      <w:proofErr w:type="spellEnd"/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 освіту». </w:t>
      </w:r>
    </w:p>
    <w:p w:rsidR="00A7366D" w:rsidRPr="00E22664" w:rsidRDefault="000E084D" w:rsidP="0016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4.2.3. Проводить прямі таємні вибори представників інших (не педагогічних) штатних працівників, які беруть участь у </w:t>
      </w:r>
      <w:r w:rsidR="00EA2319" w:rsidRPr="00E22664">
        <w:rPr>
          <w:rFonts w:ascii="Times New Roman" w:hAnsi="Times New Roman" w:cs="Times New Roman"/>
          <w:sz w:val="24"/>
          <w:szCs w:val="24"/>
          <w:lang w:val="uk-UA"/>
        </w:rPr>
        <w:t>рейтинговому голосуванні на посаду директора</w:t>
      </w: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7366D" w:rsidRPr="00E22664" w:rsidRDefault="000E084D" w:rsidP="0016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4.2.4. Проводить разом зі Студентською радою прямі таємні вибори представників студентів, які беруть участь </w:t>
      </w:r>
      <w:r w:rsidR="00EA2319" w:rsidRPr="00E22664">
        <w:rPr>
          <w:rFonts w:ascii="Times New Roman" w:hAnsi="Times New Roman" w:cs="Times New Roman"/>
          <w:sz w:val="24"/>
          <w:szCs w:val="24"/>
          <w:lang w:val="uk-UA"/>
        </w:rPr>
        <w:t>у рейтинговому голосуванні на посаду директора</w:t>
      </w: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7366D" w:rsidRPr="00E22664" w:rsidRDefault="000E084D" w:rsidP="0016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266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4.2.5. Формує та передає списки виборців Виборчій комісії не пізніше ніж за сім календарних днів до дати проведення </w:t>
      </w:r>
      <w:r w:rsidR="00EA2319" w:rsidRPr="00E22664">
        <w:rPr>
          <w:rFonts w:ascii="Times New Roman" w:hAnsi="Times New Roman" w:cs="Times New Roman"/>
          <w:sz w:val="24"/>
          <w:szCs w:val="24"/>
          <w:lang w:val="uk-UA"/>
        </w:rPr>
        <w:t>рейтингового голосування на посаду директора</w:t>
      </w: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7366D" w:rsidRPr="00E22664" w:rsidRDefault="000E084D" w:rsidP="0016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4.2.6. </w:t>
      </w:r>
      <w:proofErr w:type="spellStart"/>
      <w:r w:rsidRPr="00E22664">
        <w:rPr>
          <w:rFonts w:ascii="Times New Roman" w:hAnsi="Times New Roman" w:cs="Times New Roman"/>
          <w:sz w:val="24"/>
          <w:szCs w:val="24"/>
          <w:lang w:val="uk-UA"/>
        </w:rPr>
        <w:t>Оперативно</w:t>
      </w:r>
      <w:proofErr w:type="spellEnd"/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 оприлюднює інформацію про хід підготовки </w:t>
      </w:r>
      <w:r w:rsidR="00EA2319" w:rsidRPr="00E22664">
        <w:rPr>
          <w:rFonts w:ascii="Times New Roman" w:hAnsi="Times New Roman" w:cs="Times New Roman"/>
          <w:sz w:val="24"/>
          <w:szCs w:val="24"/>
          <w:lang w:val="uk-UA"/>
        </w:rPr>
        <w:t>рейтингового голосування на посаду директора</w:t>
      </w: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 на інформаційних стендах та веб-сайті Коледжу.</w:t>
      </w:r>
    </w:p>
    <w:p w:rsidR="00A7366D" w:rsidRPr="00E22664" w:rsidRDefault="000E084D" w:rsidP="0016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 4.2.7. </w:t>
      </w:r>
      <w:proofErr w:type="spellStart"/>
      <w:r w:rsidRPr="00E22664">
        <w:rPr>
          <w:rFonts w:ascii="Times New Roman" w:hAnsi="Times New Roman" w:cs="Times New Roman"/>
          <w:sz w:val="24"/>
          <w:szCs w:val="24"/>
          <w:lang w:val="uk-UA"/>
        </w:rPr>
        <w:t>Оперативно</w:t>
      </w:r>
      <w:proofErr w:type="spellEnd"/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 доводить до відома Виборчої комісії інформацію про надходження письмових заяв від кандидатів щодо зняття своєї кандидатури з </w:t>
      </w:r>
      <w:r w:rsidR="00EA2319" w:rsidRPr="00E22664">
        <w:rPr>
          <w:rFonts w:ascii="Times New Roman" w:hAnsi="Times New Roman" w:cs="Times New Roman"/>
          <w:sz w:val="24"/>
          <w:szCs w:val="24"/>
          <w:lang w:val="uk-UA"/>
        </w:rPr>
        <w:t>рейтингового голосування на посаду директора Коледжу</w:t>
      </w: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7366D" w:rsidRPr="00A05FF4" w:rsidRDefault="000E084D" w:rsidP="0016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4.2.8. Визначає та затверджує Порядок організації роботи громадських спостерігачів та </w:t>
      </w:r>
      <w:r w:rsidRPr="00A05FF4">
        <w:rPr>
          <w:rFonts w:ascii="Times New Roman" w:hAnsi="Times New Roman" w:cs="Times New Roman"/>
          <w:sz w:val="24"/>
          <w:szCs w:val="24"/>
          <w:lang w:val="uk-UA"/>
        </w:rPr>
        <w:t xml:space="preserve">акредитації представників засобів масової інформації. </w:t>
      </w:r>
    </w:p>
    <w:p w:rsidR="00A7366D" w:rsidRPr="00E22664" w:rsidRDefault="000E084D" w:rsidP="0016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5FF4">
        <w:rPr>
          <w:rFonts w:ascii="Times New Roman" w:hAnsi="Times New Roman" w:cs="Times New Roman"/>
          <w:sz w:val="24"/>
          <w:szCs w:val="24"/>
          <w:lang w:val="uk-UA"/>
        </w:rPr>
        <w:t>4.2.9. Забезпечує Виборчу комісію скриньками для голосування, сейфом (металевою шафою), обладнує кабінки та місця роботи членів Виборчої комісії.</w:t>
      </w: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7366D" w:rsidRPr="00E22664" w:rsidRDefault="000E084D" w:rsidP="0016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4.2.10. Попереджає кандидатів на посаду директора Коледжу щодо припинення агітації за одну добу до дня </w:t>
      </w:r>
      <w:r w:rsidR="00EA2319" w:rsidRPr="00E22664">
        <w:rPr>
          <w:rFonts w:ascii="Times New Roman" w:hAnsi="Times New Roman" w:cs="Times New Roman"/>
          <w:sz w:val="24"/>
          <w:szCs w:val="24"/>
          <w:lang w:val="uk-UA"/>
        </w:rPr>
        <w:t>проведення рейтингового голосування на посаду директора</w:t>
      </w: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7366D" w:rsidRPr="00E22664" w:rsidRDefault="000E084D" w:rsidP="0016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4.2.11. Затверджує перелік документів, що посвідчує особу, які мають пред’являтися виборцями під час отримання бюлетеня для голосування. </w:t>
      </w:r>
    </w:p>
    <w:p w:rsidR="00A7366D" w:rsidRPr="00E22664" w:rsidRDefault="000E084D" w:rsidP="0016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4.3. На етапі проведення </w:t>
      </w:r>
      <w:r w:rsidR="00EA2319"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рейтингового голосування на посаду директора </w:t>
      </w: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Коледжу Організаційний комітет: </w:t>
      </w:r>
    </w:p>
    <w:p w:rsidR="003E6965" w:rsidRPr="003E6965" w:rsidRDefault="000E084D" w:rsidP="0016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4.3.1. Отримує від Виборчої комісії </w:t>
      </w:r>
      <w:r w:rsidR="00C5343E" w:rsidRPr="00E22664">
        <w:rPr>
          <w:rFonts w:ascii="Times New Roman" w:hAnsi="Times New Roman" w:cs="Times New Roman"/>
          <w:sz w:val="24"/>
          <w:szCs w:val="24"/>
          <w:lang w:val="uk-UA"/>
        </w:rPr>
        <w:t>два</w:t>
      </w:r>
      <w:r w:rsidR="00EA2319"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 примірник</w:t>
      </w:r>
      <w:r w:rsidR="00C5343E" w:rsidRPr="00E2266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 протоколу про результати </w:t>
      </w:r>
      <w:r w:rsidR="00EA2319"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рейтингового </w:t>
      </w:r>
      <w:r w:rsidRPr="003E6965"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одразу після його складення. Передає </w:t>
      </w:r>
      <w:r w:rsidR="00C5343E" w:rsidRPr="003E6965">
        <w:rPr>
          <w:rFonts w:ascii="Times New Roman" w:hAnsi="Times New Roman" w:cs="Times New Roman"/>
          <w:sz w:val="24"/>
          <w:szCs w:val="24"/>
          <w:lang w:val="uk-UA"/>
        </w:rPr>
        <w:t>один</w:t>
      </w:r>
      <w:r w:rsidRPr="003E6965">
        <w:rPr>
          <w:rFonts w:ascii="Times New Roman" w:hAnsi="Times New Roman" w:cs="Times New Roman"/>
          <w:sz w:val="24"/>
          <w:szCs w:val="24"/>
          <w:lang w:val="uk-UA"/>
        </w:rPr>
        <w:t xml:space="preserve"> примірник протоколу</w:t>
      </w:r>
      <w:r w:rsidR="00A05FF4" w:rsidRPr="003E6965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Pr="003E69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2319" w:rsidRPr="003E6965">
        <w:rPr>
          <w:rFonts w:ascii="Times New Roman" w:hAnsi="Times New Roman" w:cs="Times New Roman"/>
          <w:sz w:val="24"/>
          <w:szCs w:val="24"/>
          <w:lang w:val="uk-UA"/>
        </w:rPr>
        <w:t>ЛНТУ</w:t>
      </w:r>
      <w:r w:rsidRPr="003E6965">
        <w:rPr>
          <w:rFonts w:ascii="Times New Roman" w:hAnsi="Times New Roman" w:cs="Times New Roman"/>
          <w:sz w:val="24"/>
          <w:szCs w:val="24"/>
          <w:lang w:val="uk-UA"/>
        </w:rPr>
        <w:t>, а другий</w:t>
      </w:r>
      <w:r w:rsidR="00C5343E" w:rsidRPr="003E6965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3E69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5FF4" w:rsidRPr="003E6965">
        <w:rPr>
          <w:rFonts w:ascii="Times New Roman" w:hAnsi="Times New Roman" w:cs="Times New Roman"/>
          <w:sz w:val="24"/>
          <w:szCs w:val="24"/>
          <w:lang w:val="uk-UA"/>
        </w:rPr>
        <w:t xml:space="preserve">зберігається в </w:t>
      </w:r>
      <w:r w:rsidRPr="003E6965">
        <w:rPr>
          <w:rFonts w:ascii="Times New Roman" w:hAnsi="Times New Roman" w:cs="Times New Roman"/>
          <w:sz w:val="24"/>
          <w:szCs w:val="24"/>
          <w:lang w:val="uk-UA"/>
        </w:rPr>
        <w:t>Коледж</w:t>
      </w:r>
      <w:r w:rsidR="00A05FF4" w:rsidRPr="003E6965">
        <w:rPr>
          <w:rFonts w:ascii="Times New Roman" w:hAnsi="Times New Roman" w:cs="Times New Roman"/>
          <w:sz w:val="24"/>
          <w:szCs w:val="24"/>
          <w:lang w:val="uk-UA"/>
        </w:rPr>
        <w:t>і.</w:t>
      </w:r>
      <w:r w:rsidR="00C5343E" w:rsidRPr="003E69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5343E" w:rsidRPr="003E6965" w:rsidRDefault="000E084D" w:rsidP="0016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965">
        <w:rPr>
          <w:rFonts w:ascii="Times New Roman" w:hAnsi="Times New Roman" w:cs="Times New Roman"/>
          <w:sz w:val="24"/>
          <w:szCs w:val="24"/>
          <w:lang w:val="uk-UA"/>
        </w:rPr>
        <w:t>4.3.2. Отримує від Виборчої комісії усі заяви та скарги, подані кандидатами, спостерігачами, а також рішення, прийняті за результатами їх розгляду.</w:t>
      </w:r>
    </w:p>
    <w:p w:rsidR="00A7366D" w:rsidRPr="003E6965" w:rsidRDefault="000E084D" w:rsidP="0016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965">
        <w:rPr>
          <w:rFonts w:ascii="Times New Roman" w:hAnsi="Times New Roman" w:cs="Times New Roman"/>
          <w:sz w:val="24"/>
          <w:szCs w:val="24"/>
          <w:lang w:val="uk-UA"/>
        </w:rPr>
        <w:t xml:space="preserve"> 4.3.3</w:t>
      </w:r>
      <w:r w:rsidR="003E6965" w:rsidRPr="003E6965">
        <w:rPr>
          <w:rFonts w:ascii="Times New Roman" w:hAnsi="Times New Roman" w:cs="Times New Roman"/>
          <w:sz w:val="24"/>
          <w:szCs w:val="24"/>
          <w:lang w:val="uk-UA"/>
        </w:rPr>
        <w:t>. П</w:t>
      </w:r>
      <w:proofErr w:type="spellStart"/>
      <w:r w:rsidR="003E6965" w:rsidRPr="003E6965">
        <w:rPr>
          <w:rFonts w:ascii="Times New Roman" w:hAnsi="Times New Roman" w:cs="Times New Roman"/>
          <w:sz w:val="24"/>
          <w:szCs w:val="24"/>
        </w:rPr>
        <w:t>ротягом</w:t>
      </w:r>
      <w:proofErr w:type="spellEnd"/>
      <w:r w:rsidR="003E6965" w:rsidRPr="003E6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965" w:rsidRPr="003E6965">
        <w:rPr>
          <w:rFonts w:ascii="Times New Roman" w:hAnsi="Times New Roman" w:cs="Times New Roman"/>
          <w:sz w:val="24"/>
          <w:szCs w:val="24"/>
        </w:rPr>
        <w:t>доби</w:t>
      </w:r>
      <w:proofErr w:type="spellEnd"/>
      <w:r w:rsidR="003E6965" w:rsidRPr="003E6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965" w:rsidRPr="003E6965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="003E6965" w:rsidRPr="003E6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965" w:rsidRPr="003E6965">
        <w:rPr>
          <w:rFonts w:ascii="Times New Roman" w:hAnsi="Times New Roman" w:cs="Times New Roman"/>
          <w:sz w:val="24"/>
          <w:szCs w:val="24"/>
        </w:rPr>
        <w:t>складання</w:t>
      </w:r>
      <w:proofErr w:type="spellEnd"/>
      <w:r w:rsidR="003E6965" w:rsidRPr="003E6965">
        <w:rPr>
          <w:rFonts w:ascii="Times New Roman" w:hAnsi="Times New Roman" w:cs="Times New Roman"/>
          <w:sz w:val="24"/>
          <w:szCs w:val="24"/>
        </w:rPr>
        <w:t xml:space="preserve"> протоколу про </w:t>
      </w:r>
      <w:proofErr w:type="spellStart"/>
      <w:r w:rsidR="003E6965" w:rsidRPr="003E6965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="003E6965" w:rsidRPr="003E6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965" w:rsidRPr="003E6965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="003E6965" w:rsidRPr="003E6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965" w:rsidRPr="003E6965">
        <w:rPr>
          <w:rFonts w:ascii="Times New Roman" w:hAnsi="Times New Roman" w:cs="Times New Roman"/>
          <w:sz w:val="24"/>
          <w:szCs w:val="24"/>
        </w:rPr>
        <w:t>оприлюднює</w:t>
      </w:r>
      <w:proofErr w:type="spellEnd"/>
      <w:r w:rsidR="003E6965" w:rsidRPr="003E696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3E6965" w:rsidRPr="003E6965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="003E6965" w:rsidRPr="003E6965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="003E6965" w:rsidRPr="003E6965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="003E6965" w:rsidRPr="003E6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965" w:rsidRPr="003E6965">
        <w:rPr>
          <w:rFonts w:ascii="Times New Roman" w:hAnsi="Times New Roman" w:cs="Times New Roman"/>
          <w:sz w:val="24"/>
          <w:szCs w:val="24"/>
        </w:rPr>
        <w:t>Коледжу</w:t>
      </w:r>
      <w:proofErr w:type="spellEnd"/>
      <w:r w:rsidR="003E6965" w:rsidRPr="003E6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965" w:rsidRPr="003E6965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="003E6965" w:rsidRPr="003E6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965" w:rsidRPr="003E6965">
        <w:rPr>
          <w:rFonts w:ascii="Times New Roman" w:hAnsi="Times New Roman" w:cs="Times New Roman"/>
          <w:sz w:val="24"/>
          <w:szCs w:val="24"/>
        </w:rPr>
        <w:t>виборів</w:t>
      </w:r>
      <w:proofErr w:type="spellEnd"/>
      <w:r w:rsidRPr="003E696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167FE5" w:rsidRPr="00E22664" w:rsidRDefault="00C5343E" w:rsidP="0016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965">
        <w:rPr>
          <w:rFonts w:ascii="Times New Roman" w:hAnsi="Times New Roman" w:cs="Times New Roman"/>
          <w:sz w:val="24"/>
          <w:szCs w:val="24"/>
          <w:lang w:val="uk-UA"/>
        </w:rPr>
        <w:t>4.3.4</w:t>
      </w:r>
      <w:r w:rsidR="000E084D" w:rsidRPr="003E6965">
        <w:rPr>
          <w:rFonts w:ascii="Times New Roman" w:hAnsi="Times New Roman" w:cs="Times New Roman"/>
          <w:sz w:val="24"/>
          <w:szCs w:val="24"/>
          <w:lang w:val="uk-UA"/>
        </w:rPr>
        <w:t>. Передає</w:t>
      </w:r>
      <w:bookmarkStart w:id="0" w:name="_GoBack"/>
      <w:bookmarkEnd w:id="0"/>
      <w:r w:rsidR="000E084D" w:rsidRPr="003E6965">
        <w:rPr>
          <w:rFonts w:ascii="Times New Roman" w:hAnsi="Times New Roman" w:cs="Times New Roman"/>
          <w:sz w:val="24"/>
          <w:szCs w:val="24"/>
          <w:lang w:val="uk-UA"/>
        </w:rPr>
        <w:t xml:space="preserve"> в установленому порядку до архіву Коледжу всю документацію, пов’язану з проведенням </w:t>
      </w:r>
      <w:r w:rsidRPr="003E6965">
        <w:rPr>
          <w:rFonts w:ascii="Times New Roman" w:hAnsi="Times New Roman" w:cs="Times New Roman"/>
          <w:sz w:val="24"/>
          <w:szCs w:val="24"/>
          <w:lang w:val="uk-UA"/>
        </w:rPr>
        <w:t>рейтингового голосування на посаду директора Коледжу</w:t>
      </w:r>
      <w:r w:rsidR="000E084D" w:rsidRPr="003E6965">
        <w:rPr>
          <w:rFonts w:ascii="Times New Roman" w:hAnsi="Times New Roman" w:cs="Times New Roman"/>
          <w:sz w:val="24"/>
          <w:szCs w:val="24"/>
          <w:lang w:val="uk-UA"/>
        </w:rPr>
        <w:t>, яка зберігається протягом п’яти років.</w:t>
      </w:r>
    </w:p>
    <w:p w:rsidR="00167FE5" w:rsidRPr="00E22664" w:rsidRDefault="00167FE5" w:rsidP="00167FE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67FE5" w:rsidRPr="00E22664" w:rsidRDefault="00167FE5" w:rsidP="00167FE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43783" w:rsidRDefault="00167FE5" w:rsidP="00343783">
      <w:pPr>
        <w:rPr>
          <w:rFonts w:ascii="Times New Roman" w:hAnsi="Times New Roman" w:cs="Times New Roman"/>
          <w:sz w:val="24"/>
          <w:szCs w:val="24"/>
          <w:highlight w:val="magenta"/>
          <w:lang w:val="uk-UA"/>
        </w:rPr>
      </w:pPr>
      <w:r w:rsidRPr="00E22664">
        <w:rPr>
          <w:rFonts w:ascii="Times New Roman" w:hAnsi="Times New Roman" w:cs="Times New Roman"/>
          <w:sz w:val="24"/>
          <w:szCs w:val="24"/>
          <w:lang w:val="uk-UA"/>
        </w:rPr>
        <w:t xml:space="preserve">Голова Організаційного комітету         </w:t>
      </w:r>
      <w:r w:rsidR="003E696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43783">
        <w:rPr>
          <w:noProof/>
        </w:rPr>
        <w:drawing>
          <wp:inline distT="0" distB="0" distL="0" distR="0" wp14:anchorId="10F2D29D" wp14:editId="4E869897">
            <wp:extent cx="1493520" cy="54032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74" cy="55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E6965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3437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6965">
        <w:rPr>
          <w:rFonts w:ascii="Times New Roman" w:hAnsi="Times New Roman" w:cs="Times New Roman"/>
          <w:sz w:val="24"/>
          <w:szCs w:val="24"/>
          <w:lang w:val="uk-UA"/>
        </w:rPr>
        <w:t xml:space="preserve">  Юрій ШИМЧУК</w:t>
      </w:r>
    </w:p>
    <w:sectPr w:rsidR="00343783" w:rsidSect="00167FE5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84D"/>
    <w:rsid w:val="000E084D"/>
    <w:rsid w:val="00167FE5"/>
    <w:rsid w:val="001B5F75"/>
    <w:rsid w:val="001C2CEE"/>
    <w:rsid w:val="00227D1E"/>
    <w:rsid w:val="002357B4"/>
    <w:rsid w:val="00243186"/>
    <w:rsid w:val="00343783"/>
    <w:rsid w:val="00375F84"/>
    <w:rsid w:val="003E6965"/>
    <w:rsid w:val="00420633"/>
    <w:rsid w:val="0046749E"/>
    <w:rsid w:val="00590340"/>
    <w:rsid w:val="006A5D61"/>
    <w:rsid w:val="008E1994"/>
    <w:rsid w:val="00A05FF4"/>
    <w:rsid w:val="00A612D8"/>
    <w:rsid w:val="00A7366D"/>
    <w:rsid w:val="00B77EE4"/>
    <w:rsid w:val="00C05113"/>
    <w:rsid w:val="00C5343E"/>
    <w:rsid w:val="00D811F6"/>
    <w:rsid w:val="00DB6AB0"/>
    <w:rsid w:val="00E22664"/>
    <w:rsid w:val="00EA2319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0439"/>
  <w15:docId w15:val="{F69DC993-99C6-43FF-94BB-1B51774D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AdminPC</cp:lastModifiedBy>
  <cp:revision>8</cp:revision>
  <cp:lastPrinted>2019-10-30T09:24:00Z</cp:lastPrinted>
  <dcterms:created xsi:type="dcterms:W3CDTF">2024-10-23T11:58:00Z</dcterms:created>
  <dcterms:modified xsi:type="dcterms:W3CDTF">2024-11-11T08:58:00Z</dcterms:modified>
</cp:coreProperties>
</file>