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EFE" w:rsidRDefault="009D2EFE">
      <w:pPr>
        <w:spacing w:after="0" w:line="259" w:lineRule="auto"/>
        <w:ind w:left="661" w:right="2"/>
        <w:jc w:val="center"/>
      </w:pPr>
      <w:r>
        <w:rPr>
          <w:noProof/>
        </w:rPr>
        <w:drawing>
          <wp:inline distT="0" distB="0" distL="0" distR="0">
            <wp:extent cx="6443345" cy="85909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d0d38bc7cc2625732c1a0d3b22cd296d-V.jpg"/>
                    <pic:cNvPicPr/>
                  </pic:nvPicPr>
                  <pic:blipFill>
                    <a:blip r:embed="rId5">
                      <a:extLst>
                        <a:ext uri="{28A0092B-C50C-407E-A947-70E740481C1C}">
                          <a14:useLocalDpi xmlns:a14="http://schemas.microsoft.com/office/drawing/2010/main" val="0"/>
                        </a:ext>
                      </a:extLst>
                    </a:blip>
                    <a:stretch>
                      <a:fillRect/>
                    </a:stretch>
                  </pic:blipFill>
                  <pic:spPr>
                    <a:xfrm>
                      <a:off x="0" y="0"/>
                      <a:ext cx="6443345" cy="8590915"/>
                    </a:xfrm>
                    <a:prstGeom prst="rect">
                      <a:avLst/>
                    </a:prstGeom>
                  </pic:spPr>
                </pic:pic>
              </a:graphicData>
            </a:graphic>
          </wp:inline>
        </w:drawing>
      </w:r>
    </w:p>
    <w:p w:rsidR="009D2EFE" w:rsidRDefault="009D2EFE">
      <w:pPr>
        <w:ind w:left="715" w:right="61"/>
      </w:pPr>
    </w:p>
    <w:p w:rsidR="009D2EFE" w:rsidRDefault="009D2EFE">
      <w:pPr>
        <w:ind w:left="715" w:right="61"/>
      </w:pPr>
    </w:p>
    <w:p w:rsidR="009D2EFE" w:rsidRDefault="009D2EFE">
      <w:pPr>
        <w:ind w:left="715" w:right="61"/>
      </w:pPr>
      <w:r>
        <w:rPr>
          <w:noProof/>
        </w:rPr>
        <w:lastRenderedPageBreak/>
        <w:drawing>
          <wp:inline distT="0" distB="0" distL="0" distR="0">
            <wp:extent cx="6443345" cy="8590915"/>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eb4b30e194b09df6aefd6536fcb7057f-V.jpg"/>
                    <pic:cNvPicPr/>
                  </pic:nvPicPr>
                  <pic:blipFill>
                    <a:blip r:embed="rId6">
                      <a:extLst>
                        <a:ext uri="{28A0092B-C50C-407E-A947-70E740481C1C}">
                          <a14:useLocalDpi xmlns:a14="http://schemas.microsoft.com/office/drawing/2010/main" val="0"/>
                        </a:ext>
                      </a:extLst>
                    </a:blip>
                    <a:stretch>
                      <a:fillRect/>
                    </a:stretch>
                  </pic:blipFill>
                  <pic:spPr>
                    <a:xfrm>
                      <a:off x="0" y="0"/>
                      <a:ext cx="6443345" cy="8590915"/>
                    </a:xfrm>
                    <a:prstGeom prst="rect">
                      <a:avLst/>
                    </a:prstGeom>
                  </pic:spPr>
                </pic:pic>
              </a:graphicData>
            </a:graphic>
          </wp:inline>
        </w:drawing>
      </w:r>
    </w:p>
    <w:p w:rsidR="008B7DC5" w:rsidRDefault="008B7DC5">
      <w:pPr>
        <w:spacing w:after="0" w:line="259" w:lineRule="auto"/>
        <w:ind w:left="720" w:firstLine="0"/>
        <w:jc w:val="left"/>
      </w:pPr>
    </w:p>
    <w:p w:rsidR="008B7DC5" w:rsidRDefault="008B7DC5" w:rsidP="009D2EFE">
      <w:pPr>
        <w:spacing w:after="13" w:line="259" w:lineRule="auto"/>
        <w:ind w:left="720" w:firstLine="0"/>
        <w:jc w:val="left"/>
      </w:pPr>
      <w:bookmarkStart w:id="0" w:name="_GoBack"/>
      <w:bookmarkEnd w:id="0"/>
    </w:p>
    <w:p w:rsidR="008B7DC5" w:rsidRDefault="003A0260">
      <w:pPr>
        <w:numPr>
          <w:ilvl w:val="0"/>
          <w:numId w:val="1"/>
        </w:numPr>
        <w:spacing w:after="4" w:line="270" w:lineRule="auto"/>
        <w:ind w:hanging="360"/>
        <w:jc w:val="left"/>
      </w:pPr>
      <w:r>
        <w:rPr>
          <w:b/>
        </w:rPr>
        <w:lastRenderedPageBreak/>
        <w:t xml:space="preserve">Загальна інформація про навчальну дисципліну </w:t>
      </w:r>
    </w:p>
    <w:tbl>
      <w:tblPr>
        <w:tblStyle w:val="TableGrid"/>
        <w:tblW w:w="9573" w:type="dxa"/>
        <w:tblInd w:w="612" w:type="dxa"/>
        <w:tblCellMar>
          <w:top w:w="61" w:type="dxa"/>
          <w:left w:w="108" w:type="dxa"/>
          <w:right w:w="38" w:type="dxa"/>
        </w:tblCellMar>
        <w:tblLook w:val="04A0" w:firstRow="1" w:lastRow="0" w:firstColumn="1" w:lastColumn="0" w:noHBand="0" w:noVBand="1"/>
      </w:tblPr>
      <w:tblGrid>
        <w:gridCol w:w="2576"/>
        <w:gridCol w:w="6997"/>
      </w:tblGrid>
      <w:tr w:rsidR="008B7DC5">
        <w:trPr>
          <w:trHeight w:val="977"/>
        </w:trPr>
        <w:tc>
          <w:tcPr>
            <w:tcW w:w="2576"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center"/>
            </w:pPr>
            <w:r>
              <w:t xml:space="preserve">Повна назва навчальної дисципліни </w:t>
            </w:r>
          </w:p>
        </w:tc>
        <w:tc>
          <w:tcPr>
            <w:tcW w:w="699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74" w:firstLine="0"/>
              <w:jc w:val="center"/>
            </w:pPr>
            <w:r>
              <w:t xml:space="preserve">Основи філософських знань </w:t>
            </w:r>
          </w:p>
        </w:tc>
      </w:tr>
      <w:tr w:rsidR="008B7DC5">
        <w:trPr>
          <w:trHeight w:val="977"/>
        </w:trPr>
        <w:tc>
          <w:tcPr>
            <w:tcW w:w="2576"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70" w:firstLine="0"/>
              <w:jc w:val="center"/>
            </w:pPr>
            <w:r>
              <w:t xml:space="preserve">Розробник </w:t>
            </w:r>
          </w:p>
        </w:tc>
        <w:tc>
          <w:tcPr>
            <w:tcW w:w="699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49" w:lineRule="auto"/>
              <w:ind w:left="0" w:firstLine="0"/>
              <w:jc w:val="left"/>
            </w:pPr>
            <w:r>
              <w:t xml:space="preserve">Домальчук Сергій Васильович, викладач вищої категорії, Е-mail: </w:t>
            </w:r>
            <w:r>
              <w:rPr>
                <w:color w:val="0000FF"/>
                <w:u w:val="single" w:color="0000FF"/>
              </w:rPr>
              <w:t>domal21@ukr.net</w:t>
            </w:r>
            <w:r>
              <w:t xml:space="preserve"> </w:t>
            </w:r>
          </w:p>
          <w:p w:rsidR="008B7DC5" w:rsidRDefault="003A0260">
            <w:pPr>
              <w:spacing w:after="0" w:line="259" w:lineRule="auto"/>
              <w:ind w:left="0" w:firstLine="0"/>
              <w:jc w:val="left"/>
            </w:pPr>
            <w:r>
              <w:t xml:space="preserve"> </w:t>
            </w:r>
          </w:p>
        </w:tc>
      </w:tr>
      <w:tr w:rsidR="008B7DC5">
        <w:trPr>
          <w:trHeight w:val="974"/>
        </w:trPr>
        <w:tc>
          <w:tcPr>
            <w:tcW w:w="2576"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37" w:hanging="37"/>
              <w:jc w:val="center"/>
            </w:pPr>
            <w:r>
              <w:t xml:space="preserve">Семестр вивчення навчальної дисципліни </w:t>
            </w:r>
          </w:p>
        </w:tc>
        <w:tc>
          <w:tcPr>
            <w:tcW w:w="699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72" w:firstLine="0"/>
              <w:jc w:val="center"/>
            </w:pPr>
            <w:r>
              <w:t xml:space="preserve">ІІІ курс (1 семестр) </w:t>
            </w:r>
          </w:p>
        </w:tc>
      </w:tr>
      <w:tr w:rsidR="008B7DC5">
        <w:trPr>
          <w:trHeight w:val="1942"/>
        </w:trPr>
        <w:tc>
          <w:tcPr>
            <w:tcW w:w="2576"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center"/>
            </w:pPr>
            <w:r>
              <w:t xml:space="preserve">Обсяг навчальної дисципліни </w:t>
            </w:r>
          </w:p>
        </w:tc>
        <w:tc>
          <w:tcPr>
            <w:tcW w:w="699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77" w:lineRule="auto"/>
              <w:ind w:left="0" w:firstLine="0"/>
              <w:jc w:val="center"/>
            </w:pPr>
            <w:r>
              <w:t xml:space="preserve">Обсяг навчальної дисципліни становить 1,5 кредити ЄКТС; </w:t>
            </w:r>
          </w:p>
          <w:p w:rsidR="008B7DC5" w:rsidRDefault="003A0260">
            <w:pPr>
              <w:spacing w:after="1" w:line="276" w:lineRule="auto"/>
              <w:ind w:left="1740" w:right="1812" w:firstLine="71"/>
              <w:jc w:val="center"/>
            </w:pPr>
            <w:r>
              <w:t xml:space="preserve">Лекції: 14 год Семінарські заняття: 10 год Самостійна робота: 21 год. </w:t>
            </w:r>
          </w:p>
          <w:p w:rsidR="008B7DC5" w:rsidRDefault="003A0260">
            <w:pPr>
              <w:spacing w:after="0" w:line="259" w:lineRule="auto"/>
              <w:ind w:left="0" w:right="69" w:firstLine="0"/>
              <w:jc w:val="center"/>
            </w:pPr>
            <w:r>
              <w:t>Форма контролю: екзамен</w:t>
            </w:r>
            <w:r>
              <w:rPr>
                <w:b/>
              </w:rPr>
              <w:t xml:space="preserve"> </w:t>
            </w:r>
          </w:p>
        </w:tc>
      </w:tr>
      <w:tr w:rsidR="008B7DC5">
        <w:trPr>
          <w:trHeight w:val="334"/>
        </w:trPr>
        <w:tc>
          <w:tcPr>
            <w:tcW w:w="2576"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pPr>
            <w:r>
              <w:t xml:space="preserve">Мова(и)викладання </w:t>
            </w:r>
          </w:p>
        </w:tc>
        <w:tc>
          <w:tcPr>
            <w:tcW w:w="699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69" w:firstLine="0"/>
              <w:jc w:val="center"/>
            </w:pPr>
            <w:r>
              <w:t xml:space="preserve">Українською мовою </w:t>
            </w:r>
          </w:p>
        </w:tc>
      </w:tr>
    </w:tbl>
    <w:p w:rsidR="008B7DC5" w:rsidRDefault="003A0260">
      <w:pPr>
        <w:numPr>
          <w:ilvl w:val="0"/>
          <w:numId w:val="1"/>
        </w:numPr>
        <w:spacing w:after="4" w:line="270" w:lineRule="auto"/>
        <w:ind w:hanging="360"/>
        <w:jc w:val="left"/>
      </w:pPr>
      <w:r>
        <w:rPr>
          <w:b/>
        </w:rPr>
        <w:t xml:space="preserve">Місце навчальної дисципліни в освітньому процесі </w:t>
      </w:r>
    </w:p>
    <w:tbl>
      <w:tblPr>
        <w:tblStyle w:val="TableGrid"/>
        <w:tblW w:w="9650" w:type="dxa"/>
        <w:tblInd w:w="612" w:type="dxa"/>
        <w:tblCellMar>
          <w:top w:w="63" w:type="dxa"/>
          <w:left w:w="108" w:type="dxa"/>
          <w:right w:w="74" w:type="dxa"/>
        </w:tblCellMar>
        <w:tblLook w:val="04A0" w:firstRow="1" w:lastRow="0" w:firstColumn="1" w:lastColumn="0" w:noHBand="0" w:noVBand="1"/>
      </w:tblPr>
      <w:tblGrid>
        <w:gridCol w:w="2268"/>
        <w:gridCol w:w="7382"/>
      </w:tblGrid>
      <w:tr w:rsidR="008B7DC5">
        <w:trPr>
          <w:trHeight w:val="653"/>
        </w:trPr>
        <w:tc>
          <w:tcPr>
            <w:tcW w:w="2268"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Статус дисципліни </w:t>
            </w:r>
          </w:p>
        </w:tc>
        <w:tc>
          <w:tcPr>
            <w:tcW w:w="738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Обов'язкова навчальна дисципліна за освітньопрофесійною програмою </w:t>
            </w:r>
          </w:p>
        </w:tc>
      </w:tr>
      <w:tr w:rsidR="008B7DC5">
        <w:trPr>
          <w:trHeight w:val="977"/>
        </w:trPr>
        <w:tc>
          <w:tcPr>
            <w:tcW w:w="2268"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Передумови для вивчення дисципліни </w:t>
            </w:r>
          </w:p>
        </w:tc>
        <w:tc>
          <w:tcPr>
            <w:tcW w:w="738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Необхідні знання з «Історії України», «Культурології» </w:t>
            </w:r>
          </w:p>
        </w:tc>
      </w:tr>
      <w:tr w:rsidR="008B7DC5">
        <w:trPr>
          <w:trHeight w:val="332"/>
        </w:trPr>
        <w:tc>
          <w:tcPr>
            <w:tcW w:w="2268"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pPr>
            <w:r>
              <w:t xml:space="preserve">Додаткові умови </w:t>
            </w:r>
          </w:p>
        </w:tc>
        <w:tc>
          <w:tcPr>
            <w:tcW w:w="738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Одночасно мають бути вивчені (забезпечені):  соціологія  </w:t>
            </w:r>
          </w:p>
        </w:tc>
      </w:tr>
      <w:tr w:rsidR="008B7DC5">
        <w:trPr>
          <w:trHeight w:val="334"/>
        </w:trPr>
        <w:tc>
          <w:tcPr>
            <w:tcW w:w="2268"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Обмеження </w:t>
            </w:r>
          </w:p>
        </w:tc>
        <w:tc>
          <w:tcPr>
            <w:tcW w:w="738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Обмеження відсутні </w:t>
            </w:r>
          </w:p>
        </w:tc>
      </w:tr>
    </w:tbl>
    <w:p w:rsidR="008B7DC5" w:rsidRDefault="003A0260">
      <w:pPr>
        <w:numPr>
          <w:ilvl w:val="0"/>
          <w:numId w:val="1"/>
        </w:numPr>
        <w:spacing w:after="4" w:line="259" w:lineRule="auto"/>
        <w:ind w:hanging="360"/>
        <w:jc w:val="left"/>
      </w:pPr>
      <w:r>
        <w:rPr>
          <w:b/>
        </w:rPr>
        <w:t xml:space="preserve">Мета та завдання курсу. </w:t>
      </w:r>
    </w:p>
    <w:p w:rsidR="008B7DC5" w:rsidRDefault="003A0260">
      <w:pPr>
        <w:spacing w:after="0" w:line="259" w:lineRule="auto"/>
        <w:ind w:left="730" w:firstLine="0"/>
        <w:jc w:val="center"/>
      </w:pPr>
      <w:r>
        <w:rPr>
          <w:b/>
          <w:sz w:val="32"/>
        </w:rPr>
        <w:t xml:space="preserve"> </w:t>
      </w:r>
    </w:p>
    <w:p w:rsidR="008B7DC5" w:rsidRDefault="003A0260">
      <w:pPr>
        <w:ind w:left="715" w:right="61"/>
      </w:pPr>
      <w:r>
        <w:t xml:space="preserve">   Метою навчальної дисципліни "Основи філософських знань" - є формування загальних засад духовного світу особи, усвідомлення молодою людиною себе як особистості. На основі засвоєння основних ідей зі світової історичної скарбниці філософії, сформувати усвідомлення світоглядної та методологічної значущості основних принципів, законів та категорій суспільного розвитку. Вчити мислити та захищати вищі моральні та естетичні цінності свого буття, формувати філософське мислення, сприяти підвищенню логічної культури та застосуванню знань логіки на практиці: при обгрунтуванні своїх рішень, у ході дискусій тощо.  </w:t>
      </w:r>
    </w:p>
    <w:p w:rsidR="008B7DC5" w:rsidRDefault="003A0260">
      <w:pPr>
        <w:ind w:left="715" w:right="61"/>
      </w:pPr>
      <w:r>
        <w:t xml:space="preserve">    Завданням навчальної дисципліни є:</w:t>
      </w:r>
      <w:r>
        <w:rPr>
          <w:b/>
        </w:rPr>
        <w:t xml:space="preserve">    </w:t>
      </w:r>
      <w:r>
        <w:t xml:space="preserve">формування базових уявлень про основи філософії, що сприяють розвитку загальної культури й соціалізації особистості, схильності до етичних цінностей, знання вітчизняної історії, </w:t>
      </w:r>
      <w:r>
        <w:lastRenderedPageBreak/>
        <w:t>розуміння причинно-наслідкових зв</w:t>
      </w:r>
      <w:r>
        <w:rPr>
          <w:rFonts w:ascii="Segoe UI Symbol" w:eastAsia="Segoe UI Symbol" w:hAnsi="Segoe UI Symbol" w:cs="Segoe UI Symbol"/>
        </w:rPr>
        <w:t></w:t>
      </w:r>
      <w:r>
        <w:t>язків розвитку суспільства й уміння їх використовувати в професійній і соціальній діяльності.</w:t>
      </w:r>
      <w:r>
        <w:rPr>
          <w:b/>
        </w:rPr>
        <w:t xml:space="preserve">   </w:t>
      </w:r>
      <w:r>
        <w:t xml:space="preserve">Формування філософської культури, мислення та пізнання оточуючого світу і самого себе, навичок застосування філософської методології. Виявлення у студентів загальнолюдських духовних ціннісних орієнтацій, сприйняття ідей гуманізму та демократизму. </w:t>
      </w:r>
    </w:p>
    <w:p w:rsidR="008B7DC5" w:rsidRDefault="003A0260">
      <w:pPr>
        <w:numPr>
          <w:ilvl w:val="0"/>
          <w:numId w:val="1"/>
        </w:numPr>
        <w:spacing w:after="4" w:line="270" w:lineRule="auto"/>
        <w:ind w:hanging="360"/>
        <w:jc w:val="left"/>
      </w:pPr>
      <w:r>
        <w:rPr>
          <w:b/>
        </w:rPr>
        <w:t xml:space="preserve">Компетентності, якими повинен оволодіти здобувач в результаті вивчення дисципліни. </w:t>
      </w:r>
    </w:p>
    <w:p w:rsidR="008B7DC5" w:rsidRDefault="003A0260">
      <w:pPr>
        <w:spacing w:after="5" w:line="259" w:lineRule="auto"/>
        <w:ind w:left="715" w:right="762"/>
        <w:jc w:val="left"/>
      </w:pPr>
      <w:r>
        <w:t>ЗК2. Здатність зберігати та примножувати моральні, культурні, наукові цінності і досягненнясуспільства на основі розуміння історії та закономірностей розвитку предметної галузі її місця у загальній системі знань про природу і суспільство та у розвитку суспільства, техніки і технології, використовувати різні види та форми рухової активності для активного відпочинку та ведення здорового способу життя.</w:t>
      </w:r>
      <w:r>
        <w:rPr>
          <w:b/>
        </w:rPr>
        <w:t xml:space="preserve"> 5. Програмні результати навчання </w:t>
      </w:r>
    </w:p>
    <w:p w:rsidR="008B7DC5" w:rsidRDefault="003A0260">
      <w:pPr>
        <w:ind w:left="715" w:right="61"/>
      </w:pPr>
      <w:r>
        <w:t xml:space="preserve">РН 19. Розуміти і реалізувати свої права і обов’язки як члена суспільства, усвідомлювати цінності вільного демократичного суспільства, верховенства права, прав і свобод людини і громадянина в Україні. </w:t>
      </w:r>
    </w:p>
    <w:p w:rsidR="008B7DC5" w:rsidRDefault="003A0260">
      <w:pPr>
        <w:pStyle w:val="1"/>
        <w:ind w:left="1226" w:right="567"/>
      </w:pPr>
      <w:r>
        <w:t xml:space="preserve">6. Вимоги до знань і вмінь студентів </w:t>
      </w:r>
    </w:p>
    <w:p w:rsidR="008B7DC5" w:rsidRDefault="003A0260">
      <w:pPr>
        <w:spacing w:after="18" w:line="259" w:lineRule="auto"/>
        <w:ind w:left="720" w:firstLine="0"/>
        <w:jc w:val="left"/>
      </w:pPr>
      <w:r>
        <w:rPr>
          <w:b/>
        </w:rPr>
        <w:t xml:space="preserve"> </w:t>
      </w:r>
    </w:p>
    <w:p w:rsidR="008B7DC5" w:rsidRDefault="003A0260">
      <w:pPr>
        <w:ind w:left="715" w:right="702"/>
      </w:pPr>
      <w:r>
        <w:t xml:space="preserve">     У результаті вивчення навчальної дисципліни студент повинен знати: </w:t>
      </w:r>
    </w:p>
    <w:p w:rsidR="008B7DC5" w:rsidRDefault="003A0260">
      <w:pPr>
        <w:numPr>
          <w:ilvl w:val="0"/>
          <w:numId w:val="2"/>
        </w:numPr>
        <w:ind w:right="61" w:hanging="720"/>
      </w:pPr>
      <w:r>
        <w:t xml:space="preserve">основні риси філософського мислення; </w:t>
      </w:r>
    </w:p>
    <w:p w:rsidR="008B7DC5" w:rsidRDefault="003A0260">
      <w:pPr>
        <w:numPr>
          <w:ilvl w:val="0"/>
          <w:numId w:val="2"/>
        </w:numPr>
        <w:ind w:right="61" w:hanging="720"/>
      </w:pPr>
      <w:r>
        <w:t xml:space="preserve">особливості філософського знання; </w:t>
      </w:r>
      <w:r>
        <w:rPr>
          <w:b/>
        </w:rPr>
        <w:t xml:space="preserve"> </w:t>
      </w:r>
    </w:p>
    <w:p w:rsidR="008B7DC5" w:rsidRDefault="003A0260">
      <w:pPr>
        <w:numPr>
          <w:ilvl w:val="0"/>
          <w:numId w:val="2"/>
        </w:numPr>
        <w:ind w:right="61" w:hanging="720"/>
      </w:pPr>
      <w:r>
        <w:t xml:space="preserve">історію розвитку філософської думки на Україні; </w:t>
      </w:r>
      <w:r>
        <w:rPr>
          <w:b/>
        </w:rPr>
        <w:t xml:space="preserve"> </w:t>
      </w:r>
    </w:p>
    <w:p w:rsidR="008B7DC5" w:rsidRDefault="003A0260">
      <w:pPr>
        <w:numPr>
          <w:ilvl w:val="0"/>
          <w:numId w:val="2"/>
        </w:numPr>
        <w:ind w:right="61" w:hanging="720"/>
      </w:pPr>
      <w:r>
        <w:t xml:space="preserve">вчення про буття і закони діалектики; </w:t>
      </w:r>
      <w:r>
        <w:rPr>
          <w:b/>
        </w:rPr>
        <w:t xml:space="preserve"> </w:t>
      </w:r>
    </w:p>
    <w:p w:rsidR="008B7DC5" w:rsidRDefault="003A0260">
      <w:pPr>
        <w:numPr>
          <w:ilvl w:val="0"/>
          <w:numId w:val="2"/>
        </w:numPr>
        <w:spacing w:after="30" w:line="259" w:lineRule="auto"/>
        <w:ind w:right="61" w:hanging="720"/>
      </w:pPr>
      <w:proofErr w:type="gramStart"/>
      <w:r>
        <w:t>сутність</w:t>
      </w:r>
      <w:proofErr w:type="gramEnd"/>
      <w:r>
        <w:t xml:space="preserve"> пізнавального процесу, його принципи та особливості;</w:t>
      </w:r>
      <w:r>
        <w:rPr>
          <w:b/>
        </w:rPr>
        <w:t xml:space="preserve"> </w:t>
      </w:r>
      <w:r>
        <w:t>-</w:t>
      </w:r>
      <w:r>
        <w:rPr>
          <w:rFonts w:ascii="Arial" w:eastAsia="Arial" w:hAnsi="Arial" w:cs="Arial"/>
        </w:rPr>
        <w:t xml:space="preserve"> </w:t>
      </w:r>
      <w:r>
        <w:rPr>
          <w:rFonts w:ascii="Arial" w:eastAsia="Arial" w:hAnsi="Arial" w:cs="Arial"/>
        </w:rPr>
        <w:tab/>
      </w:r>
      <w:r>
        <w:t>поняття суспільства і особливості соціального пізнання;</w:t>
      </w:r>
      <w:r>
        <w:rPr>
          <w:b/>
        </w:rPr>
        <w:t xml:space="preserve"> </w:t>
      </w:r>
      <w:r>
        <w:t>-</w:t>
      </w:r>
      <w:r>
        <w:rPr>
          <w:rFonts w:ascii="Arial" w:eastAsia="Arial" w:hAnsi="Arial" w:cs="Arial"/>
        </w:rPr>
        <w:t xml:space="preserve"> </w:t>
      </w:r>
      <w:r>
        <w:rPr>
          <w:rFonts w:ascii="Arial" w:eastAsia="Arial" w:hAnsi="Arial" w:cs="Arial"/>
        </w:rPr>
        <w:tab/>
      </w:r>
      <w:r>
        <w:t>предмет і функції релігієзнавства.</w:t>
      </w:r>
      <w:r>
        <w:rPr>
          <w:b/>
        </w:rPr>
        <w:t xml:space="preserve"> </w:t>
      </w:r>
    </w:p>
    <w:p w:rsidR="008B7DC5" w:rsidRDefault="003A0260">
      <w:pPr>
        <w:ind w:left="715" w:right="61"/>
      </w:pPr>
      <w:proofErr w:type="gramStart"/>
      <w:r>
        <w:t>вміти</w:t>
      </w:r>
      <w:proofErr w:type="gramEnd"/>
      <w:r>
        <w:t xml:space="preserve">: </w:t>
      </w:r>
    </w:p>
    <w:p w:rsidR="008B7DC5" w:rsidRDefault="003A0260">
      <w:pPr>
        <w:numPr>
          <w:ilvl w:val="0"/>
          <w:numId w:val="2"/>
        </w:numPr>
        <w:ind w:right="61" w:hanging="720"/>
      </w:pPr>
      <w:r>
        <w:t xml:space="preserve">дати характеристику певного етапу розвитку філософії;  </w:t>
      </w:r>
    </w:p>
    <w:p w:rsidR="008B7DC5" w:rsidRDefault="003A0260">
      <w:pPr>
        <w:numPr>
          <w:ilvl w:val="0"/>
          <w:numId w:val="2"/>
        </w:numPr>
        <w:ind w:right="61" w:hanging="720"/>
      </w:pPr>
      <w:r>
        <w:t>пояснювати основні ідеї І. Канта, Г. Гегеля;</w:t>
      </w:r>
      <w:r>
        <w:rPr>
          <w:b/>
        </w:rPr>
        <w:t xml:space="preserve"> </w:t>
      </w:r>
    </w:p>
    <w:p w:rsidR="008B7DC5" w:rsidRDefault="003A0260">
      <w:pPr>
        <w:numPr>
          <w:ilvl w:val="0"/>
          <w:numId w:val="2"/>
        </w:numPr>
        <w:ind w:right="61" w:hanging="720"/>
      </w:pPr>
      <w:r>
        <w:t>наводити приклади законів діалектики;</w:t>
      </w:r>
      <w:r>
        <w:rPr>
          <w:b/>
        </w:rPr>
        <w:t xml:space="preserve"> </w:t>
      </w:r>
    </w:p>
    <w:p w:rsidR="008B7DC5" w:rsidRDefault="003A0260">
      <w:pPr>
        <w:numPr>
          <w:ilvl w:val="0"/>
          <w:numId w:val="2"/>
        </w:numPr>
        <w:ind w:right="61" w:hanging="720"/>
      </w:pPr>
      <w:proofErr w:type="gramStart"/>
      <w:r>
        <w:t>орієнтуватися</w:t>
      </w:r>
      <w:proofErr w:type="gramEnd"/>
      <w:r>
        <w:t xml:space="preserve"> в проблемах пізнання, істини, свідомості;</w:t>
      </w:r>
      <w:r>
        <w:rPr>
          <w:b/>
        </w:rPr>
        <w:t xml:space="preserve"> </w:t>
      </w:r>
      <w:r>
        <w:t>-</w:t>
      </w:r>
      <w:r>
        <w:rPr>
          <w:rFonts w:ascii="Arial" w:eastAsia="Arial" w:hAnsi="Arial" w:cs="Arial"/>
        </w:rPr>
        <w:t xml:space="preserve"> </w:t>
      </w:r>
      <w:r>
        <w:rPr>
          <w:rFonts w:ascii="Arial" w:eastAsia="Arial" w:hAnsi="Arial" w:cs="Arial"/>
        </w:rPr>
        <w:tab/>
      </w:r>
      <w:r>
        <w:t>орієнтуватися в особливостях світових та національних релігій.</w:t>
      </w:r>
      <w:r>
        <w:rPr>
          <w:b/>
        </w:rPr>
        <w:t xml:space="preserve"> </w:t>
      </w:r>
    </w:p>
    <w:p w:rsidR="008B7DC5" w:rsidRDefault="003A0260">
      <w:pPr>
        <w:spacing w:after="4" w:line="259" w:lineRule="auto"/>
        <w:ind w:left="1226" w:right="567"/>
        <w:jc w:val="center"/>
      </w:pPr>
      <w:r>
        <w:rPr>
          <w:b/>
        </w:rPr>
        <w:t>7. Програма навчальної дисципліни</w:t>
      </w:r>
      <w:r>
        <w:t xml:space="preserve">. </w:t>
      </w:r>
    </w:p>
    <w:p w:rsidR="008B7DC5" w:rsidRDefault="003A0260">
      <w:pPr>
        <w:spacing w:after="0" w:line="280" w:lineRule="auto"/>
        <w:ind w:left="720" w:right="1145" w:firstLine="0"/>
      </w:pPr>
      <w:r>
        <w:rPr>
          <w:sz w:val="32"/>
        </w:rPr>
        <w:t xml:space="preserve">Розділ І. Гуманістичний зміст історії </w:t>
      </w:r>
      <w:proofErr w:type="gramStart"/>
      <w:r>
        <w:rPr>
          <w:sz w:val="32"/>
        </w:rPr>
        <w:t>виникнення  і</w:t>
      </w:r>
      <w:proofErr w:type="gramEnd"/>
      <w:r>
        <w:rPr>
          <w:sz w:val="32"/>
        </w:rPr>
        <w:t xml:space="preserve"> розвитку філософії.  </w:t>
      </w:r>
      <w:r>
        <w:t xml:space="preserve">    Тема 1.Вступ.Філософія як специфічний тип знання.  </w:t>
      </w:r>
    </w:p>
    <w:p w:rsidR="008B7DC5" w:rsidRDefault="003A0260">
      <w:pPr>
        <w:ind w:left="715" w:right="61"/>
      </w:pPr>
      <w:r>
        <w:t xml:space="preserve">Поняття «філософія». Місце філософії в самопізнанні людини.  </w:t>
      </w:r>
    </w:p>
    <w:p w:rsidR="008B7DC5" w:rsidRDefault="003A0260">
      <w:pPr>
        <w:spacing w:after="5" w:line="259" w:lineRule="auto"/>
        <w:ind w:left="715" w:right="55"/>
        <w:jc w:val="left"/>
      </w:pPr>
      <w:r>
        <w:lastRenderedPageBreak/>
        <w:t xml:space="preserve">Основні джерела філософії: філософія і релігія. </w:t>
      </w:r>
      <w:proofErr w:type="gramStart"/>
      <w:r>
        <w:t>Світогляд  як</w:t>
      </w:r>
      <w:proofErr w:type="gramEnd"/>
      <w:r>
        <w:t xml:space="preserve">  духовно - практичне  засвоєння  світу.  </w:t>
      </w:r>
      <w:proofErr w:type="gramStart"/>
      <w:r>
        <w:t>Структура  світогляду</w:t>
      </w:r>
      <w:proofErr w:type="gramEnd"/>
      <w:r>
        <w:t xml:space="preserve">.  </w:t>
      </w:r>
      <w:proofErr w:type="gramStart"/>
      <w:r>
        <w:t>Типи  світогляду</w:t>
      </w:r>
      <w:proofErr w:type="gramEnd"/>
      <w:r>
        <w:t xml:space="preserve">.             Світовідчуття, світосприйняття, світорозуміння. Світобачення та його принципи: </w:t>
      </w:r>
      <w:r>
        <w:tab/>
        <w:t xml:space="preserve">монізм, </w:t>
      </w:r>
      <w:r>
        <w:tab/>
        <w:t xml:space="preserve">плюралізм, </w:t>
      </w:r>
      <w:r>
        <w:tab/>
        <w:t xml:space="preserve">скептицизм, </w:t>
      </w:r>
      <w:r>
        <w:tab/>
        <w:t xml:space="preserve">догматизм, </w:t>
      </w:r>
      <w:r>
        <w:tab/>
        <w:t xml:space="preserve">раціоналізм, сенсуалізм. Предмет і функції філософії.  Філософія в системі культури. </w:t>
      </w:r>
    </w:p>
    <w:p w:rsidR="008B7DC5" w:rsidRDefault="003A0260">
      <w:pPr>
        <w:spacing w:after="0" w:line="259" w:lineRule="auto"/>
        <w:ind w:left="720" w:firstLine="0"/>
        <w:jc w:val="left"/>
      </w:pPr>
      <w:r>
        <w:t xml:space="preserve">  </w:t>
      </w:r>
    </w:p>
    <w:p w:rsidR="008B7DC5" w:rsidRDefault="003A0260">
      <w:pPr>
        <w:ind w:left="715" w:right="61"/>
      </w:pPr>
      <w:r>
        <w:t xml:space="preserve">     Тема 2. Філософія </w:t>
      </w:r>
      <w:proofErr w:type="gramStart"/>
      <w:r>
        <w:t>Стародавнього  світу</w:t>
      </w:r>
      <w:proofErr w:type="gramEnd"/>
      <w:r>
        <w:t xml:space="preserve">.  </w:t>
      </w:r>
    </w:p>
    <w:p w:rsidR="008B7DC5" w:rsidRDefault="003A0260">
      <w:pPr>
        <w:ind w:left="715" w:right="61"/>
      </w:pPr>
      <w:r>
        <w:t xml:space="preserve"> Історія філософії як сходження до вершин людського самопізнання.   Стародавня філософія як зародок і колиска всіх наступних типів філософії. Людина </w:t>
      </w:r>
      <w:proofErr w:type="gramStart"/>
      <w:r>
        <w:t>-  змістовне</w:t>
      </w:r>
      <w:proofErr w:type="gramEnd"/>
      <w:r>
        <w:t xml:space="preserve"> ядро всіх проблем стародавньої філософії.  Проблема позбавлення людини </w:t>
      </w:r>
      <w:proofErr w:type="gramStart"/>
      <w:r>
        <w:t>страждань  у</w:t>
      </w:r>
      <w:proofErr w:type="gramEnd"/>
      <w:r>
        <w:t xml:space="preserve"> філософії Стародавньої Індії. Проблеми  філософії Стародавнього Китаю. Антична філософія : особливості розвитку , морально – етична спрямованість.    </w:t>
      </w:r>
    </w:p>
    <w:p w:rsidR="008B7DC5" w:rsidRDefault="003A0260">
      <w:pPr>
        <w:ind w:left="715" w:right="61"/>
      </w:pPr>
      <w:r>
        <w:t xml:space="preserve">      Тема 3. </w:t>
      </w:r>
      <w:proofErr w:type="gramStart"/>
      <w:r>
        <w:t>Філософія  Середніх</w:t>
      </w:r>
      <w:proofErr w:type="gramEnd"/>
      <w:r>
        <w:t xml:space="preserve"> віків та епохи Відродження.  </w:t>
      </w:r>
    </w:p>
    <w:p w:rsidR="008B7DC5" w:rsidRDefault="003A0260">
      <w:pPr>
        <w:ind w:left="715" w:right="61"/>
      </w:pPr>
      <w:proofErr w:type="gramStart"/>
      <w:r>
        <w:t>Загальна  характеристика</w:t>
      </w:r>
      <w:proofErr w:type="gramEnd"/>
      <w:r>
        <w:t xml:space="preserve">  доби  середньовіччя.  </w:t>
      </w:r>
      <w:proofErr w:type="gramStart"/>
      <w:r>
        <w:t>Зміни  у</w:t>
      </w:r>
      <w:proofErr w:type="gramEnd"/>
      <w:r>
        <w:t xml:space="preserve">  світогляді    під  час  переходу  від античності  до  середньовіччя.  </w:t>
      </w:r>
      <w:proofErr w:type="gramStart"/>
      <w:r>
        <w:t>Роль  християнства</w:t>
      </w:r>
      <w:proofErr w:type="gramEnd"/>
      <w:r>
        <w:t xml:space="preserve">    у  формуванні  середньовічної  філософії. Основні проблеми та досягнення доби середньовіччя в Європі та Візантії.  </w:t>
      </w:r>
    </w:p>
    <w:p w:rsidR="008B7DC5" w:rsidRDefault="003A0260">
      <w:pPr>
        <w:ind w:left="715" w:right="61"/>
      </w:pPr>
      <w:r>
        <w:t xml:space="preserve">Філософія </w:t>
      </w:r>
      <w:proofErr w:type="gramStart"/>
      <w:r>
        <w:t>Відродження :</w:t>
      </w:r>
      <w:proofErr w:type="gramEnd"/>
      <w:r>
        <w:t xml:space="preserve"> гуманістичний характер; науково – природничі погляди; соціально – політичні ідеї; етика Ренесансу. Проблема людської особистості.  </w:t>
      </w:r>
    </w:p>
    <w:p w:rsidR="008B7DC5" w:rsidRDefault="003A0260">
      <w:pPr>
        <w:ind w:left="715" w:right="61"/>
      </w:pPr>
      <w:r>
        <w:t xml:space="preserve">    Тема 4. Філософія Нового часу та епохи Просвітництва.   </w:t>
      </w:r>
    </w:p>
    <w:p w:rsidR="008B7DC5" w:rsidRDefault="003A0260">
      <w:pPr>
        <w:ind w:left="715" w:right="61"/>
      </w:pPr>
      <w:r>
        <w:t xml:space="preserve"> Якісно  нова  спрямованість  філософії  в  період  ранніх  буржуазних  революцій  в  Європі. Пошуки продуктивного методу пізнання: сенсуалізм , раціоналізм.  Новий філософський ідеал у філософії Просвітництва. </w:t>
      </w:r>
    </w:p>
    <w:p w:rsidR="008B7DC5" w:rsidRDefault="003A0260">
      <w:pPr>
        <w:ind w:left="715" w:right="61"/>
      </w:pPr>
      <w:r>
        <w:t xml:space="preserve">Проблема свободи людини та шляхи </w:t>
      </w:r>
      <w:proofErr w:type="gramStart"/>
      <w:r>
        <w:t>її  соціального</w:t>
      </w:r>
      <w:proofErr w:type="gramEnd"/>
      <w:r>
        <w:t xml:space="preserve"> визволення.  </w:t>
      </w:r>
    </w:p>
    <w:p w:rsidR="008B7DC5" w:rsidRDefault="003A0260">
      <w:pPr>
        <w:ind w:left="715" w:right="61"/>
      </w:pPr>
      <w:r>
        <w:t xml:space="preserve">    Тема 5.  Німецька класична філософія.                                              </w:t>
      </w:r>
    </w:p>
    <w:p w:rsidR="008B7DC5" w:rsidRDefault="003A0260">
      <w:pPr>
        <w:ind w:left="715" w:right="61"/>
      </w:pPr>
      <w:r>
        <w:t>Моральний смисл обмеження людського розуму і розширення меж віри. Особливості та досягнення класичної німецької філософії .Критична філософія І.Канта.Суб’єктивний ідеалізм І.Фіхте.Об’єктивний ідеалізм Ф.-В.Й.шеллінга.Погляди Гегеля</w:t>
      </w:r>
      <w:proofErr w:type="gramStart"/>
      <w:r>
        <w:t>,Феєрбаха,Маркса</w:t>
      </w:r>
      <w:proofErr w:type="gramEnd"/>
      <w:r>
        <w:t xml:space="preserve"> та Енгельса. </w:t>
      </w:r>
    </w:p>
    <w:p w:rsidR="008B7DC5" w:rsidRDefault="003A0260">
      <w:pPr>
        <w:ind w:left="715" w:right="61"/>
      </w:pPr>
      <w:r>
        <w:t xml:space="preserve">    Тема 6. Філософія ХІХ – ХХ століття</w:t>
      </w:r>
      <w:proofErr w:type="gramStart"/>
      <w:r>
        <w:t>.(</w:t>
      </w:r>
      <w:proofErr w:type="gramEnd"/>
      <w:r>
        <w:t xml:space="preserve">Сучасна філософія). </w:t>
      </w:r>
    </w:p>
    <w:p w:rsidR="008B7DC5" w:rsidRDefault="003A0260">
      <w:pPr>
        <w:ind w:left="715" w:right="61"/>
      </w:pPr>
      <w:r>
        <w:t xml:space="preserve">Своєрідність російської </w:t>
      </w:r>
      <w:proofErr w:type="gramStart"/>
      <w:r>
        <w:t>філософії :</w:t>
      </w:r>
      <w:proofErr w:type="gramEnd"/>
      <w:r>
        <w:t xml:space="preserve"> релігійно – ідеалістичний, революційно – демократичний напрямки, руський космізм.  </w:t>
      </w:r>
    </w:p>
    <w:p w:rsidR="008B7DC5" w:rsidRDefault="003A0260">
      <w:pPr>
        <w:ind w:left="715" w:right="61"/>
      </w:pPr>
      <w:proofErr w:type="gramStart"/>
      <w:r>
        <w:t>Перегляд  класичної</w:t>
      </w:r>
      <w:proofErr w:type="gramEnd"/>
      <w:r>
        <w:t xml:space="preserve">  моделі  світорозуміння  у  філософії  ХІХ  –ХХ  століть.   Некласична філософія ХХ </w:t>
      </w:r>
      <w:proofErr w:type="gramStart"/>
      <w:r>
        <w:t>століття :</w:t>
      </w:r>
      <w:proofErr w:type="gramEnd"/>
      <w:r>
        <w:t xml:space="preserve"> основні напрямки та їх особливості. Критика цінностей західних техногенних цивілізацій, відмова від проектів тотального перевлаштування світу, сцієнтизм та    </w:t>
      </w:r>
      <w:proofErr w:type="gramStart"/>
      <w:r>
        <w:t>анти  сцієнтизм</w:t>
      </w:r>
      <w:proofErr w:type="gramEnd"/>
      <w:r>
        <w:t xml:space="preserve">,  проблеми  ірраціонального  та  несвідомого  ,  екзистенціональна  філософія.  </w:t>
      </w:r>
    </w:p>
    <w:p w:rsidR="008B7DC5" w:rsidRDefault="003A0260">
      <w:pPr>
        <w:ind w:left="715" w:right="61"/>
      </w:pPr>
      <w:r>
        <w:lastRenderedPageBreak/>
        <w:t xml:space="preserve">Проблема знання та мови у філософії.  </w:t>
      </w:r>
    </w:p>
    <w:p w:rsidR="008B7DC5" w:rsidRDefault="003A0260">
      <w:pPr>
        <w:ind w:left="715" w:right="61"/>
      </w:pPr>
      <w:r>
        <w:t xml:space="preserve">    Тема 7. Філософська думка в </w:t>
      </w:r>
      <w:proofErr w:type="gramStart"/>
      <w:r>
        <w:t>Україні .</w:t>
      </w:r>
      <w:proofErr w:type="gramEnd"/>
      <w:r>
        <w:t xml:space="preserve"> </w:t>
      </w:r>
    </w:p>
    <w:p w:rsidR="008B7DC5" w:rsidRDefault="003A0260">
      <w:pPr>
        <w:ind w:left="715" w:right="61"/>
      </w:pPr>
      <w:r>
        <w:t xml:space="preserve">Джерела української філософської культури. Становлення українського неоплатонізму ХІУ – </w:t>
      </w:r>
      <w:proofErr w:type="gramStart"/>
      <w:r>
        <w:t>ХУІ  століть</w:t>
      </w:r>
      <w:proofErr w:type="gramEnd"/>
      <w:r>
        <w:t xml:space="preserve">.  </w:t>
      </w:r>
      <w:proofErr w:type="gramStart"/>
      <w:r>
        <w:t>Філософська  думка</w:t>
      </w:r>
      <w:proofErr w:type="gramEnd"/>
      <w:r>
        <w:t xml:space="preserve">  українського  ренесансу.  </w:t>
      </w:r>
      <w:proofErr w:type="gramStart"/>
      <w:r>
        <w:t>Специфіка  реформації</w:t>
      </w:r>
      <w:proofErr w:type="gramEnd"/>
      <w:r>
        <w:t xml:space="preserve">  в  Україні. Зародження професійної філософії  в культурно – освітніх центрах  України: Острозькій та Києво –  Могилянській академіях. Г.Сковорода – родоначальник української класичної філософії. Філософія Т.Г.Шевченко.  </w:t>
      </w:r>
    </w:p>
    <w:p w:rsidR="008B7DC5" w:rsidRDefault="003A0260">
      <w:pPr>
        <w:ind w:left="715" w:right="61"/>
      </w:pPr>
      <w:r>
        <w:t xml:space="preserve"> </w:t>
      </w:r>
      <w:proofErr w:type="gramStart"/>
      <w:r>
        <w:t>Академічна  філософія</w:t>
      </w:r>
      <w:proofErr w:type="gramEnd"/>
      <w:r>
        <w:t xml:space="preserve">  ХІХ  століття:  особливості,  напрямки  і  основні  філософські  ідеї. «Культурне  відродження»  20  –х  та  філософське  відродження  60-  80  років  ХХ  століття.    Сучасна філософська </w:t>
      </w:r>
      <w:proofErr w:type="gramStart"/>
      <w:r>
        <w:t>думка  в</w:t>
      </w:r>
      <w:proofErr w:type="gramEnd"/>
      <w:r>
        <w:t xml:space="preserve"> Україні. Філософська думка Української діаспори.  </w:t>
      </w:r>
    </w:p>
    <w:p w:rsidR="008B7DC5" w:rsidRDefault="003A0260">
      <w:pPr>
        <w:spacing w:after="68" w:line="259" w:lineRule="auto"/>
        <w:ind w:left="720" w:firstLine="0"/>
        <w:jc w:val="left"/>
      </w:pPr>
      <w:r>
        <w:t xml:space="preserve">                 </w:t>
      </w:r>
    </w:p>
    <w:p w:rsidR="008B7DC5" w:rsidRDefault="003A0260">
      <w:pPr>
        <w:ind w:left="715" w:right="3608"/>
      </w:pPr>
      <w:r>
        <w:t xml:space="preserve">     </w:t>
      </w:r>
      <w:r>
        <w:rPr>
          <w:sz w:val="32"/>
        </w:rPr>
        <w:t xml:space="preserve">Розділ ІІ. </w:t>
      </w:r>
      <w:proofErr w:type="gramStart"/>
      <w:r>
        <w:rPr>
          <w:sz w:val="32"/>
        </w:rPr>
        <w:t>Онтологія  і</w:t>
      </w:r>
      <w:proofErr w:type="gramEnd"/>
      <w:r>
        <w:rPr>
          <w:sz w:val="32"/>
        </w:rPr>
        <w:t xml:space="preserve"> гносеологія. </w:t>
      </w:r>
      <w:r>
        <w:t xml:space="preserve">       Тема 8. Проблема буття у філософії.  </w:t>
      </w:r>
    </w:p>
    <w:p w:rsidR="008B7DC5" w:rsidRDefault="003A0260">
      <w:pPr>
        <w:ind w:left="715" w:right="61"/>
      </w:pPr>
      <w:proofErr w:type="gramStart"/>
      <w:r>
        <w:t>Поняття  «</w:t>
      </w:r>
      <w:proofErr w:type="gramEnd"/>
      <w:r>
        <w:t xml:space="preserve">онтологія»,    «буття».  Фундаментальне  значення  проблеми  буття  у філософії.Основні  виміри  буття  (буття  речей,  природи,  духовного  і  соціального).  </w:t>
      </w:r>
      <w:proofErr w:type="gramStart"/>
      <w:r>
        <w:t>Світ  як</w:t>
      </w:r>
      <w:proofErr w:type="gramEnd"/>
      <w:r>
        <w:t xml:space="preserve"> всеохоплююча реальність. Єдність природи, суспільства і людини, матеріального буття і людського духу.  </w:t>
      </w:r>
    </w:p>
    <w:p w:rsidR="008B7DC5" w:rsidRDefault="003A0260">
      <w:pPr>
        <w:ind w:left="715" w:right="61"/>
      </w:pPr>
      <w:r>
        <w:t xml:space="preserve">Практичні витоки людського поділу реальності на об’єктивну та суб’єктивну.  Реальність буття та небуття. Єдність матерії, руху, простору та часу. Людська </w:t>
      </w:r>
      <w:proofErr w:type="gramStart"/>
      <w:r>
        <w:t>діяльність  як</w:t>
      </w:r>
      <w:proofErr w:type="gramEnd"/>
      <w:r>
        <w:t xml:space="preserve"> особливий спосіб саморуху. Об’єктивна і суб’єктивна реальність. </w:t>
      </w:r>
    </w:p>
    <w:p w:rsidR="008B7DC5" w:rsidRDefault="003A0260">
      <w:pPr>
        <w:ind w:left="715" w:right="61"/>
      </w:pPr>
      <w:r>
        <w:t xml:space="preserve">      Тема 9. Духовний вимір людського буття.  </w:t>
      </w:r>
    </w:p>
    <w:p w:rsidR="008B7DC5" w:rsidRDefault="003A0260">
      <w:pPr>
        <w:ind w:left="715" w:right="61"/>
      </w:pPr>
      <w:r>
        <w:t xml:space="preserve">Свідомість людини як діалектичне співвідношення обєктивної дійсності та суб’єктивної реальності, як духовний спосіб орієнтації людини в реальності буття, що розвивається.  </w:t>
      </w:r>
    </w:p>
    <w:p w:rsidR="008B7DC5" w:rsidRDefault="003A0260">
      <w:pPr>
        <w:ind w:left="715" w:right="61"/>
      </w:pPr>
      <w:r>
        <w:t xml:space="preserve">  </w:t>
      </w:r>
      <w:proofErr w:type="gramStart"/>
      <w:r>
        <w:t>Проблема  походження</w:t>
      </w:r>
      <w:proofErr w:type="gramEnd"/>
      <w:r>
        <w:t xml:space="preserve">,  розвитку  і  сутності  свідомості.  </w:t>
      </w:r>
      <w:proofErr w:type="gramStart"/>
      <w:r>
        <w:t>Свідомість  і</w:t>
      </w:r>
      <w:proofErr w:type="gramEnd"/>
      <w:r>
        <w:t xml:space="preserve">  мова.  Структура    та </w:t>
      </w:r>
      <w:proofErr w:type="gramStart"/>
      <w:r>
        <w:t>функції  свідомості</w:t>
      </w:r>
      <w:proofErr w:type="gramEnd"/>
      <w:r>
        <w:t xml:space="preserve">.  </w:t>
      </w:r>
      <w:proofErr w:type="gramStart"/>
      <w:r>
        <w:t>Свідомість  та</w:t>
      </w:r>
      <w:proofErr w:type="gramEnd"/>
      <w:r>
        <w:t xml:space="preserve">  самосвідомість,  свідоме,  підсвідоме,  несвідоме  .Загадкові  явища людської свідомості та психіки.   </w:t>
      </w:r>
      <w:proofErr w:type="gramStart"/>
      <w:r>
        <w:t>Суспільна  свідомість</w:t>
      </w:r>
      <w:proofErr w:type="gramEnd"/>
      <w:r>
        <w:t xml:space="preserve">  .  </w:t>
      </w:r>
      <w:proofErr w:type="gramStart"/>
      <w:r>
        <w:t>Форми  суспільної</w:t>
      </w:r>
      <w:proofErr w:type="gramEnd"/>
      <w:r>
        <w:t xml:space="preserve">  свідомості:  політична  ,  правова,  моральна, естетична, релігійна, філософська та ін. Проблема вибору свободи і відповідальность.  </w:t>
      </w:r>
    </w:p>
    <w:p w:rsidR="008B7DC5" w:rsidRDefault="003A0260">
      <w:pPr>
        <w:ind w:left="715" w:right="61"/>
      </w:pPr>
      <w:r>
        <w:t xml:space="preserve">    Тема 10. Основи філософського вчення про розвиток.  </w:t>
      </w:r>
    </w:p>
    <w:p w:rsidR="008B7DC5" w:rsidRDefault="003A0260">
      <w:pPr>
        <w:ind w:left="715" w:right="61"/>
      </w:pPr>
      <w:r>
        <w:t xml:space="preserve">Діалектика    </w:t>
      </w:r>
      <w:proofErr w:type="gramStart"/>
      <w:r>
        <w:t>як  вчення</w:t>
      </w:r>
      <w:proofErr w:type="gramEnd"/>
      <w:r>
        <w:t xml:space="preserve">  про  розвиток  і  універсальні  зв’язки.  </w:t>
      </w:r>
      <w:proofErr w:type="gramStart"/>
      <w:r>
        <w:t>Загальні  ознаки</w:t>
      </w:r>
      <w:proofErr w:type="gramEnd"/>
      <w:r>
        <w:t xml:space="preserve">    і  людський критерій розвитку.  </w:t>
      </w:r>
    </w:p>
    <w:p w:rsidR="008B7DC5" w:rsidRDefault="003A0260">
      <w:pPr>
        <w:ind w:left="715" w:right="61"/>
      </w:pPr>
      <w:proofErr w:type="gramStart"/>
      <w:r>
        <w:t>Принципи  діалектики</w:t>
      </w:r>
      <w:proofErr w:type="gramEnd"/>
      <w:r>
        <w:t xml:space="preserve">.  </w:t>
      </w:r>
      <w:proofErr w:type="gramStart"/>
      <w:r>
        <w:t>Категорії  діалектики.Закони</w:t>
      </w:r>
      <w:proofErr w:type="gramEnd"/>
      <w:r>
        <w:t xml:space="preserve">  діалектики,  їх  методологічне  та світоглядне  значення.  </w:t>
      </w:r>
    </w:p>
    <w:p w:rsidR="008B7DC5" w:rsidRDefault="003A0260">
      <w:pPr>
        <w:ind w:left="715" w:right="61"/>
      </w:pPr>
      <w:r>
        <w:t xml:space="preserve"> Антиподи діалектики: софістика і еклектика.  </w:t>
      </w:r>
    </w:p>
    <w:p w:rsidR="008B7DC5" w:rsidRDefault="003A0260">
      <w:pPr>
        <w:ind w:left="715" w:right="61"/>
      </w:pPr>
      <w:r>
        <w:lastRenderedPageBreak/>
        <w:t xml:space="preserve">    Тема 11.  Основний зміст пізнавальної діяльності.  </w:t>
      </w:r>
    </w:p>
    <w:p w:rsidR="008B7DC5" w:rsidRDefault="003A0260">
      <w:pPr>
        <w:ind w:left="715" w:right="61"/>
      </w:pPr>
      <w:proofErr w:type="gramStart"/>
      <w:r>
        <w:t>Поняття  «</w:t>
      </w:r>
      <w:proofErr w:type="gramEnd"/>
      <w:r>
        <w:t xml:space="preserve">гносеологія».  </w:t>
      </w:r>
      <w:proofErr w:type="gramStart"/>
      <w:r>
        <w:t>Проблема  пізнання</w:t>
      </w:r>
      <w:proofErr w:type="gramEnd"/>
      <w:r>
        <w:t xml:space="preserve">  у  філософії.Поняття  пізнання  та  його  рівні. Об’єкт і суб’єкт пізнання. Чуттєве і </w:t>
      </w:r>
      <w:proofErr w:type="gramStart"/>
      <w:r>
        <w:t>раціональне ,</w:t>
      </w:r>
      <w:proofErr w:type="gramEnd"/>
      <w:r>
        <w:t xml:space="preserve"> емпіричне і теоретичне пізнання. Опосередковане та безпосереднє пізнання. Логіка і інтуїція. Пізнання та творчість. </w:t>
      </w:r>
      <w:proofErr w:type="gramStart"/>
      <w:r>
        <w:t>Пізнання  і</w:t>
      </w:r>
      <w:proofErr w:type="gramEnd"/>
      <w:r>
        <w:t xml:space="preserve">  знання.  </w:t>
      </w:r>
      <w:proofErr w:type="gramStart"/>
      <w:r>
        <w:t>Проблема  істини</w:t>
      </w:r>
      <w:proofErr w:type="gramEnd"/>
      <w:r>
        <w:t xml:space="preserve">.  </w:t>
      </w:r>
      <w:proofErr w:type="gramStart"/>
      <w:r>
        <w:t>Практика  як</w:t>
      </w:r>
      <w:proofErr w:type="gramEnd"/>
      <w:r>
        <w:t xml:space="preserve">  критерій  істини.  </w:t>
      </w:r>
      <w:proofErr w:type="gramStart"/>
      <w:r>
        <w:t>Практика  як</w:t>
      </w:r>
      <w:proofErr w:type="gramEnd"/>
      <w:r>
        <w:t xml:space="preserve">  спосіб становлення і відношення людини до світу і до самої себе. Типологія видів </w:t>
      </w:r>
      <w:proofErr w:type="gramStart"/>
      <w:r>
        <w:t>практики :</w:t>
      </w:r>
      <w:proofErr w:type="gramEnd"/>
      <w:r>
        <w:t xml:space="preserve"> </w:t>
      </w:r>
    </w:p>
    <w:p w:rsidR="008B7DC5" w:rsidRDefault="003A0260">
      <w:pPr>
        <w:ind w:left="715" w:right="61"/>
      </w:pPr>
      <w:proofErr w:type="gramStart"/>
      <w:r>
        <w:t>виробничої</w:t>
      </w:r>
      <w:proofErr w:type="gramEnd"/>
      <w:r>
        <w:t xml:space="preserve">, соціальної, політичної, духовної. Знання і мудрість.  </w:t>
      </w:r>
    </w:p>
    <w:p w:rsidR="008B7DC5" w:rsidRDefault="003A0260">
      <w:pPr>
        <w:ind w:left="715" w:right="61"/>
      </w:pPr>
      <w:r>
        <w:t xml:space="preserve">Методологія.  </w:t>
      </w:r>
      <w:proofErr w:type="gramStart"/>
      <w:r>
        <w:t>Метод  як</w:t>
      </w:r>
      <w:proofErr w:type="gramEnd"/>
      <w:r>
        <w:t xml:space="preserve">  усвідомлений  спосіб  пізнавальної  діяльності.  </w:t>
      </w:r>
    </w:p>
    <w:p w:rsidR="008B7DC5" w:rsidRDefault="003A0260">
      <w:pPr>
        <w:ind w:left="715" w:right="61"/>
      </w:pPr>
      <w:r>
        <w:t xml:space="preserve">Методологічний арсенал науки. </w:t>
      </w:r>
    </w:p>
    <w:p w:rsidR="008B7DC5" w:rsidRDefault="003A0260">
      <w:pPr>
        <w:ind w:left="715" w:right="3978"/>
      </w:pPr>
      <w:r>
        <w:t xml:space="preserve">     </w:t>
      </w:r>
      <w:r>
        <w:rPr>
          <w:sz w:val="32"/>
        </w:rPr>
        <w:t xml:space="preserve">Розділ ІІІ. Соціальна філософія. </w:t>
      </w:r>
      <w:r>
        <w:t xml:space="preserve">     Тема 12. Філософський аналіз суспільства.  </w:t>
      </w:r>
    </w:p>
    <w:p w:rsidR="008B7DC5" w:rsidRDefault="003A0260">
      <w:pPr>
        <w:ind w:left="715" w:right="61"/>
      </w:pPr>
      <w:r>
        <w:t xml:space="preserve">Поняття суспільства у філософії. Основні підходи до розуміння суспільства.   </w:t>
      </w:r>
    </w:p>
    <w:p w:rsidR="008B7DC5" w:rsidRDefault="003A0260">
      <w:pPr>
        <w:ind w:left="715" w:right="61"/>
      </w:pPr>
      <w:r>
        <w:t xml:space="preserve">Суспільство як само організуюча і само розвиваюча система.  </w:t>
      </w:r>
    </w:p>
    <w:p w:rsidR="008B7DC5" w:rsidRDefault="003A0260">
      <w:pPr>
        <w:ind w:left="715" w:right="61"/>
      </w:pPr>
      <w:proofErr w:type="gramStart"/>
      <w:r>
        <w:t>Роль  географічного</w:t>
      </w:r>
      <w:proofErr w:type="gramEnd"/>
      <w:r>
        <w:t xml:space="preserve">  природного  середовища  у  житті  суспільства.  </w:t>
      </w:r>
      <w:proofErr w:type="gramStart"/>
      <w:r>
        <w:t>Демографічні  чинники</w:t>
      </w:r>
      <w:proofErr w:type="gramEnd"/>
      <w:r>
        <w:t xml:space="preserve"> суспільного  розвитку.  </w:t>
      </w:r>
      <w:proofErr w:type="gramStart"/>
      <w:r>
        <w:t>Матеріальні  основи</w:t>
      </w:r>
      <w:proofErr w:type="gramEnd"/>
      <w:r>
        <w:t xml:space="preserve">  розвитку  суспільства.  </w:t>
      </w:r>
      <w:proofErr w:type="gramStart"/>
      <w:r>
        <w:t>Політична  система</w:t>
      </w:r>
      <w:proofErr w:type="gramEnd"/>
      <w:r>
        <w:t xml:space="preserve">  суспільства. Громадянське суспільство: поява, основи, ознаки. Сутність  та  структура  духовного  життя  суспільста,  поняття  «культура»  як  єдність матеріальних і духовних цінностей, вироблених людством.  </w:t>
      </w:r>
    </w:p>
    <w:p w:rsidR="008B7DC5" w:rsidRDefault="003A0260">
      <w:pPr>
        <w:ind w:left="715" w:right="61"/>
      </w:pPr>
      <w:proofErr w:type="gramStart"/>
      <w:r>
        <w:t>Історична  різноманітність</w:t>
      </w:r>
      <w:proofErr w:type="gramEnd"/>
      <w:r>
        <w:t xml:space="preserve">  і  єдність  типів  суспільства.  </w:t>
      </w:r>
      <w:proofErr w:type="gramStart"/>
      <w:r>
        <w:t>Формація  і</w:t>
      </w:r>
      <w:proofErr w:type="gramEnd"/>
      <w:r>
        <w:t xml:space="preserve">  цивілізація.  Сучасні концепції суспільного розвитку, його критерії.   Історичний результат як підсумок зіткнення різних сил і тенденцій у суспільному розвитку. Рушійні сили історичного розвитку. Роль і місце </w:t>
      </w:r>
      <w:proofErr w:type="gramStart"/>
      <w:r>
        <w:t>насильства  в</w:t>
      </w:r>
      <w:proofErr w:type="gramEnd"/>
      <w:r>
        <w:t xml:space="preserve"> історії.  </w:t>
      </w:r>
    </w:p>
    <w:p w:rsidR="008B7DC5" w:rsidRDefault="003A0260">
      <w:pPr>
        <w:ind w:left="715" w:right="61"/>
      </w:pPr>
      <w:r>
        <w:t xml:space="preserve">    Тема 13. Філософська концепція людини.  </w:t>
      </w:r>
    </w:p>
    <w:p w:rsidR="008B7DC5" w:rsidRDefault="003A0260">
      <w:pPr>
        <w:ind w:left="715" w:right="61"/>
      </w:pPr>
      <w:r>
        <w:t xml:space="preserve">Філософська концепція людини.-основа наук про людину. Сутність людини. Праця і мова – фактори становлення і розвитку людини. Проблема людини в історії філософії.  Філософський зміст </w:t>
      </w:r>
      <w:proofErr w:type="gramStart"/>
      <w:r>
        <w:t>понять  «</w:t>
      </w:r>
      <w:proofErr w:type="gramEnd"/>
      <w:r>
        <w:t xml:space="preserve">індивід»,  «індивідуальність»,  «особистість». Типологія особи. Проблема відчуження людини і шляхи його подолання. Діалектика взаємодії людини і суспільства. Самореалізація особи. Роль особистості в історії. Самоцінність людського життя.Сенс життя людини. Проблема людського щастя.Аморальністьвикористання людини як засобу.  </w:t>
      </w:r>
    </w:p>
    <w:p w:rsidR="008B7DC5" w:rsidRDefault="003A0260">
      <w:pPr>
        <w:ind w:left="715" w:right="61"/>
      </w:pPr>
      <w:r>
        <w:t xml:space="preserve">     Тема 14. Цінності в житті людини </w:t>
      </w:r>
      <w:proofErr w:type="gramStart"/>
      <w:r>
        <w:t>і  суспільства</w:t>
      </w:r>
      <w:proofErr w:type="gramEnd"/>
      <w:r>
        <w:t xml:space="preserve"> .  </w:t>
      </w:r>
    </w:p>
    <w:p w:rsidR="008B7DC5" w:rsidRDefault="003A0260">
      <w:pPr>
        <w:ind w:left="715" w:right="61"/>
      </w:pPr>
      <w:proofErr w:type="gramStart"/>
      <w:r>
        <w:t>Поняття  «</w:t>
      </w:r>
      <w:proofErr w:type="gramEnd"/>
      <w:r>
        <w:t xml:space="preserve">аксіологія».  </w:t>
      </w:r>
      <w:proofErr w:type="gramStart"/>
      <w:r>
        <w:t>Місце  аксіології</w:t>
      </w:r>
      <w:proofErr w:type="gramEnd"/>
      <w:r>
        <w:t xml:space="preserve">  в  системі  культури.  </w:t>
      </w:r>
      <w:proofErr w:type="gramStart"/>
      <w:r>
        <w:t>Цінності  як</w:t>
      </w:r>
      <w:proofErr w:type="gramEnd"/>
      <w:r>
        <w:t xml:space="preserve">  визначальні характеристики людського життя. Людина в системі цінностей. Структура цінностей. Цінності як ядро духовного світу людини. Проблема суб’єктивного вибору.  Цінність і ціль. Цінність і життєвий смисл. Цінність як регулятор поведінки людини.  </w:t>
      </w:r>
      <w:proofErr w:type="gramStart"/>
      <w:r>
        <w:t>Базові  цінності</w:t>
      </w:r>
      <w:proofErr w:type="gramEnd"/>
      <w:r>
        <w:t xml:space="preserve">  людського  буття.  </w:t>
      </w:r>
      <w:proofErr w:type="gramStart"/>
      <w:r>
        <w:t xml:space="preserve">Ціннісні  </w:t>
      </w:r>
      <w:r>
        <w:lastRenderedPageBreak/>
        <w:t>орієнтації</w:t>
      </w:r>
      <w:proofErr w:type="gramEnd"/>
      <w:r>
        <w:t xml:space="preserve">.  </w:t>
      </w:r>
      <w:proofErr w:type="gramStart"/>
      <w:r>
        <w:t>Вищі  духовні</w:t>
      </w:r>
      <w:proofErr w:type="gramEnd"/>
      <w:r>
        <w:t xml:space="preserve">  цінності.  </w:t>
      </w:r>
      <w:proofErr w:type="gramStart"/>
      <w:r>
        <w:t>Поняття  про</w:t>
      </w:r>
      <w:proofErr w:type="gramEnd"/>
      <w:r>
        <w:t xml:space="preserve"> духовну досконалість.  </w:t>
      </w:r>
      <w:proofErr w:type="gramStart"/>
      <w:r>
        <w:t>Глобальні  проблеми</w:t>
      </w:r>
      <w:proofErr w:type="gramEnd"/>
      <w:r>
        <w:t xml:space="preserve">  людства  і  людина  :  екологічний    і  моральний  імперативи  виживання людства.  </w:t>
      </w:r>
      <w:proofErr w:type="gramStart"/>
      <w:r>
        <w:t>Стратегія  людства</w:t>
      </w:r>
      <w:proofErr w:type="gramEnd"/>
      <w:r>
        <w:t xml:space="preserve">  в  планетарному  масштабі.  </w:t>
      </w:r>
      <w:proofErr w:type="gramStart"/>
      <w:r>
        <w:t>Проблема  переходу</w:t>
      </w:r>
      <w:proofErr w:type="gramEnd"/>
      <w:r>
        <w:t xml:space="preserve">  від  техногенної  до антропогенної цивілізації.  </w:t>
      </w:r>
    </w:p>
    <w:p w:rsidR="008B7DC5" w:rsidRDefault="003A0260">
      <w:pPr>
        <w:pStyle w:val="1"/>
        <w:ind w:left="1226" w:right="567"/>
      </w:pPr>
      <w:r>
        <w:t>8. Структура навчальної дисципліни</w:t>
      </w:r>
      <w:r>
        <w:rPr>
          <w:b w:val="0"/>
        </w:rPr>
        <w:t xml:space="preserve"> </w:t>
      </w:r>
    </w:p>
    <w:p w:rsidR="008B7DC5" w:rsidRDefault="003A0260">
      <w:pPr>
        <w:spacing w:after="0" w:line="259" w:lineRule="auto"/>
        <w:ind w:left="730" w:firstLine="0"/>
        <w:jc w:val="center"/>
      </w:pPr>
      <w:r>
        <w:rPr>
          <w:b/>
          <w:sz w:val="32"/>
        </w:rPr>
        <w:t xml:space="preserve"> </w:t>
      </w:r>
    </w:p>
    <w:tbl>
      <w:tblPr>
        <w:tblStyle w:val="TableGrid"/>
        <w:tblW w:w="9578" w:type="dxa"/>
        <w:tblInd w:w="612" w:type="dxa"/>
        <w:tblCellMar>
          <w:top w:w="9" w:type="dxa"/>
          <w:left w:w="106" w:type="dxa"/>
          <w:right w:w="55" w:type="dxa"/>
        </w:tblCellMar>
        <w:tblLook w:val="04A0" w:firstRow="1" w:lastRow="0" w:firstColumn="1" w:lastColumn="0" w:noHBand="0" w:noVBand="1"/>
      </w:tblPr>
      <w:tblGrid>
        <w:gridCol w:w="4067"/>
        <w:gridCol w:w="1080"/>
        <w:gridCol w:w="1339"/>
        <w:gridCol w:w="1280"/>
        <w:gridCol w:w="1812"/>
      </w:tblGrid>
      <w:tr w:rsidR="008B7DC5">
        <w:trPr>
          <w:trHeight w:val="334"/>
        </w:trPr>
        <w:tc>
          <w:tcPr>
            <w:tcW w:w="4066" w:type="dxa"/>
            <w:vMerge w:val="restart"/>
            <w:tcBorders>
              <w:top w:val="single" w:sz="4" w:space="0" w:color="000000"/>
              <w:left w:val="single" w:sz="4" w:space="0" w:color="000000"/>
              <w:bottom w:val="single" w:sz="4" w:space="0" w:color="000000"/>
              <w:right w:val="single" w:sz="4" w:space="0" w:color="000000"/>
            </w:tcBorders>
          </w:tcPr>
          <w:p w:rsidR="008B7DC5" w:rsidRDefault="003A0260">
            <w:pPr>
              <w:spacing w:after="0" w:line="278" w:lineRule="auto"/>
              <w:ind w:left="817" w:right="728" w:firstLine="0"/>
              <w:jc w:val="center"/>
            </w:pPr>
            <w:r>
              <w:t xml:space="preserve">Назва розділів,  тем програми  </w:t>
            </w:r>
          </w:p>
          <w:p w:rsidR="008B7DC5" w:rsidRDefault="003A0260">
            <w:pPr>
              <w:spacing w:after="0" w:line="259" w:lineRule="auto"/>
              <w:ind w:left="19" w:firstLine="0"/>
              <w:jc w:val="center"/>
            </w:pPr>
            <w:r>
              <w:t xml:space="preserve"> </w:t>
            </w:r>
          </w:p>
        </w:tc>
        <w:tc>
          <w:tcPr>
            <w:tcW w:w="1080" w:type="dxa"/>
            <w:tcBorders>
              <w:top w:val="single" w:sz="4" w:space="0" w:color="000000"/>
              <w:left w:val="single" w:sz="4" w:space="0" w:color="000000"/>
              <w:bottom w:val="single" w:sz="4" w:space="0" w:color="000000"/>
              <w:right w:val="nil"/>
            </w:tcBorders>
          </w:tcPr>
          <w:p w:rsidR="008B7DC5" w:rsidRDefault="008B7DC5">
            <w:pPr>
              <w:spacing w:after="160" w:line="259" w:lineRule="auto"/>
              <w:ind w:left="0" w:firstLine="0"/>
              <w:jc w:val="left"/>
            </w:pPr>
          </w:p>
        </w:tc>
        <w:tc>
          <w:tcPr>
            <w:tcW w:w="4431" w:type="dxa"/>
            <w:gridSpan w:val="3"/>
            <w:tcBorders>
              <w:top w:val="single" w:sz="4" w:space="0" w:color="000000"/>
              <w:left w:val="nil"/>
              <w:bottom w:val="single" w:sz="4" w:space="0" w:color="000000"/>
              <w:right w:val="single" w:sz="4" w:space="0" w:color="000000"/>
            </w:tcBorders>
          </w:tcPr>
          <w:p w:rsidR="008B7DC5" w:rsidRDefault="003A0260">
            <w:pPr>
              <w:spacing w:after="0" w:line="259" w:lineRule="auto"/>
              <w:ind w:left="626" w:firstLine="0"/>
              <w:jc w:val="left"/>
            </w:pPr>
            <w:r>
              <w:t xml:space="preserve">Кількість годин </w:t>
            </w:r>
          </w:p>
        </w:tc>
      </w:tr>
      <w:tr w:rsidR="008B7DC5">
        <w:trPr>
          <w:trHeight w:val="974"/>
        </w:trPr>
        <w:tc>
          <w:tcPr>
            <w:tcW w:w="0" w:type="auto"/>
            <w:vMerge/>
            <w:tcBorders>
              <w:top w:val="nil"/>
              <w:left w:val="single" w:sz="4" w:space="0" w:color="000000"/>
              <w:bottom w:val="single" w:sz="4" w:space="0" w:color="000000"/>
              <w:right w:val="single" w:sz="4" w:space="0" w:color="000000"/>
            </w:tcBorders>
          </w:tcPr>
          <w:p w:rsidR="008B7DC5" w:rsidRDefault="008B7DC5">
            <w:pPr>
              <w:spacing w:after="160" w:line="259" w:lineRule="auto"/>
              <w:ind w:left="0" w:firstLine="0"/>
              <w:jc w:val="left"/>
            </w:pPr>
          </w:p>
        </w:tc>
        <w:tc>
          <w:tcPr>
            <w:tcW w:w="10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17" w:firstLine="0"/>
            </w:pPr>
            <w:r>
              <w:t xml:space="preserve">Всього </w:t>
            </w:r>
          </w:p>
        </w:tc>
        <w:tc>
          <w:tcPr>
            <w:tcW w:w="1339"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36" w:firstLine="0"/>
              <w:jc w:val="left"/>
            </w:pPr>
            <w:r>
              <w:t xml:space="preserve">Лекційні </w:t>
            </w:r>
          </w:p>
        </w:tc>
        <w:tc>
          <w:tcPr>
            <w:tcW w:w="12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center"/>
            </w:pPr>
            <w:r>
              <w:t xml:space="preserve">Семінар ські заняття </w:t>
            </w:r>
          </w:p>
        </w:tc>
        <w:tc>
          <w:tcPr>
            <w:tcW w:w="181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center"/>
            </w:pPr>
            <w:r>
              <w:t xml:space="preserve">Самостійна  робота </w:t>
            </w:r>
          </w:p>
        </w:tc>
      </w:tr>
      <w:tr w:rsidR="008B7DC5">
        <w:trPr>
          <w:trHeight w:val="1299"/>
        </w:trPr>
        <w:tc>
          <w:tcPr>
            <w:tcW w:w="4066"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rPr>
                <w:b/>
              </w:rPr>
              <w:t xml:space="preserve">Розділ </w:t>
            </w:r>
            <w:proofErr w:type="gramStart"/>
            <w:r>
              <w:rPr>
                <w:b/>
              </w:rPr>
              <w:t>І .</w:t>
            </w:r>
            <w:proofErr w:type="gramEnd"/>
            <w:r>
              <w:rPr>
                <w:b/>
              </w:rPr>
              <w:t xml:space="preserve"> </w:t>
            </w:r>
          </w:p>
          <w:p w:rsidR="008B7DC5" w:rsidRDefault="003A0260">
            <w:pPr>
              <w:spacing w:after="0" w:line="259" w:lineRule="auto"/>
              <w:ind w:left="2" w:firstLine="0"/>
              <w:jc w:val="left"/>
            </w:pPr>
            <w:r>
              <w:rPr>
                <w:b/>
              </w:rPr>
              <w:t>Гуманістичний зміст історії виникнення та розвитку філософії.</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p w:rsidR="008B7DC5" w:rsidRDefault="003A0260">
            <w:pPr>
              <w:spacing w:after="0" w:line="259" w:lineRule="auto"/>
              <w:ind w:left="19" w:firstLine="0"/>
              <w:jc w:val="center"/>
            </w:pPr>
            <w:r>
              <w:t xml:space="preserve"> </w:t>
            </w:r>
          </w:p>
          <w:p w:rsidR="008B7DC5" w:rsidRDefault="003A0260">
            <w:pPr>
              <w:spacing w:after="0" w:line="259" w:lineRule="auto"/>
              <w:ind w:left="19" w:firstLine="0"/>
              <w:jc w:val="center"/>
            </w:pPr>
            <w:r>
              <w:t xml:space="preserve"> </w:t>
            </w:r>
          </w:p>
          <w:p w:rsidR="008B7DC5" w:rsidRDefault="003A0260">
            <w:pPr>
              <w:spacing w:after="0" w:line="259" w:lineRule="auto"/>
              <w:ind w:left="19" w:firstLine="0"/>
              <w:jc w:val="center"/>
            </w:pPr>
            <w:r>
              <w:t xml:space="preserve"> </w:t>
            </w:r>
          </w:p>
        </w:tc>
        <w:tc>
          <w:tcPr>
            <w:tcW w:w="1339"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0" w:firstLine="0"/>
              <w:jc w:val="center"/>
            </w:pPr>
            <w:r>
              <w:t xml:space="preserve"> </w:t>
            </w:r>
          </w:p>
          <w:p w:rsidR="008B7DC5" w:rsidRDefault="003A0260">
            <w:pPr>
              <w:spacing w:after="0" w:line="259" w:lineRule="auto"/>
              <w:ind w:left="20" w:firstLine="0"/>
              <w:jc w:val="center"/>
            </w:pPr>
            <w:r>
              <w:t xml:space="preserve"> </w:t>
            </w:r>
          </w:p>
          <w:p w:rsidR="008B7DC5" w:rsidRDefault="003A0260">
            <w:pPr>
              <w:spacing w:after="0" w:line="259" w:lineRule="auto"/>
              <w:ind w:left="20" w:firstLine="0"/>
              <w:jc w:val="center"/>
            </w:pPr>
            <w:r>
              <w:t xml:space="preserve"> </w:t>
            </w:r>
          </w:p>
          <w:p w:rsidR="008B7DC5" w:rsidRDefault="003A0260">
            <w:pPr>
              <w:spacing w:after="0" w:line="259" w:lineRule="auto"/>
              <w:ind w:left="20" w:firstLine="0"/>
              <w:jc w:val="center"/>
            </w:pPr>
            <w:r>
              <w:t xml:space="preserve"> </w:t>
            </w:r>
          </w:p>
        </w:tc>
        <w:tc>
          <w:tcPr>
            <w:tcW w:w="12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12" w:firstLine="0"/>
              <w:jc w:val="center"/>
            </w:pPr>
            <w:r>
              <w:t xml:space="preserve"> </w:t>
            </w:r>
          </w:p>
          <w:p w:rsidR="008B7DC5" w:rsidRDefault="003A0260">
            <w:pPr>
              <w:spacing w:after="0" w:line="259" w:lineRule="auto"/>
              <w:ind w:left="12" w:firstLine="0"/>
              <w:jc w:val="center"/>
            </w:pPr>
            <w:r>
              <w:t xml:space="preserve"> </w:t>
            </w:r>
          </w:p>
          <w:p w:rsidR="008B7DC5" w:rsidRDefault="003A0260">
            <w:pPr>
              <w:spacing w:after="0" w:line="259" w:lineRule="auto"/>
              <w:ind w:left="12" w:firstLine="0"/>
              <w:jc w:val="center"/>
            </w:pPr>
            <w:r>
              <w:t xml:space="preserve"> </w:t>
            </w:r>
          </w:p>
          <w:p w:rsidR="008B7DC5" w:rsidRDefault="003A0260">
            <w:pPr>
              <w:spacing w:after="0" w:line="259" w:lineRule="auto"/>
              <w:ind w:left="0" w:firstLine="0"/>
              <w:jc w:val="left"/>
            </w:pPr>
            <w:r>
              <w:t xml:space="preserve"> </w:t>
            </w:r>
          </w:p>
        </w:tc>
        <w:tc>
          <w:tcPr>
            <w:tcW w:w="181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17" w:firstLine="0"/>
              <w:jc w:val="center"/>
            </w:pPr>
            <w:r>
              <w:t xml:space="preserve"> </w:t>
            </w:r>
          </w:p>
          <w:p w:rsidR="008B7DC5" w:rsidRDefault="003A0260">
            <w:pPr>
              <w:spacing w:after="0" w:line="259" w:lineRule="auto"/>
              <w:ind w:left="17" w:firstLine="0"/>
              <w:jc w:val="center"/>
            </w:pPr>
            <w:r>
              <w:t xml:space="preserve"> </w:t>
            </w:r>
          </w:p>
          <w:p w:rsidR="008B7DC5" w:rsidRDefault="003A0260">
            <w:pPr>
              <w:spacing w:after="0" w:line="259" w:lineRule="auto"/>
              <w:ind w:left="17" w:firstLine="0"/>
              <w:jc w:val="center"/>
            </w:pPr>
            <w:r>
              <w:t xml:space="preserve"> </w:t>
            </w:r>
          </w:p>
          <w:p w:rsidR="008B7DC5" w:rsidRDefault="003A0260">
            <w:pPr>
              <w:spacing w:after="0" w:line="259" w:lineRule="auto"/>
              <w:ind w:left="17" w:firstLine="0"/>
              <w:jc w:val="center"/>
            </w:pPr>
            <w:r>
              <w:t xml:space="preserve"> </w:t>
            </w:r>
          </w:p>
        </w:tc>
      </w:tr>
      <w:tr w:rsidR="008B7DC5">
        <w:trPr>
          <w:trHeight w:val="701"/>
        </w:trPr>
        <w:tc>
          <w:tcPr>
            <w:tcW w:w="4066"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Тема 1.Вступ.Філософія як специфічний тип знання.</w:t>
            </w:r>
            <w:r>
              <w:rPr>
                <w:b/>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50" w:firstLine="0"/>
              <w:jc w:val="center"/>
            </w:pPr>
            <w:r>
              <w:t xml:space="preserve">3 </w:t>
            </w:r>
          </w:p>
        </w:tc>
        <w:tc>
          <w:tcPr>
            <w:tcW w:w="1339"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49" w:firstLine="0"/>
              <w:jc w:val="center"/>
            </w:pPr>
            <w:r>
              <w:t xml:space="preserve">2 </w:t>
            </w:r>
          </w:p>
        </w:tc>
        <w:tc>
          <w:tcPr>
            <w:tcW w:w="12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w:t>
            </w:r>
          </w:p>
        </w:tc>
        <w:tc>
          <w:tcPr>
            <w:tcW w:w="181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52" w:firstLine="0"/>
              <w:jc w:val="center"/>
            </w:pPr>
            <w:r>
              <w:t xml:space="preserve">2 </w:t>
            </w:r>
          </w:p>
        </w:tc>
      </w:tr>
      <w:tr w:rsidR="008B7DC5">
        <w:trPr>
          <w:trHeight w:val="653"/>
        </w:trPr>
        <w:tc>
          <w:tcPr>
            <w:tcW w:w="4066" w:type="dxa"/>
            <w:tcBorders>
              <w:top w:val="single" w:sz="4" w:space="0" w:color="000000"/>
              <w:left w:val="single" w:sz="4" w:space="0" w:color="000000"/>
              <w:bottom w:val="single" w:sz="4" w:space="0" w:color="000000"/>
              <w:right w:val="single" w:sz="4" w:space="0" w:color="000000"/>
            </w:tcBorders>
          </w:tcPr>
          <w:p w:rsidR="008B7DC5" w:rsidRDefault="003A0260">
            <w:pPr>
              <w:spacing w:after="24" w:line="259" w:lineRule="auto"/>
              <w:ind w:left="2" w:firstLine="0"/>
              <w:jc w:val="left"/>
            </w:pPr>
            <w:r>
              <w:t xml:space="preserve">Тема 2. Філософія </w:t>
            </w:r>
          </w:p>
          <w:p w:rsidR="008B7DC5" w:rsidRDefault="003A0260">
            <w:pPr>
              <w:spacing w:after="0" w:line="259" w:lineRule="auto"/>
              <w:ind w:left="2" w:firstLine="0"/>
              <w:jc w:val="left"/>
            </w:pPr>
            <w:r>
              <w:t>Стародавнього світу.</w:t>
            </w:r>
            <w:r>
              <w:rPr>
                <w:b/>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19" w:firstLine="0"/>
              <w:jc w:val="center"/>
            </w:pPr>
            <w:r>
              <w:t xml:space="preserve"> </w:t>
            </w:r>
          </w:p>
          <w:p w:rsidR="008B7DC5" w:rsidRDefault="003A0260">
            <w:pPr>
              <w:spacing w:after="0" w:line="259" w:lineRule="auto"/>
              <w:ind w:left="0" w:right="50" w:firstLine="0"/>
              <w:jc w:val="center"/>
            </w:pPr>
            <w:r>
              <w:t xml:space="preserve">2 </w:t>
            </w:r>
          </w:p>
        </w:tc>
        <w:tc>
          <w:tcPr>
            <w:tcW w:w="1339"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0" w:firstLine="0"/>
              <w:jc w:val="center"/>
            </w:pPr>
            <w:r>
              <w:t xml:space="preserve"> </w:t>
            </w:r>
          </w:p>
          <w:p w:rsidR="008B7DC5" w:rsidRDefault="003A0260">
            <w:pPr>
              <w:spacing w:after="0" w:line="259" w:lineRule="auto"/>
              <w:ind w:left="20" w:firstLine="0"/>
              <w:jc w:val="center"/>
            </w:pPr>
            <w:r>
              <w:t xml:space="preserve"> </w:t>
            </w:r>
          </w:p>
        </w:tc>
        <w:tc>
          <w:tcPr>
            <w:tcW w:w="12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378" w:firstLine="530"/>
              <w:jc w:val="left"/>
            </w:pPr>
            <w:r>
              <w:t xml:space="preserve">       2 </w:t>
            </w:r>
          </w:p>
        </w:tc>
        <w:tc>
          <w:tcPr>
            <w:tcW w:w="181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17" w:firstLine="0"/>
              <w:jc w:val="center"/>
            </w:pPr>
            <w:r>
              <w:t xml:space="preserve"> </w:t>
            </w:r>
          </w:p>
          <w:p w:rsidR="008B7DC5" w:rsidRDefault="003A0260">
            <w:pPr>
              <w:spacing w:after="0" w:line="259" w:lineRule="auto"/>
              <w:ind w:left="17" w:firstLine="0"/>
              <w:jc w:val="center"/>
            </w:pPr>
            <w:r>
              <w:t xml:space="preserve"> </w:t>
            </w:r>
          </w:p>
        </w:tc>
      </w:tr>
      <w:tr w:rsidR="008B7DC5">
        <w:trPr>
          <w:trHeight w:val="655"/>
        </w:trPr>
        <w:tc>
          <w:tcPr>
            <w:tcW w:w="4066"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right="11" w:firstLine="0"/>
              <w:jc w:val="left"/>
            </w:pPr>
            <w:r>
              <w:t xml:space="preserve">Тема 3.Філософія Середніх віків та епохи Відродження.  </w:t>
            </w:r>
          </w:p>
        </w:tc>
        <w:tc>
          <w:tcPr>
            <w:tcW w:w="10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50" w:firstLine="0"/>
              <w:jc w:val="center"/>
            </w:pPr>
            <w:r>
              <w:t xml:space="preserve">3 </w:t>
            </w:r>
          </w:p>
          <w:p w:rsidR="008B7DC5" w:rsidRDefault="003A0260">
            <w:pPr>
              <w:spacing w:after="0" w:line="259" w:lineRule="auto"/>
              <w:ind w:left="19" w:firstLine="0"/>
              <w:jc w:val="center"/>
            </w:pPr>
            <w:r>
              <w:t xml:space="preserve"> </w:t>
            </w:r>
          </w:p>
        </w:tc>
        <w:tc>
          <w:tcPr>
            <w:tcW w:w="1339"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49" w:firstLine="0"/>
              <w:jc w:val="center"/>
            </w:pPr>
            <w:r>
              <w:t xml:space="preserve">1 </w:t>
            </w:r>
          </w:p>
          <w:p w:rsidR="008B7DC5" w:rsidRDefault="003A0260">
            <w:pPr>
              <w:spacing w:after="0" w:line="259" w:lineRule="auto"/>
              <w:ind w:left="20" w:firstLine="0"/>
              <w:jc w:val="center"/>
            </w:pPr>
            <w:r>
              <w:t xml:space="preserve"> </w:t>
            </w:r>
          </w:p>
        </w:tc>
        <w:tc>
          <w:tcPr>
            <w:tcW w:w="12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12" w:firstLine="0"/>
              <w:jc w:val="center"/>
            </w:pPr>
            <w:r>
              <w:t xml:space="preserve"> </w:t>
            </w:r>
          </w:p>
          <w:p w:rsidR="008B7DC5" w:rsidRDefault="003A0260">
            <w:pPr>
              <w:spacing w:after="0" w:line="259" w:lineRule="auto"/>
              <w:ind w:left="0" w:firstLine="0"/>
              <w:jc w:val="left"/>
            </w:pPr>
            <w:r>
              <w:t xml:space="preserve"> </w:t>
            </w:r>
          </w:p>
        </w:tc>
        <w:tc>
          <w:tcPr>
            <w:tcW w:w="181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52" w:firstLine="0"/>
              <w:jc w:val="center"/>
            </w:pPr>
            <w:r>
              <w:t xml:space="preserve">2 </w:t>
            </w:r>
          </w:p>
          <w:p w:rsidR="008B7DC5" w:rsidRDefault="003A0260">
            <w:pPr>
              <w:spacing w:after="0" w:line="259" w:lineRule="auto"/>
              <w:ind w:left="17" w:firstLine="0"/>
              <w:jc w:val="center"/>
            </w:pPr>
            <w:r>
              <w:t xml:space="preserve"> </w:t>
            </w:r>
          </w:p>
        </w:tc>
      </w:tr>
      <w:tr w:rsidR="008B7DC5">
        <w:trPr>
          <w:trHeight w:val="386"/>
        </w:trPr>
        <w:tc>
          <w:tcPr>
            <w:tcW w:w="4066"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Тема 4.Філософія Нового часу. </w:t>
            </w:r>
          </w:p>
        </w:tc>
        <w:tc>
          <w:tcPr>
            <w:tcW w:w="10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47" w:firstLine="0"/>
              <w:jc w:val="center"/>
            </w:pPr>
            <w:r>
              <w:t xml:space="preserve">3 </w:t>
            </w:r>
          </w:p>
        </w:tc>
        <w:tc>
          <w:tcPr>
            <w:tcW w:w="1339"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46" w:firstLine="0"/>
              <w:jc w:val="center"/>
            </w:pPr>
            <w:r>
              <w:t xml:space="preserve">1 </w:t>
            </w:r>
          </w:p>
        </w:tc>
        <w:tc>
          <w:tcPr>
            <w:tcW w:w="12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w:t>
            </w:r>
          </w:p>
        </w:tc>
        <w:tc>
          <w:tcPr>
            <w:tcW w:w="181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49" w:firstLine="0"/>
              <w:jc w:val="center"/>
            </w:pPr>
            <w:r>
              <w:t xml:space="preserve">2 </w:t>
            </w:r>
          </w:p>
        </w:tc>
      </w:tr>
      <w:tr w:rsidR="008B7DC5">
        <w:trPr>
          <w:trHeight w:val="653"/>
        </w:trPr>
        <w:tc>
          <w:tcPr>
            <w:tcW w:w="4066"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Тема 5Німецька класична філософія. </w:t>
            </w:r>
          </w:p>
        </w:tc>
        <w:tc>
          <w:tcPr>
            <w:tcW w:w="10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47" w:firstLine="0"/>
              <w:jc w:val="center"/>
            </w:pPr>
            <w:r>
              <w:t xml:space="preserve">3 </w:t>
            </w:r>
          </w:p>
        </w:tc>
        <w:tc>
          <w:tcPr>
            <w:tcW w:w="1339"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3" w:firstLine="0"/>
              <w:jc w:val="center"/>
            </w:pPr>
            <w:r>
              <w:t xml:space="preserve"> </w:t>
            </w:r>
          </w:p>
        </w:tc>
        <w:tc>
          <w:tcPr>
            <w:tcW w:w="12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2 </w:t>
            </w:r>
          </w:p>
        </w:tc>
        <w:tc>
          <w:tcPr>
            <w:tcW w:w="181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49" w:firstLine="0"/>
              <w:jc w:val="center"/>
            </w:pPr>
            <w:r>
              <w:t xml:space="preserve">1 </w:t>
            </w:r>
          </w:p>
        </w:tc>
      </w:tr>
      <w:tr w:rsidR="008B7DC5">
        <w:trPr>
          <w:trHeight w:val="655"/>
        </w:trPr>
        <w:tc>
          <w:tcPr>
            <w:tcW w:w="4066"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Тема 6.Філософія ХІХ-ХХ ст</w:t>
            </w:r>
            <w:proofErr w:type="gramStart"/>
            <w:r>
              <w:t>.(</w:t>
            </w:r>
            <w:proofErr w:type="gramEnd"/>
            <w:r>
              <w:t xml:space="preserve">Сучасна філософія). </w:t>
            </w:r>
          </w:p>
        </w:tc>
        <w:tc>
          <w:tcPr>
            <w:tcW w:w="10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47" w:firstLine="0"/>
              <w:jc w:val="center"/>
            </w:pPr>
            <w:r>
              <w:t xml:space="preserve">5 </w:t>
            </w:r>
          </w:p>
        </w:tc>
        <w:tc>
          <w:tcPr>
            <w:tcW w:w="1339"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46" w:firstLine="0"/>
              <w:jc w:val="center"/>
            </w:pPr>
            <w:r>
              <w:t xml:space="preserve">2 </w:t>
            </w:r>
          </w:p>
        </w:tc>
        <w:tc>
          <w:tcPr>
            <w:tcW w:w="12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w:t>
            </w:r>
          </w:p>
        </w:tc>
        <w:tc>
          <w:tcPr>
            <w:tcW w:w="181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49" w:firstLine="0"/>
              <w:jc w:val="center"/>
            </w:pPr>
            <w:r>
              <w:t xml:space="preserve">2 </w:t>
            </w:r>
          </w:p>
        </w:tc>
      </w:tr>
      <w:tr w:rsidR="008B7DC5">
        <w:trPr>
          <w:trHeight w:val="730"/>
        </w:trPr>
        <w:tc>
          <w:tcPr>
            <w:tcW w:w="4066"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Тема 7.Філософська думка в Україні. </w:t>
            </w:r>
          </w:p>
        </w:tc>
        <w:tc>
          <w:tcPr>
            <w:tcW w:w="10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2" w:firstLine="0"/>
              <w:jc w:val="center"/>
            </w:pPr>
            <w:r>
              <w:t xml:space="preserve"> </w:t>
            </w:r>
          </w:p>
          <w:p w:rsidR="008B7DC5" w:rsidRDefault="003A0260">
            <w:pPr>
              <w:spacing w:after="0" w:line="259" w:lineRule="auto"/>
              <w:ind w:left="0" w:right="47" w:firstLine="0"/>
              <w:jc w:val="center"/>
            </w:pPr>
            <w:r>
              <w:t xml:space="preserve">3 </w:t>
            </w:r>
          </w:p>
        </w:tc>
        <w:tc>
          <w:tcPr>
            <w:tcW w:w="1339"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3" w:firstLine="0"/>
              <w:jc w:val="center"/>
            </w:pPr>
            <w:r>
              <w:t xml:space="preserve"> </w:t>
            </w:r>
          </w:p>
          <w:p w:rsidR="008B7DC5" w:rsidRDefault="003A0260">
            <w:pPr>
              <w:spacing w:after="0" w:line="259" w:lineRule="auto"/>
              <w:ind w:left="0" w:right="46" w:firstLine="0"/>
              <w:jc w:val="center"/>
            </w:pPr>
            <w:r>
              <w:t xml:space="preserve">1 </w:t>
            </w:r>
          </w:p>
        </w:tc>
        <w:tc>
          <w:tcPr>
            <w:tcW w:w="12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15" w:firstLine="0"/>
              <w:jc w:val="center"/>
            </w:pPr>
            <w:r>
              <w:t xml:space="preserve"> </w:t>
            </w:r>
          </w:p>
          <w:p w:rsidR="008B7DC5" w:rsidRDefault="003A0260">
            <w:pPr>
              <w:spacing w:after="0" w:line="259" w:lineRule="auto"/>
              <w:ind w:left="0" w:firstLine="0"/>
              <w:jc w:val="left"/>
            </w:pPr>
            <w:r>
              <w:t xml:space="preserve">          </w:t>
            </w:r>
          </w:p>
        </w:tc>
        <w:tc>
          <w:tcPr>
            <w:tcW w:w="181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0" w:firstLine="0"/>
              <w:jc w:val="center"/>
            </w:pPr>
            <w:r>
              <w:t xml:space="preserve"> </w:t>
            </w:r>
          </w:p>
          <w:p w:rsidR="008B7DC5" w:rsidRDefault="003A0260">
            <w:pPr>
              <w:spacing w:after="0" w:line="259" w:lineRule="auto"/>
              <w:ind w:left="0" w:right="49" w:firstLine="0"/>
              <w:jc w:val="center"/>
            </w:pPr>
            <w:r>
              <w:t xml:space="preserve">2 </w:t>
            </w:r>
          </w:p>
        </w:tc>
      </w:tr>
      <w:tr w:rsidR="008B7DC5">
        <w:trPr>
          <w:trHeight w:val="701"/>
        </w:trPr>
        <w:tc>
          <w:tcPr>
            <w:tcW w:w="4066"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rPr>
                <w:b/>
              </w:rPr>
              <w:t>Розділ ІІ. Філософське розуміння світу.</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2" w:firstLine="0"/>
              <w:jc w:val="center"/>
            </w:pPr>
            <w:r>
              <w:t xml:space="preserve"> </w:t>
            </w:r>
          </w:p>
          <w:p w:rsidR="008B7DC5" w:rsidRDefault="003A0260">
            <w:pPr>
              <w:spacing w:after="0" w:line="259" w:lineRule="auto"/>
              <w:ind w:left="22" w:firstLine="0"/>
              <w:jc w:val="center"/>
            </w:pPr>
            <w:r>
              <w:t xml:space="preserve"> </w:t>
            </w:r>
          </w:p>
        </w:tc>
        <w:tc>
          <w:tcPr>
            <w:tcW w:w="1339"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3" w:firstLine="0"/>
              <w:jc w:val="center"/>
            </w:pPr>
            <w:r>
              <w:t xml:space="preserve"> </w:t>
            </w:r>
          </w:p>
          <w:p w:rsidR="008B7DC5" w:rsidRDefault="003A0260">
            <w:pPr>
              <w:spacing w:after="0" w:line="259" w:lineRule="auto"/>
              <w:ind w:left="2" w:firstLine="0"/>
              <w:jc w:val="left"/>
            </w:pPr>
            <w:r>
              <w:t xml:space="preserve"> </w:t>
            </w:r>
          </w:p>
        </w:tc>
        <w:tc>
          <w:tcPr>
            <w:tcW w:w="12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15" w:firstLine="0"/>
              <w:jc w:val="center"/>
            </w:pPr>
            <w:r>
              <w:t xml:space="preserve"> </w:t>
            </w:r>
          </w:p>
          <w:p w:rsidR="008B7DC5" w:rsidRDefault="003A0260">
            <w:pPr>
              <w:spacing w:after="0" w:line="259" w:lineRule="auto"/>
              <w:ind w:left="15" w:firstLine="0"/>
              <w:jc w:val="center"/>
            </w:pPr>
            <w:r>
              <w:t xml:space="preserve"> </w:t>
            </w:r>
          </w:p>
        </w:tc>
        <w:tc>
          <w:tcPr>
            <w:tcW w:w="181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0" w:firstLine="0"/>
              <w:jc w:val="center"/>
            </w:pPr>
            <w:r>
              <w:t xml:space="preserve"> </w:t>
            </w:r>
          </w:p>
          <w:p w:rsidR="008B7DC5" w:rsidRDefault="003A0260">
            <w:pPr>
              <w:spacing w:after="0" w:line="259" w:lineRule="auto"/>
              <w:ind w:left="20" w:firstLine="0"/>
              <w:jc w:val="center"/>
            </w:pPr>
            <w:r>
              <w:t xml:space="preserve"> </w:t>
            </w:r>
          </w:p>
        </w:tc>
      </w:tr>
      <w:tr w:rsidR="008B7DC5">
        <w:trPr>
          <w:trHeight w:val="653"/>
        </w:trPr>
        <w:tc>
          <w:tcPr>
            <w:tcW w:w="4066"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Тема 8.Проблема буття у філософії.</w:t>
            </w:r>
            <w:r>
              <w:rPr>
                <w:b/>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2" w:firstLine="0"/>
              <w:jc w:val="center"/>
            </w:pPr>
            <w:r>
              <w:t xml:space="preserve"> </w:t>
            </w:r>
          </w:p>
          <w:p w:rsidR="008B7DC5" w:rsidRDefault="003A0260">
            <w:pPr>
              <w:spacing w:after="0" w:line="259" w:lineRule="auto"/>
              <w:ind w:left="0" w:right="47" w:firstLine="0"/>
              <w:jc w:val="center"/>
            </w:pPr>
            <w:r>
              <w:t xml:space="preserve">5 </w:t>
            </w:r>
          </w:p>
        </w:tc>
        <w:tc>
          <w:tcPr>
            <w:tcW w:w="1339"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3" w:firstLine="0"/>
              <w:jc w:val="center"/>
            </w:pPr>
            <w:r>
              <w:t xml:space="preserve"> </w:t>
            </w:r>
          </w:p>
          <w:p w:rsidR="008B7DC5" w:rsidRDefault="003A0260">
            <w:pPr>
              <w:spacing w:after="0" w:line="259" w:lineRule="auto"/>
              <w:ind w:left="2" w:firstLine="0"/>
              <w:jc w:val="left"/>
            </w:pPr>
            <w:r>
              <w:t xml:space="preserve">       1 </w:t>
            </w:r>
          </w:p>
        </w:tc>
        <w:tc>
          <w:tcPr>
            <w:tcW w:w="12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15" w:firstLine="0"/>
              <w:jc w:val="center"/>
            </w:pPr>
            <w:r>
              <w:t xml:space="preserve"> </w:t>
            </w:r>
          </w:p>
          <w:p w:rsidR="008B7DC5" w:rsidRDefault="003A0260">
            <w:pPr>
              <w:spacing w:after="0" w:line="259" w:lineRule="auto"/>
              <w:ind w:left="15" w:firstLine="0"/>
              <w:jc w:val="center"/>
            </w:pPr>
            <w:r>
              <w:t xml:space="preserve"> </w:t>
            </w:r>
          </w:p>
        </w:tc>
        <w:tc>
          <w:tcPr>
            <w:tcW w:w="181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0" w:firstLine="0"/>
              <w:jc w:val="center"/>
            </w:pPr>
            <w:r>
              <w:t xml:space="preserve"> </w:t>
            </w:r>
          </w:p>
          <w:p w:rsidR="008B7DC5" w:rsidRDefault="003A0260">
            <w:pPr>
              <w:spacing w:after="0" w:line="259" w:lineRule="auto"/>
              <w:ind w:left="0" w:right="49" w:firstLine="0"/>
              <w:jc w:val="center"/>
            </w:pPr>
            <w:r>
              <w:t xml:space="preserve">2 </w:t>
            </w:r>
          </w:p>
        </w:tc>
      </w:tr>
      <w:tr w:rsidR="008B7DC5">
        <w:trPr>
          <w:trHeight w:val="655"/>
        </w:trPr>
        <w:tc>
          <w:tcPr>
            <w:tcW w:w="4066"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pPr>
            <w:r>
              <w:t>Тема 9.Духовний вимір людського буття.</w:t>
            </w:r>
            <w:r>
              <w:rPr>
                <w:b/>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2" w:firstLine="0"/>
              <w:jc w:val="center"/>
            </w:pPr>
            <w:r>
              <w:t xml:space="preserve"> </w:t>
            </w:r>
          </w:p>
          <w:p w:rsidR="008B7DC5" w:rsidRDefault="003A0260">
            <w:pPr>
              <w:spacing w:after="0" w:line="259" w:lineRule="auto"/>
              <w:ind w:left="0" w:right="47" w:firstLine="0"/>
              <w:jc w:val="center"/>
            </w:pPr>
            <w:r>
              <w:t xml:space="preserve">3 </w:t>
            </w:r>
          </w:p>
        </w:tc>
        <w:tc>
          <w:tcPr>
            <w:tcW w:w="1339"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p w:rsidR="008B7DC5" w:rsidRDefault="003A0260">
            <w:pPr>
              <w:spacing w:after="0" w:line="259" w:lineRule="auto"/>
              <w:ind w:left="2" w:firstLine="0"/>
              <w:jc w:val="left"/>
            </w:pPr>
            <w:r>
              <w:t xml:space="preserve">       </w:t>
            </w:r>
          </w:p>
        </w:tc>
        <w:tc>
          <w:tcPr>
            <w:tcW w:w="12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15" w:firstLine="0"/>
              <w:jc w:val="center"/>
            </w:pPr>
            <w:r>
              <w:t xml:space="preserve"> </w:t>
            </w:r>
          </w:p>
          <w:p w:rsidR="008B7DC5" w:rsidRDefault="003A0260">
            <w:pPr>
              <w:spacing w:after="0" w:line="259" w:lineRule="auto"/>
              <w:ind w:left="0" w:right="54" w:firstLine="0"/>
              <w:jc w:val="center"/>
            </w:pPr>
            <w:r>
              <w:t xml:space="preserve">2 </w:t>
            </w:r>
          </w:p>
        </w:tc>
        <w:tc>
          <w:tcPr>
            <w:tcW w:w="181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0" w:firstLine="0"/>
              <w:jc w:val="center"/>
            </w:pPr>
            <w:r>
              <w:t xml:space="preserve"> </w:t>
            </w:r>
          </w:p>
          <w:p w:rsidR="008B7DC5" w:rsidRDefault="003A0260">
            <w:pPr>
              <w:spacing w:after="0" w:line="259" w:lineRule="auto"/>
              <w:ind w:left="0" w:right="49" w:firstLine="0"/>
              <w:jc w:val="center"/>
            </w:pPr>
            <w:r>
              <w:t xml:space="preserve">1 </w:t>
            </w:r>
          </w:p>
        </w:tc>
      </w:tr>
      <w:tr w:rsidR="008B7DC5">
        <w:trPr>
          <w:trHeight w:val="689"/>
        </w:trPr>
        <w:tc>
          <w:tcPr>
            <w:tcW w:w="4066"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Тема 10. Основи філософського вчення про розвиток. </w:t>
            </w:r>
          </w:p>
        </w:tc>
        <w:tc>
          <w:tcPr>
            <w:tcW w:w="10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2" w:firstLine="0"/>
              <w:jc w:val="center"/>
            </w:pPr>
            <w:r>
              <w:t xml:space="preserve"> </w:t>
            </w:r>
          </w:p>
          <w:p w:rsidR="008B7DC5" w:rsidRDefault="003A0260">
            <w:pPr>
              <w:spacing w:after="0" w:line="259" w:lineRule="auto"/>
              <w:ind w:left="0" w:right="47" w:firstLine="0"/>
              <w:jc w:val="center"/>
            </w:pPr>
            <w:r>
              <w:t xml:space="preserve">3 </w:t>
            </w:r>
          </w:p>
        </w:tc>
        <w:tc>
          <w:tcPr>
            <w:tcW w:w="1339"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right="615" w:firstLine="0"/>
              <w:jc w:val="left"/>
            </w:pPr>
            <w:r>
              <w:t xml:space="preserve">       2 </w:t>
            </w:r>
          </w:p>
        </w:tc>
        <w:tc>
          <w:tcPr>
            <w:tcW w:w="12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15" w:firstLine="0"/>
              <w:jc w:val="center"/>
            </w:pPr>
            <w:r>
              <w:t xml:space="preserve"> </w:t>
            </w:r>
          </w:p>
          <w:p w:rsidR="008B7DC5" w:rsidRDefault="003A0260">
            <w:pPr>
              <w:spacing w:after="0" w:line="259" w:lineRule="auto"/>
              <w:ind w:left="15" w:firstLine="0"/>
              <w:jc w:val="center"/>
            </w:pPr>
            <w:r>
              <w:t xml:space="preserve"> </w:t>
            </w:r>
          </w:p>
        </w:tc>
        <w:tc>
          <w:tcPr>
            <w:tcW w:w="181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0" w:firstLine="0"/>
              <w:jc w:val="center"/>
            </w:pPr>
            <w:r>
              <w:t xml:space="preserve"> </w:t>
            </w:r>
          </w:p>
          <w:p w:rsidR="008B7DC5" w:rsidRDefault="003A0260">
            <w:pPr>
              <w:spacing w:after="0" w:line="259" w:lineRule="auto"/>
              <w:ind w:left="0" w:right="49" w:firstLine="0"/>
              <w:jc w:val="center"/>
            </w:pPr>
            <w:r>
              <w:t xml:space="preserve">1 </w:t>
            </w:r>
          </w:p>
        </w:tc>
      </w:tr>
      <w:tr w:rsidR="008B7DC5">
        <w:trPr>
          <w:trHeight w:val="682"/>
        </w:trPr>
        <w:tc>
          <w:tcPr>
            <w:tcW w:w="4066"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Тема 11. Основний зміст пізнавальної діяльності. </w:t>
            </w:r>
          </w:p>
        </w:tc>
        <w:tc>
          <w:tcPr>
            <w:tcW w:w="10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right="272" w:firstLine="432"/>
              <w:jc w:val="left"/>
            </w:pPr>
            <w:r>
              <w:t xml:space="preserve">       3 </w:t>
            </w:r>
          </w:p>
        </w:tc>
        <w:tc>
          <w:tcPr>
            <w:tcW w:w="1339"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p w:rsidR="008B7DC5" w:rsidRDefault="003A0260">
            <w:pPr>
              <w:spacing w:after="0" w:line="259" w:lineRule="auto"/>
              <w:ind w:left="2" w:firstLine="0"/>
              <w:jc w:val="left"/>
            </w:pPr>
            <w:r>
              <w:t xml:space="preserve">    </w:t>
            </w:r>
          </w:p>
        </w:tc>
        <w:tc>
          <w:tcPr>
            <w:tcW w:w="12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15" w:firstLine="0"/>
              <w:jc w:val="center"/>
            </w:pPr>
            <w:r>
              <w:t xml:space="preserve"> </w:t>
            </w:r>
          </w:p>
          <w:p w:rsidR="008B7DC5" w:rsidRDefault="003A0260">
            <w:pPr>
              <w:spacing w:after="0" w:line="259" w:lineRule="auto"/>
              <w:ind w:left="0" w:firstLine="0"/>
              <w:jc w:val="left"/>
            </w:pPr>
            <w:r>
              <w:t xml:space="preserve">       2 </w:t>
            </w:r>
          </w:p>
        </w:tc>
        <w:tc>
          <w:tcPr>
            <w:tcW w:w="181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0" w:firstLine="0"/>
              <w:jc w:val="center"/>
            </w:pPr>
            <w:r>
              <w:t xml:space="preserve"> </w:t>
            </w:r>
          </w:p>
          <w:p w:rsidR="008B7DC5" w:rsidRDefault="003A0260">
            <w:pPr>
              <w:spacing w:after="0" w:line="259" w:lineRule="auto"/>
              <w:ind w:left="0" w:right="49" w:firstLine="0"/>
              <w:jc w:val="center"/>
            </w:pPr>
            <w:r>
              <w:t xml:space="preserve">1 </w:t>
            </w:r>
          </w:p>
        </w:tc>
      </w:tr>
      <w:tr w:rsidR="008B7DC5">
        <w:trPr>
          <w:trHeight w:val="655"/>
        </w:trPr>
        <w:tc>
          <w:tcPr>
            <w:tcW w:w="4066"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rPr>
                <w:b/>
              </w:rPr>
              <w:t>Розділ ІІІ. Соціальна філософія.</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2" w:firstLine="0"/>
              <w:jc w:val="center"/>
            </w:pPr>
            <w:r>
              <w:t xml:space="preserve"> </w:t>
            </w:r>
          </w:p>
          <w:p w:rsidR="008B7DC5" w:rsidRDefault="003A0260">
            <w:pPr>
              <w:spacing w:after="0" w:line="259" w:lineRule="auto"/>
              <w:ind w:left="22" w:firstLine="0"/>
              <w:jc w:val="center"/>
            </w:pPr>
            <w:r>
              <w:t xml:space="preserve"> </w:t>
            </w:r>
          </w:p>
        </w:tc>
        <w:tc>
          <w:tcPr>
            <w:tcW w:w="1339"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3" w:firstLine="0"/>
              <w:jc w:val="center"/>
            </w:pPr>
            <w:r>
              <w:t xml:space="preserve"> </w:t>
            </w:r>
          </w:p>
          <w:p w:rsidR="008B7DC5" w:rsidRDefault="003A0260">
            <w:pPr>
              <w:spacing w:after="0" w:line="259" w:lineRule="auto"/>
              <w:ind w:left="23" w:firstLine="0"/>
              <w:jc w:val="center"/>
            </w:pPr>
            <w:r>
              <w:t xml:space="preserve"> </w:t>
            </w:r>
          </w:p>
        </w:tc>
        <w:tc>
          <w:tcPr>
            <w:tcW w:w="12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15" w:firstLine="0"/>
              <w:jc w:val="center"/>
            </w:pPr>
            <w:r>
              <w:t xml:space="preserve"> </w:t>
            </w:r>
          </w:p>
          <w:p w:rsidR="008B7DC5" w:rsidRDefault="003A0260">
            <w:pPr>
              <w:spacing w:after="0" w:line="259" w:lineRule="auto"/>
              <w:ind w:left="15" w:firstLine="0"/>
              <w:jc w:val="center"/>
            </w:pPr>
            <w:r>
              <w:t xml:space="preserve"> </w:t>
            </w:r>
          </w:p>
        </w:tc>
        <w:tc>
          <w:tcPr>
            <w:tcW w:w="181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0" w:firstLine="0"/>
              <w:jc w:val="center"/>
            </w:pPr>
            <w:r>
              <w:t xml:space="preserve"> </w:t>
            </w:r>
          </w:p>
          <w:p w:rsidR="008B7DC5" w:rsidRDefault="003A0260">
            <w:pPr>
              <w:spacing w:after="0" w:line="259" w:lineRule="auto"/>
              <w:ind w:left="20" w:firstLine="0"/>
              <w:jc w:val="center"/>
            </w:pPr>
            <w:r>
              <w:t xml:space="preserve"> </w:t>
            </w:r>
          </w:p>
        </w:tc>
      </w:tr>
      <w:tr w:rsidR="008B7DC5">
        <w:trPr>
          <w:trHeight w:val="698"/>
        </w:trPr>
        <w:tc>
          <w:tcPr>
            <w:tcW w:w="4066"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lastRenderedPageBreak/>
              <w:t>Тема 12.Філософський аналіз суспільства.</w:t>
            </w:r>
            <w:r>
              <w:rPr>
                <w:b/>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47" w:firstLine="0"/>
              <w:jc w:val="center"/>
            </w:pPr>
            <w:r>
              <w:t xml:space="preserve">3 </w:t>
            </w:r>
          </w:p>
          <w:p w:rsidR="008B7DC5" w:rsidRDefault="003A0260">
            <w:pPr>
              <w:spacing w:after="0" w:line="259" w:lineRule="auto"/>
              <w:ind w:left="22" w:firstLine="0"/>
              <w:jc w:val="center"/>
            </w:pPr>
            <w:r>
              <w:t xml:space="preserve"> </w:t>
            </w:r>
          </w:p>
        </w:tc>
        <w:tc>
          <w:tcPr>
            <w:tcW w:w="1339"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46" w:firstLine="0"/>
              <w:jc w:val="center"/>
            </w:pPr>
            <w:r>
              <w:t xml:space="preserve">2 </w:t>
            </w:r>
          </w:p>
          <w:p w:rsidR="008B7DC5" w:rsidRDefault="003A0260">
            <w:pPr>
              <w:spacing w:after="0" w:line="259" w:lineRule="auto"/>
              <w:ind w:left="23" w:firstLine="0"/>
              <w:jc w:val="center"/>
            </w:pPr>
            <w:r>
              <w:t xml:space="preserve"> </w:t>
            </w:r>
          </w:p>
        </w:tc>
        <w:tc>
          <w:tcPr>
            <w:tcW w:w="12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15" w:firstLine="0"/>
              <w:jc w:val="center"/>
            </w:pPr>
            <w:r>
              <w:t xml:space="preserve"> </w:t>
            </w:r>
          </w:p>
          <w:p w:rsidR="008B7DC5" w:rsidRDefault="003A0260">
            <w:pPr>
              <w:spacing w:after="0" w:line="259" w:lineRule="auto"/>
              <w:ind w:left="15" w:firstLine="0"/>
              <w:jc w:val="center"/>
            </w:pPr>
            <w:r>
              <w:t xml:space="preserve"> </w:t>
            </w:r>
          </w:p>
        </w:tc>
        <w:tc>
          <w:tcPr>
            <w:tcW w:w="181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49" w:firstLine="0"/>
              <w:jc w:val="center"/>
            </w:pPr>
            <w:r>
              <w:t xml:space="preserve">2 </w:t>
            </w:r>
          </w:p>
          <w:p w:rsidR="008B7DC5" w:rsidRDefault="003A0260">
            <w:pPr>
              <w:spacing w:after="0" w:line="259" w:lineRule="auto"/>
              <w:ind w:left="20" w:firstLine="0"/>
              <w:jc w:val="center"/>
            </w:pPr>
            <w:r>
              <w:t xml:space="preserve"> </w:t>
            </w:r>
          </w:p>
        </w:tc>
      </w:tr>
      <w:tr w:rsidR="008B7DC5">
        <w:trPr>
          <w:trHeight w:val="667"/>
        </w:trPr>
        <w:tc>
          <w:tcPr>
            <w:tcW w:w="4066"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Тема 13.Філософська концепція людини.</w:t>
            </w:r>
            <w:r>
              <w:rPr>
                <w:b/>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47" w:firstLine="0"/>
              <w:jc w:val="center"/>
            </w:pPr>
            <w:r>
              <w:t xml:space="preserve">3 </w:t>
            </w:r>
          </w:p>
          <w:p w:rsidR="008B7DC5" w:rsidRDefault="003A0260">
            <w:pPr>
              <w:spacing w:after="0" w:line="259" w:lineRule="auto"/>
              <w:ind w:left="22" w:firstLine="0"/>
              <w:jc w:val="center"/>
            </w:pPr>
            <w:r>
              <w:t xml:space="preserve"> </w:t>
            </w:r>
          </w:p>
        </w:tc>
        <w:tc>
          <w:tcPr>
            <w:tcW w:w="1339"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3" w:firstLine="0"/>
              <w:jc w:val="center"/>
            </w:pPr>
            <w:r>
              <w:t xml:space="preserve"> </w:t>
            </w:r>
          </w:p>
          <w:p w:rsidR="008B7DC5" w:rsidRDefault="003A0260">
            <w:pPr>
              <w:spacing w:after="0" w:line="259" w:lineRule="auto"/>
              <w:ind w:left="23" w:firstLine="0"/>
              <w:jc w:val="center"/>
            </w:pPr>
            <w:r>
              <w:t xml:space="preserve"> </w:t>
            </w:r>
          </w:p>
        </w:tc>
        <w:tc>
          <w:tcPr>
            <w:tcW w:w="12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54" w:firstLine="0"/>
              <w:jc w:val="center"/>
            </w:pPr>
            <w:r>
              <w:t xml:space="preserve">2 </w:t>
            </w:r>
          </w:p>
          <w:p w:rsidR="008B7DC5" w:rsidRDefault="003A0260">
            <w:pPr>
              <w:spacing w:after="0" w:line="259" w:lineRule="auto"/>
              <w:ind w:left="15" w:firstLine="0"/>
              <w:jc w:val="center"/>
            </w:pPr>
            <w:r>
              <w:t xml:space="preserve"> </w:t>
            </w:r>
          </w:p>
        </w:tc>
        <w:tc>
          <w:tcPr>
            <w:tcW w:w="181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49" w:firstLine="0"/>
              <w:jc w:val="center"/>
            </w:pPr>
            <w:r>
              <w:t xml:space="preserve">1 </w:t>
            </w:r>
          </w:p>
          <w:p w:rsidR="008B7DC5" w:rsidRDefault="003A0260">
            <w:pPr>
              <w:spacing w:after="0" w:line="259" w:lineRule="auto"/>
              <w:ind w:left="20" w:firstLine="0"/>
              <w:jc w:val="center"/>
            </w:pPr>
            <w:r>
              <w:t xml:space="preserve"> </w:t>
            </w:r>
          </w:p>
        </w:tc>
      </w:tr>
      <w:tr w:rsidR="008B7DC5">
        <w:trPr>
          <w:trHeight w:val="653"/>
        </w:trPr>
        <w:tc>
          <w:tcPr>
            <w:tcW w:w="4066"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Тема 14. Цінності в житті людини і суспільства. </w:t>
            </w:r>
          </w:p>
        </w:tc>
        <w:tc>
          <w:tcPr>
            <w:tcW w:w="10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47" w:firstLine="0"/>
              <w:jc w:val="center"/>
            </w:pPr>
            <w:r>
              <w:t xml:space="preserve">3 </w:t>
            </w:r>
          </w:p>
          <w:p w:rsidR="008B7DC5" w:rsidRDefault="003A0260">
            <w:pPr>
              <w:spacing w:after="0" w:line="259" w:lineRule="auto"/>
              <w:ind w:left="22" w:firstLine="0"/>
              <w:jc w:val="center"/>
            </w:pPr>
            <w:r>
              <w:t xml:space="preserve"> </w:t>
            </w:r>
          </w:p>
        </w:tc>
        <w:tc>
          <w:tcPr>
            <w:tcW w:w="1339"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46" w:firstLine="0"/>
              <w:jc w:val="center"/>
            </w:pPr>
            <w:r>
              <w:t xml:space="preserve">2 </w:t>
            </w:r>
          </w:p>
          <w:p w:rsidR="008B7DC5" w:rsidRDefault="003A0260">
            <w:pPr>
              <w:spacing w:after="0" w:line="259" w:lineRule="auto"/>
              <w:ind w:left="23" w:firstLine="0"/>
              <w:jc w:val="center"/>
            </w:pPr>
            <w:r>
              <w:t xml:space="preserve"> </w:t>
            </w:r>
          </w:p>
        </w:tc>
        <w:tc>
          <w:tcPr>
            <w:tcW w:w="12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w:t>
            </w:r>
          </w:p>
          <w:p w:rsidR="008B7DC5" w:rsidRDefault="003A0260">
            <w:pPr>
              <w:spacing w:after="0" w:line="259" w:lineRule="auto"/>
              <w:ind w:left="15" w:firstLine="0"/>
              <w:jc w:val="center"/>
            </w:pPr>
            <w:r>
              <w:t xml:space="preserve"> </w:t>
            </w:r>
          </w:p>
        </w:tc>
        <w:tc>
          <w:tcPr>
            <w:tcW w:w="181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49" w:firstLine="0"/>
              <w:jc w:val="center"/>
            </w:pPr>
            <w:r>
              <w:t xml:space="preserve">2 </w:t>
            </w:r>
          </w:p>
          <w:p w:rsidR="008B7DC5" w:rsidRDefault="003A0260">
            <w:pPr>
              <w:spacing w:after="0" w:line="259" w:lineRule="auto"/>
              <w:ind w:left="20" w:firstLine="0"/>
              <w:jc w:val="center"/>
            </w:pPr>
            <w:r>
              <w:t xml:space="preserve"> </w:t>
            </w:r>
          </w:p>
        </w:tc>
      </w:tr>
      <w:tr w:rsidR="008B7DC5">
        <w:trPr>
          <w:trHeight w:val="665"/>
        </w:trPr>
        <w:tc>
          <w:tcPr>
            <w:tcW w:w="4066"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Всього: </w:t>
            </w:r>
          </w:p>
          <w:p w:rsidR="008B7DC5" w:rsidRDefault="003A0260">
            <w:pPr>
              <w:spacing w:after="0" w:line="259" w:lineRule="auto"/>
              <w:ind w:left="2" w:firstLine="0"/>
              <w:jc w:val="left"/>
            </w:pPr>
            <w:r>
              <w:rPr>
                <w:b/>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45 </w:t>
            </w:r>
          </w:p>
        </w:tc>
        <w:tc>
          <w:tcPr>
            <w:tcW w:w="1339"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14 </w:t>
            </w:r>
          </w:p>
        </w:tc>
        <w:tc>
          <w:tcPr>
            <w:tcW w:w="128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52" w:firstLine="0"/>
              <w:jc w:val="center"/>
            </w:pPr>
            <w:r>
              <w:t xml:space="preserve">10 </w:t>
            </w:r>
          </w:p>
        </w:tc>
        <w:tc>
          <w:tcPr>
            <w:tcW w:w="181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46" w:firstLine="0"/>
              <w:jc w:val="center"/>
            </w:pPr>
            <w:r>
              <w:t xml:space="preserve">21 </w:t>
            </w:r>
          </w:p>
        </w:tc>
      </w:tr>
    </w:tbl>
    <w:p w:rsidR="008B7DC5" w:rsidRDefault="003A0260">
      <w:pPr>
        <w:spacing w:after="0" w:line="259" w:lineRule="auto"/>
        <w:ind w:left="10" w:right="2715"/>
        <w:jc w:val="right"/>
      </w:pPr>
      <w:r>
        <w:rPr>
          <w:b/>
        </w:rPr>
        <w:t>9.Теоретичне планування курсу</w:t>
      </w:r>
      <w:r>
        <w:t xml:space="preserve"> </w:t>
      </w:r>
    </w:p>
    <w:p w:rsidR="008B7DC5" w:rsidRDefault="003A0260">
      <w:pPr>
        <w:spacing w:after="0" w:line="259" w:lineRule="auto"/>
        <w:ind w:left="720" w:firstLine="0"/>
        <w:jc w:val="left"/>
      </w:pPr>
      <w:r>
        <w:rPr>
          <w:b/>
        </w:rPr>
        <w:t xml:space="preserve"> </w:t>
      </w:r>
    </w:p>
    <w:tbl>
      <w:tblPr>
        <w:tblStyle w:val="TableGrid"/>
        <w:tblW w:w="9573" w:type="dxa"/>
        <w:tblInd w:w="612" w:type="dxa"/>
        <w:tblCellMar>
          <w:top w:w="9" w:type="dxa"/>
          <w:left w:w="106" w:type="dxa"/>
          <w:right w:w="43" w:type="dxa"/>
        </w:tblCellMar>
        <w:tblLook w:val="04A0" w:firstRow="1" w:lastRow="0" w:firstColumn="1" w:lastColumn="0" w:noHBand="0" w:noVBand="1"/>
      </w:tblPr>
      <w:tblGrid>
        <w:gridCol w:w="955"/>
        <w:gridCol w:w="6194"/>
        <w:gridCol w:w="1342"/>
        <w:gridCol w:w="1082"/>
      </w:tblGrid>
      <w:tr w:rsidR="008B7DC5">
        <w:trPr>
          <w:trHeight w:val="655"/>
        </w:trPr>
        <w:tc>
          <w:tcPr>
            <w:tcW w:w="95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right="16" w:firstLine="0"/>
              <w:jc w:val="left"/>
            </w:pPr>
            <w:r>
              <w:t xml:space="preserve">№ п\п. </w:t>
            </w:r>
          </w:p>
        </w:tc>
        <w:tc>
          <w:tcPr>
            <w:tcW w:w="6193"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Назва теми </w:t>
            </w:r>
          </w:p>
        </w:tc>
        <w:tc>
          <w:tcPr>
            <w:tcW w:w="134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Кількість год. </w:t>
            </w:r>
          </w:p>
        </w:tc>
        <w:tc>
          <w:tcPr>
            <w:tcW w:w="108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w:t>
            </w:r>
          </w:p>
        </w:tc>
      </w:tr>
      <w:tr w:rsidR="008B7DC5">
        <w:trPr>
          <w:trHeight w:val="653"/>
        </w:trPr>
        <w:tc>
          <w:tcPr>
            <w:tcW w:w="95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c>
          <w:tcPr>
            <w:tcW w:w="6193"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rPr>
                <w:b/>
              </w:rPr>
              <w:t xml:space="preserve">Розділ І. Гуманістичний зміст історії виникнення та розвитку філософії. </w:t>
            </w:r>
          </w:p>
        </w:tc>
        <w:tc>
          <w:tcPr>
            <w:tcW w:w="134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c>
          <w:tcPr>
            <w:tcW w:w="108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w:t>
            </w:r>
          </w:p>
        </w:tc>
      </w:tr>
      <w:tr w:rsidR="008B7DC5">
        <w:trPr>
          <w:trHeight w:val="2264"/>
        </w:trPr>
        <w:tc>
          <w:tcPr>
            <w:tcW w:w="95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1 </w:t>
            </w:r>
          </w:p>
        </w:tc>
        <w:tc>
          <w:tcPr>
            <w:tcW w:w="6193"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rPr>
                <w:b/>
              </w:rPr>
              <w:t xml:space="preserve">Лекція №1. </w:t>
            </w:r>
          </w:p>
          <w:p w:rsidR="008B7DC5" w:rsidRDefault="003A0260">
            <w:pPr>
              <w:spacing w:after="0" w:line="280" w:lineRule="auto"/>
              <w:ind w:left="0" w:firstLine="0"/>
              <w:jc w:val="left"/>
            </w:pPr>
            <w:r>
              <w:rPr>
                <w:b/>
              </w:rPr>
              <w:t xml:space="preserve">Тема.Вступ.Філософія як специфічний тип знання. </w:t>
            </w:r>
          </w:p>
          <w:p w:rsidR="008B7DC5" w:rsidRDefault="003A0260">
            <w:pPr>
              <w:spacing w:after="25" w:line="259" w:lineRule="auto"/>
              <w:ind w:left="0" w:firstLine="0"/>
              <w:jc w:val="left"/>
            </w:pPr>
            <w:r>
              <w:t xml:space="preserve">1.Поняття «філософія». </w:t>
            </w:r>
          </w:p>
          <w:p w:rsidR="008B7DC5" w:rsidRDefault="003A0260">
            <w:pPr>
              <w:spacing w:after="25" w:line="259" w:lineRule="auto"/>
              <w:ind w:left="0" w:firstLine="0"/>
              <w:jc w:val="left"/>
            </w:pPr>
            <w:r>
              <w:t xml:space="preserve">2.Поняття та типи світогляду. </w:t>
            </w:r>
          </w:p>
          <w:p w:rsidR="008B7DC5" w:rsidRDefault="003A0260">
            <w:pPr>
              <w:spacing w:after="25" w:line="259" w:lineRule="auto"/>
              <w:ind w:left="0" w:firstLine="0"/>
              <w:jc w:val="left"/>
            </w:pPr>
            <w:r>
              <w:t xml:space="preserve">3.Поняття та предмет філософії. </w:t>
            </w:r>
          </w:p>
          <w:p w:rsidR="008B7DC5" w:rsidRDefault="003A0260">
            <w:pPr>
              <w:spacing w:after="0" w:line="259" w:lineRule="auto"/>
              <w:ind w:left="0" w:firstLine="0"/>
              <w:jc w:val="left"/>
            </w:pPr>
            <w:r>
              <w:t xml:space="preserve">4.Методи та функції філософії. </w:t>
            </w:r>
          </w:p>
        </w:tc>
        <w:tc>
          <w:tcPr>
            <w:tcW w:w="134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2 </w:t>
            </w:r>
          </w:p>
        </w:tc>
        <w:tc>
          <w:tcPr>
            <w:tcW w:w="108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w:t>
            </w:r>
          </w:p>
        </w:tc>
      </w:tr>
      <w:tr w:rsidR="008B7DC5">
        <w:trPr>
          <w:trHeight w:val="977"/>
        </w:trPr>
        <w:tc>
          <w:tcPr>
            <w:tcW w:w="95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2 </w:t>
            </w:r>
          </w:p>
        </w:tc>
        <w:tc>
          <w:tcPr>
            <w:tcW w:w="6193"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rPr>
                <w:b/>
              </w:rPr>
              <w:t xml:space="preserve">Лекція №2. </w:t>
            </w:r>
          </w:p>
          <w:p w:rsidR="008B7DC5" w:rsidRDefault="003A0260">
            <w:pPr>
              <w:spacing w:after="0" w:line="259" w:lineRule="auto"/>
              <w:ind w:left="0" w:firstLine="0"/>
              <w:jc w:val="left"/>
            </w:pPr>
            <w:r>
              <w:rPr>
                <w:b/>
              </w:rPr>
              <w:t xml:space="preserve">Тема.Філософія Середніх віків та епохи Відродження. </w:t>
            </w:r>
          </w:p>
        </w:tc>
        <w:tc>
          <w:tcPr>
            <w:tcW w:w="134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1 </w:t>
            </w:r>
          </w:p>
        </w:tc>
        <w:tc>
          <w:tcPr>
            <w:tcW w:w="108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w:t>
            </w:r>
          </w:p>
        </w:tc>
      </w:tr>
    </w:tbl>
    <w:p w:rsidR="008B7DC5" w:rsidRDefault="008B7DC5">
      <w:pPr>
        <w:spacing w:after="0" w:line="259" w:lineRule="auto"/>
        <w:ind w:left="-982" w:right="11129" w:firstLine="0"/>
        <w:jc w:val="left"/>
      </w:pPr>
    </w:p>
    <w:tbl>
      <w:tblPr>
        <w:tblStyle w:val="TableGrid"/>
        <w:tblW w:w="9573" w:type="dxa"/>
        <w:tblInd w:w="612" w:type="dxa"/>
        <w:tblCellMar>
          <w:top w:w="9" w:type="dxa"/>
          <w:left w:w="103" w:type="dxa"/>
          <w:right w:w="115" w:type="dxa"/>
        </w:tblCellMar>
        <w:tblLook w:val="04A0" w:firstRow="1" w:lastRow="0" w:firstColumn="1" w:lastColumn="0" w:noHBand="0" w:noVBand="1"/>
      </w:tblPr>
      <w:tblGrid>
        <w:gridCol w:w="955"/>
        <w:gridCol w:w="6194"/>
        <w:gridCol w:w="1342"/>
        <w:gridCol w:w="1082"/>
      </w:tblGrid>
      <w:tr w:rsidR="008B7DC5">
        <w:trPr>
          <w:trHeight w:val="1299"/>
        </w:trPr>
        <w:tc>
          <w:tcPr>
            <w:tcW w:w="955" w:type="dxa"/>
            <w:tcBorders>
              <w:top w:val="single" w:sz="4" w:space="0" w:color="000000"/>
              <w:left w:val="single" w:sz="4" w:space="0" w:color="000000"/>
              <w:bottom w:val="single" w:sz="4" w:space="0" w:color="000000"/>
              <w:right w:val="single" w:sz="4" w:space="0" w:color="000000"/>
            </w:tcBorders>
          </w:tcPr>
          <w:p w:rsidR="008B7DC5" w:rsidRDefault="008B7DC5">
            <w:pPr>
              <w:spacing w:after="160" w:line="259" w:lineRule="auto"/>
              <w:ind w:left="0" w:firstLine="0"/>
              <w:jc w:val="left"/>
            </w:pPr>
          </w:p>
        </w:tc>
        <w:tc>
          <w:tcPr>
            <w:tcW w:w="6193" w:type="dxa"/>
            <w:tcBorders>
              <w:top w:val="single" w:sz="4" w:space="0" w:color="000000"/>
              <w:left w:val="single" w:sz="4" w:space="0" w:color="000000"/>
              <w:bottom w:val="single" w:sz="4" w:space="0" w:color="000000"/>
              <w:right w:val="single" w:sz="4" w:space="0" w:color="000000"/>
            </w:tcBorders>
          </w:tcPr>
          <w:p w:rsidR="008B7DC5" w:rsidRDefault="003A0260">
            <w:pPr>
              <w:spacing w:after="2" w:line="277" w:lineRule="auto"/>
              <w:ind w:left="0" w:firstLine="0"/>
              <w:jc w:val="left"/>
            </w:pPr>
            <w:r>
              <w:t xml:space="preserve">1.Загальна характеристика філософії середньовіччя. </w:t>
            </w:r>
          </w:p>
          <w:p w:rsidR="008B7DC5" w:rsidRDefault="003A0260">
            <w:pPr>
              <w:spacing w:after="25" w:line="259" w:lineRule="auto"/>
              <w:ind w:left="0" w:firstLine="0"/>
              <w:jc w:val="left"/>
            </w:pPr>
            <w:r>
              <w:t xml:space="preserve">2.Основні напрями в середньовічній філософії.   </w:t>
            </w:r>
          </w:p>
          <w:p w:rsidR="008B7DC5" w:rsidRDefault="003A0260">
            <w:pPr>
              <w:spacing w:after="0" w:line="259" w:lineRule="auto"/>
              <w:ind w:left="0" w:firstLine="0"/>
              <w:jc w:val="left"/>
            </w:pPr>
            <w:r>
              <w:t xml:space="preserve">3.Філософія епохи Відродження. </w:t>
            </w:r>
          </w:p>
        </w:tc>
        <w:tc>
          <w:tcPr>
            <w:tcW w:w="1342" w:type="dxa"/>
            <w:tcBorders>
              <w:top w:val="single" w:sz="4" w:space="0" w:color="000000"/>
              <w:left w:val="single" w:sz="4" w:space="0" w:color="000000"/>
              <w:bottom w:val="single" w:sz="4" w:space="0" w:color="000000"/>
              <w:right w:val="single" w:sz="4" w:space="0" w:color="000000"/>
            </w:tcBorders>
          </w:tcPr>
          <w:p w:rsidR="008B7DC5" w:rsidRDefault="008B7DC5">
            <w:pPr>
              <w:spacing w:after="160" w:line="259" w:lineRule="auto"/>
              <w:ind w:left="0" w:firstLine="0"/>
              <w:jc w:val="left"/>
            </w:pPr>
          </w:p>
        </w:tc>
        <w:tc>
          <w:tcPr>
            <w:tcW w:w="1082" w:type="dxa"/>
            <w:tcBorders>
              <w:top w:val="single" w:sz="4" w:space="0" w:color="000000"/>
              <w:left w:val="single" w:sz="4" w:space="0" w:color="000000"/>
              <w:bottom w:val="single" w:sz="4" w:space="0" w:color="000000"/>
              <w:right w:val="single" w:sz="4" w:space="0" w:color="000000"/>
            </w:tcBorders>
          </w:tcPr>
          <w:p w:rsidR="008B7DC5" w:rsidRDefault="008B7DC5">
            <w:pPr>
              <w:spacing w:after="160" w:line="259" w:lineRule="auto"/>
              <w:ind w:left="0" w:firstLine="0"/>
              <w:jc w:val="left"/>
            </w:pPr>
          </w:p>
        </w:tc>
      </w:tr>
      <w:tr w:rsidR="008B7DC5">
        <w:trPr>
          <w:trHeight w:val="2587"/>
        </w:trPr>
        <w:tc>
          <w:tcPr>
            <w:tcW w:w="95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3 </w:t>
            </w:r>
          </w:p>
        </w:tc>
        <w:tc>
          <w:tcPr>
            <w:tcW w:w="6193"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rPr>
                <w:b/>
              </w:rPr>
              <w:t xml:space="preserve">Лекція №3. </w:t>
            </w:r>
          </w:p>
          <w:p w:rsidR="008B7DC5" w:rsidRDefault="003A0260">
            <w:pPr>
              <w:spacing w:after="0" w:line="280" w:lineRule="auto"/>
              <w:ind w:left="0" w:firstLine="0"/>
              <w:jc w:val="left"/>
            </w:pPr>
            <w:r>
              <w:rPr>
                <w:b/>
              </w:rPr>
              <w:t xml:space="preserve">Тема.Філософія Нового часу та епохи Просвітництва. </w:t>
            </w:r>
          </w:p>
          <w:p w:rsidR="008B7DC5" w:rsidRDefault="003A0260">
            <w:pPr>
              <w:spacing w:after="0" w:line="277" w:lineRule="auto"/>
              <w:ind w:left="0" w:firstLine="0"/>
            </w:pPr>
            <w:r>
              <w:t xml:space="preserve">1.Історичні передумови появи філософії Нового часу та її загальна спрямованість. </w:t>
            </w:r>
          </w:p>
          <w:p w:rsidR="008B7DC5" w:rsidRDefault="003A0260">
            <w:pPr>
              <w:spacing w:after="4" w:line="276" w:lineRule="auto"/>
              <w:ind w:left="0" w:firstLine="0"/>
              <w:jc w:val="left"/>
            </w:pPr>
            <w:r>
              <w:t xml:space="preserve">2.Характеристика діяльності основних філософів цієї епохи. </w:t>
            </w:r>
          </w:p>
          <w:p w:rsidR="008B7DC5" w:rsidRDefault="003A0260">
            <w:pPr>
              <w:spacing w:after="0" w:line="259" w:lineRule="auto"/>
              <w:ind w:left="0" w:firstLine="0"/>
              <w:jc w:val="left"/>
            </w:pPr>
            <w:r>
              <w:t xml:space="preserve">3.Філософія Просвітництва. </w:t>
            </w:r>
          </w:p>
        </w:tc>
        <w:tc>
          <w:tcPr>
            <w:tcW w:w="134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1 </w:t>
            </w:r>
          </w:p>
        </w:tc>
        <w:tc>
          <w:tcPr>
            <w:tcW w:w="108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w:t>
            </w:r>
          </w:p>
        </w:tc>
      </w:tr>
      <w:tr w:rsidR="008B7DC5">
        <w:trPr>
          <w:trHeight w:val="1945"/>
        </w:trPr>
        <w:tc>
          <w:tcPr>
            <w:tcW w:w="95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lastRenderedPageBreak/>
              <w:t xml:space="preserve">    4 </w:t>
            </w:r>
          </w:p>
        </w:tc>
        <w:tc>
          <w:tcPr>
            <w:tcW w:w="6193" w:type="dxa"/>
            <w:tcBorders>
              <w:top w:val="single" w:sz="4" w:space="0" w:color="000000"/>
              <w:left w:val="single" w:sz="4" w:space="0" w:color="000000"/>
              <w:bottom w:val="single" w:sz="4" w:space="0" w:color="000000"/>
              <w:right w:val="single" w:sz="4" w:space="0" w:color="000000"/>
            </w:tcBorders>
          </w:tcPr>
          <w:p w:rsidR="008B7DC5" w:rsidRDefault="003A0260">
            <w:pPr>
              <w:spacing w:after="19" w:line="259" w:lineRule="auto"/>
              <w:ind w:left="0" w:firstLine="0"/>
              <w:jc w:val="left"/>
            </w:pPr>
            <w:r>
              <w:rPr>
                <w:b/>
              </w:rPr>
              <w:t xml:space="preserve">Лекція №4. </w:t>
            </w:r>
          </w:p>
          <w:p w:rsidR="008B7DC5" w:rsidRDefault="003A0260">
            <w:pPr>
              <w:spacing w:after="0" w:line="259" w:lineRule="auto"/>
              <w:ind w:left="0" w:firstLine="0"/>
              <w:jc w:val="left"/>
            </w:pPr>
            <w:r>
              <w:rPr>
                <w:b/>
              </w:rPr>
              <w:t xml:space="preserve">Тема.Філософія XIXст. </w:t>
            </w:r>
          </w:p>
          <w:p w:rsidR="008B7DC5" w:rsidRDefault="003A0260">
            <w:pPr>
              <w:spacing w:after="0" w:line="277" w:lineRule="auto"/>
              <w:ind w:left="0" w:firstLine="0"/>
              <w:jc w:val="left"/>
            </w:pPr>
            <w:r>
              <w:t>1.Загальна оцінка і відмінні риси сучасної філософії</w:t>
            </w:r>
            <w:proofErr w:type="gramStart"/>
            <w:r>
              <w:t>,етапи</w:t>
            </w:r>
            <w:proofErr w:type="gramEnd"/>
            <w:r>
              <w:t xml:space="preserve"> її становлення. </w:t>
            </w:r>
          </w:p>
          <w:p w:rsidR="008B7DC5" w:rsidRDefault="003A0260">
            <w:pPr>
              <w:spacing w:after="27" w:line="259" w:lineRule="auto"/>
              <w:ind w:left="0" w:firstLine="0"/>
              <w:jc w:val="left"/>
            </w:pPr>
            <w:r>
              <w:t xml:space="preserve">2.Діалектичний і історичний матеріалізм. </w:t>
            </w:r>
          </w:p>
          <w:p w:rsidR="008B7DC5" w:rsidRDefault="003A0260">
            <w:pPr>
              <w:spacing w:after="0" w:line="259" w:lineRule="auto"/>
              <w:ind w:left="0" w:firstLine="0"/>
              <w:jc w:val="left"/>
            </w:pPr>
            <w:r>
              <w:t xml:space="preserve">3.Позитивізм і неопозитивізм. </w:t>
            </w:r>
          </w:p>
        </w:tc>
        <w:tc>
          <w:tcPr>
            <w:tcW w:w="134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2 </w:t>
            </w:r>
          </w:p>
          <w:p w:rsidR="008B7DC5" w:rsidRDefault="003A0260">
            <w:pPr>
              <w:spacing w:after="0" w:line="259" w:lineRule="auto"/>
              <w:ind w:left="2" w:firstLine="0"/>
              <w:jc w:val="left"/>
            </w:pPr>
            <w:r>
              <w:t xml:space="preserve"> </w:t>
            </w:r>
          </w:p>
          <w:p w:rsidR="008B7DC5" w:rsidRDefault="003A0260">
            <w:pPr>
              <w:spacing w:after="0" w:line="259" w:lineRule="auto"/>
              <w:ind w:left="2" w:firstLine="0"/>
              <w:jc w:val="left"/>
            </w:pPr>
            <w:r>
              <w:t xml:space="preserve"> </w:t>
            </w:r>
          </w:p>
          <w:p w:rsidR="008B7DC5" w:rsidRDefault="003A0260">
            <w:pPr>
              <w:spacing w:after="0" w:line="259" w:lineRule="auto"/>
              <w:ind w:left="2" w:firstLine="0"/>
              <w:jc w:val="left"/>
            </w:pPr>
            <w:r>
              <w:t xml:space="preserve"> </w:t>
            </w:r>
          </w:p>
          <w:p w:rsidR="008B7DC5" w:rsidRDefault="003A0260">
            <w:pPr>
              <w:spacing w:after="0" w:line="259" w:lineRule="auto"/>
              <w:ind w:left="2" w:firstLine="0"/>
              <w:jc w:val="left"/>
            </w:pPr>
            <w:r>
              <w:t xml:space="preserve"> </w:t>
            </w:r>
          </w:p>
          <w:p w:rsidR="008B7DC5" w:rsidRDefault="003A0260">
            <w:pPr>
              <w:spacing w:after="0" w:line="259" w:lineRule="auto"/>
              <w:ind w:left="2" w:firstLine="0"/>
              <w:jc w:val="left"/>
            </w:pPr>
            <w:r>
              <w:t xml:space="preserve"> </w:t>
            </w:r>
          </w:p>
        </w:tc>
        <w:tc>
          <w:tcPr>
            <w:tcW w:w="108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w:t>
            </w:r>
          </w:p>
        </w:tc>
      </w:tr>
      <w:tr w:rsidR="008B7DC5">
        <w:trPr>
          <w:trHeight w:val="1942"/>
        </w:trPr>
        <w:tc>
          <w:tcPr>
            <w:tcW w:w="95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5 </w:t>
            </w:r>
          </w:p>
        </w:tc>
        <w:tc>
          <w:tcPr>
            <w:tcW w:w="6193" w:type="dxa"/>
            <w:tcBorders>
              <w:top w:val="single" w:sz="4" w:space="0" w:color="000000"/>
              <w:left w:val="single" w:sz="4" w:space="0" w:color="000000"/>
              <w:bottom w:val="single" w:sz="4" w:space="0" w:color="000000"/>
              <w:right w:val="single" w:sz="4" w:space="0" w:color="000000"/>
            </w:tcBorders>
          </w:tcPr>
          <w:p w:rsidR="008B7DC5" w:rsidRDefault="003A0260">
            <w:pPr>
              <w:spacing w:after="20" w:line="259" w:lineRule="auto"/>
              <w:ind w:left="0" w:firstLine="0"/>
              <w:jc w:val="left"/>
            </w:pPr>
            <w:r>
              <w:rPr>
                <w:b/>
              </w:rPr>
              <w:t xml:space="preserve">Лекція №5.  </w:t>
            </w:r>
          </w:p>
          <w:p w:rsidR="008B7DC5" w:rsidRDefault="003A0260">
            <w:pPr>
              <w:spacing w:after="22" w:line="259" w:lineRule="auto"/>
              <w:ind w:left="0" w:firstLine="0"/>
              <w:jc w:val="left"/>
            </w:pPr>
            <w:r>
              <w:rPr>
                <w:b/>
              </w:rPr>
              <w:t xml:space="preserve">Тема.Філософія XXст. </w:t>
            </w:r>
          </w:p>
          <w:p w:rsidR="008B7DC5" w:rsidRDefault="003A0260">
            <w:pPr>
              <w:spacing w:after="24" w:line="259" w:lineRule="auto"/>
              <w:ind w:left="0" w:firstLine="0"/>
              <w:jc w:val="left"/>
            </w:pPr>
            <w:r>
              <w:t xml:space="preserve">1.Філософія життя. </w:t>
            </w:r>
          </w:p>
          <w:p w:rsidR="008B7DC5" w:rsidRDefault="003A0260">
            <w:pPr>
              <w:spacing w:after="25" w:line="259" w:lineRule="auto"/>
              <w:ind w:left="0" w:firstLine="0"/>
              <w:jc w:val="left"/>
            </w:pPr>
            <w:r>
              <w:t xml:space="preserve">2.Структуралізм. </w:t>
            </w:r>
          </w:p>
          <w:p w:rsidR="008B7DC5" w:rsidRDefault="003A0260">
            <w:pPr>
              <w:spacing w:after="25" w:line="259" w:lineRule="auto"/>
              <w:ind w:left="0" w:firstLine="0"/>
              <w:jc w:val="left"/>
            </w:pPr>
            <w:r>
              <w:t xml:space="preserve">3.Екзистенціалізм.Неотомізм. </w:t>
            </w:r>
          </w:p>
          <w:p w:rsidR="008B7DC5" w:rsidRDefault="003A0260">
            <w:pPr>
              <w:spacing w:after="0" w:line="259" w:lineRule="auto"/>
              <w:ind w:left="0" w:firstLine="0"/>
              <w:jc w:val="left"/>
            </w:pPr>
            <w:r>
              <w:t>4.Ірраціоналізм.Фрейдизм.</w:t>
            </w:r>
            <w:r>
              <w:rPr>
                <w:b/>
              </w:rPr>
              <w:t xml:space="preserve"> </w:t>
            </w:r>
          </w:p>
        </w:tc>
        <w:tc>
          <w:tcPr>
            <w:tcW w:w="134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2 </w:t>
            </w:r>
          </w:p>
        </w:tc>
        <w:tc>
          <w:tcPr>
            <w:tcW w:w="108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w:t>
            </w:r>
          </w:p>
        </w:tc>
      </w:tr>
      <w:tr w:rsidR="008B7DC5">
        <w:trPr>
          <w:trHeight w:val="3552"/>
        </w:trPr>
        <w:tc>
          <w:tcPr>
            <w:tcW w:w="95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6 </w:t>
            </w:r>
          </w:p>
        </w:tc>
        <w:tc>
          <w:tcPr>
            <w:tcW w:w="6193" w:type="dxa"/>
            <w:tcBorders>
              <w:top w:val="single" w:sz="4" w:space="0" w:color="000000"/>
              <w:left w:val="single" w:sz="4" w:space="0" w:color="000000"/>
              <w:bottom w:val="single" w:sz="4" w:space="0" w:color="000000"/>
              <w:right w:val="single" w:sz="4" w:space="0" w:color="000000"/>
            </w:tcBorders>
          </w:tcPr>
          <w:p w:rsidR="008B7DC5" w:rsidRDefault="003A0260">
            <w:pPr>
              <w:spacing w:after="32" w:line="259" w:lineRule="auto"/>
              <w:ind w:left="0" w:firstLine="0"/>
              <w:jc w:val="left"/>
            </w:pPr>
            <w:r>
              <w:rPr>
                <w:b/>
              </w:rPr>
              <w:t xml:space="preserve">Лекція №6. </w:t>
            </w:r>
          </w:p>
          <w:p w:rsidR="008B7DC5" w:rsidRDefault="003A0260">
            <w:pPr>
              <w:spacing w:after="20" w:line="259" w:lineRule="auto"/>
              <w:ind w:left="0" w:firstLine="0"/>
              <w:jc w:val="left"/>
            </w:pPr>
            <w:r>
              <w:rPr>
                <w:b/>
              </w:rPr>
              <w:t xml:space="preserve">Тема.Філософська думка в Україні. </w:t>
            </w:r>
          </w:p>
          <w:p w:rsidR="008B7DC5" w:rsidRDefault="003A0260">
            <w:pPr>
              <w:spacing w:after="25" w:line="259" w:lineRule="auto"/>
              <w:ind w:left="0" w:firstLine="0"/>
              <w:jc w:val="left"/>
            </w:pPr>
            <w:r>
              <w:t xml:space="preserve">1.Філософська думка в Київській Русі. </w:t>
            </w:r>
          </w:p>
          <w:p w:rsidR="008B7DC5" w:rsidRDefault="003A0260">
            <w:pPr>
              <w:spacing w:after="0" w:line="278" w:lineRule="auto"/>
              <w:ind w:left="0" w:firstLine="0"/>
              <w:jc w:val="left"/>
            </w:pPr>
            <w:r>
              <w:t xml:space="preserve">2.Києво-Могилянська академія її вплив на формування філософської думки в Україні. </w:t>
            </w:r>
          </w:p>
          <w:p w:rsidR="008B7DC5" w:rsidRDefault="003A0260">
            <w:pPr>
              <w:spacing w:after="25" w:line="259" w:lineRule="auto"/>
              <w:ind w:left="0" w:firstLine="0"/>
              <w:jc w:val="left"/>
            </w:pPr>
            <w:proofErr w:type="gramStart"/>
            <w:r>
              <w:t>3.»</w:t>
            </w:r>
            <w:proofErr w:type="gramEnd"/>
            <w:r>
              <w:t xml:space="preserve">Філософія серця» Г.С.Сковороди. </w:t>
            </w:r>
          </w:p>
          <w:p w:rsidR="008B7DC5" w:rsidRDefault="003A0260">
            <w:pPr>
              <w:spacing w:after="3" w:line="277" w:lineRule="auto"/>
              <w:ind w:left="0" w:firstLine="0"/>
              <w:jc w:val="left"/>
            </w:pPr>
            <w:r>
              <w:t xml:space="preserve">4.Філософська думка в творчості КирилоМефодіївського товариства. </w:t>
            </w:r>
          </w:p>
          <w:p w:rsidR="008B7DC5" w:rsidRDefault="003A0260">
            <w:pPr>
              <w:spacing w:after="0" w:line="259" w:lineRule="auto"/>
              <w:ind w:left="0" w:firstLine="0"/>
              <w:jc w:val="left"/>
            </w:pPr>
            <w:proofErr w:type="gramStart"/>
            <w:r>
              <w:t>5.»</w:t>
            </w:r>
            <w:proofErr w:type="gramEnd"/>
            <w:r>
              <w:t xml:space="preserve">Філософія серця» П.Юркевича. </w:t>
            </w:r>
          </w:p>
          <w:p w:rsidR="008B7DC5" w:rsidRDefault="003A0260">
            <w:pPr>
              <w:spacing w:after="0" w:line="259" w:lineRule="auto"/>
              <w:ind w:left="0" w:firstLine="0"/>
              <w:jc w:val="left"/>
            </w:pPr>
            <w:r>
              <w:t xml:space="preserve">6.Філософські погляди І.Франка, Л.Українки, М.Драгоманова, М.Грушевського. </w:t>
            </w:r>
          </w:p>
        </w:tc>
        <w:tc>
          <w:tcPr>
            <w:tcW w:w="134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1 </w:t>
            </w:r>
          </w:p>
        </w:tc>
        <w:tc>
          <w:tcPr>
            <w:tcW w:w="108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w:t>
            </w:r>
          </w:p>
        </w:tc>
      </w:tr>
      <w:tr w:rsidR="008B7DC5">
        <w:trPr>
          <w:trHeight w:val="331"/>
        </w:trPr>
        <w:tc>
          <w:tcPr>
            <w:tcW w:w="95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c>
          <w:tcPr>
            <w:tcW w:w="6193"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rPr>
                <w:b/>
              </w:rPr>
              <w:t xml:space="preserve">Розділ ІІ.Онтологія і Гносеологія. </w:t>
            </w:r>
          </w:p>
        </w:tc>
        <w:tc>
          <w:tcPr>
            <w:tcW w:w="134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c>
          <w:tcPr>
            <w:tcW w:w="108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w:t>
            </w:r>
          </w:p>
        </w:tc>
      </w:tr>
      <w:tr w:rsidR="008B7DC5">
        <w:trPr>
          <w:trHeight w:val="1623"/>
        </w:trPr>
        <w:tc>
          <w:tcPr>
            <w:tcW w:w="95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7 </w:t>
            </w:r>
          </w:p>
        </w:tc>
        <w:tc>
          <w:tcPr>
            <w:tcW w:w="6193" w:type="dxa"/>
            <w:tcBorders>
              <w:top w:val="single" w:sz="4" w:space="0" w:color="000000"/>
              <w:left w:val="single" w:sz="4" w:space="0" w:color="000000"/>
              <w:bottom w:val="single" w:sz="4" w:space="0" w:color="000000"/>
              <w:right w:val="single" w:sz="4" w:space="0" w:color="000000"/>
            </w:tcBorders>
          </w:tcPr>
          <w:p w:rsidR="008B7DC5" w:rsidRDefault="003A0260">
            <w:pPr>
              <w:spacing w:after="30" w:line="259" w:lineRule="auto"/>
              <w:ind w:left="0" w:firstLine="0"/>
              <w:jc w:val="left"/>
            </w:pPr>
            <w:r>
              <w:rPr>
                <w:b/>
              </w:rPr>
              <w:t xml:space="preserve">Лекція №7. </w:t>
            </w:r>
          </w:p>
          <w:p w:rsidR="008B7DC5" w:rsidRDefault="003A0260">
            <w:pPr>
              <w:spacing w:after="20" w:line="259" w:lineRule="auto"/>
              <w:ind w:left="0" w:firstLine="0"/>
              <w:jc w:val="left"/>
            </w:pPr>
            <w:r>
              <w:rPr>
                <w:b/>
              </w:rPr>
              <w:t xml:space="preserve">Тема .Проблема буття у філософії. </w:t>
            </w:r>
          </w:p>
          <w:p w:rsidR="008B7DC5" w:rsidRDefault="003A0260">
            <w:pPr>
              <w:spacing w:after="25" w:line="259" w:lineRule="auto"/>
              <w:ind w:left="0" w:firstLine="0"/>
              <w:jc w:val="left"/>
            </w:pPr>
            <w:r>
              <w:t xml:space="preserve">1.Сутність, проблеми і основні форми буття. </w:t>
            </w:r>
          </w:p>
          <w:p w:rsidR="008B7DC5" w:rsidRDefault="003A0260">
            <w:pPr>
              <w:spacing w:after="25" w:line="259" w:lineRule="auto"/>
              <w:ind w:left="0" w:firstLine="0"/>
              <w:jc w:val="left"/>
            </w:pPr>
            <w:r>
              <w:t xml:space="preserve">2.Буття матеріального. Сутність матерії. </w:t>
            </w:r>
          </w:p>
          <w:p w:rsidR="008B7DC5" w:rsidRDefault="003A0260">
            <w:pPr>
              <w:spacing w:after="0" w:line="259" w:lineRule="auto"/>
              <w:ind w:left="0" w:firstLine="0"/>
              <w:jc w:val="left"/>
            </w:pPr>
            <w:r>
              <w:t>3.Основні форми існування матерії.</w:t>
            </w:r>
            <w:r>
              <w:rPr>
                <w:b/>
              </w:rPr>
              <w:t xml:space="preserve"> </w:t>
            </w:r>
          </w:p>
        </w:tc>
        <w:tc>
          <w:tcPr>
            <w:tcW w:w="134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2 </w:t>
            </w:r>
          </w:p>
          <w:p w:rsidR="008B7DC5" w:rsidRDefault="003A0260">
            <w:pPr>
              <w:spacing w:after="0" w:line="259" w:lineRule="auto"/>
              <w:ind w:left="2" w:firstLine="0"/>
              <w:jc w:val="left"/>
            </w:pPr>
            <w:r>
              <w:t xml:space="preserve"> </w:t>
            </w:r>
          </w:p>
          <w:p w:rsidR="008B7DC5" w:rsidRDefault="003A0260">
            <w:pPr>
              <w:spacing w:after="0" w:line="259" w:lineRule="auto"/>
              <w:ind w:left="2" w:firstLine="0"/>
              <w:jc w:val="left"/>
            </w:pPr>
            <w:r>
              <w:t xml:space="preserve"> </w:t>
            </w:r>
          </w:p>
          <w:p w:rsidR="008B7DC5" w:rsidRDefault="003A0260">
            <w:pPr>
              <w:spacing w:after="0" w:line="259" w:lineRule="auto"/>
              <w:ind w:left="2" w:firstLine="0"/>
              <w:jc w:val="left"/>
            </w:pPr>
            <w:r>
              <w:t xml:space="preserve"> </w:t>
            </w:r>
          </w:p>
          <w:p w:rsidR="008B7DC5" w:rsidRDefault="003A0260">
            <w:pPr>
              <w:spacing w:after="0" w:line="259" w:lineRule="auto"/>
              <w:ind w:left="2" w:firstLine="0"/>
              <w:jc w:val="left"/>
            </w:pPr>
            <w:r>
              <w:t xml:space="preserve"> </w:t>
            </w:r>
          </w:p>
        </w:tc>
        <w:tc>
          <w:tcPr>
            <w:tcW w:w="108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w:t>
            </w:r>
          </w:p>
        </w:tc>
      </w:tr>
      <w:tr w:rsidR="008B7DC5">
        <w:trPr>
          <w:trHeight w:val="1661"/>
        </w:trPr>
        <w:tc>
          <w:tcPr>
            <w:tcW w:w="955" w:type="dxa"/>
            <w:tcBorders>
              <w:top w:val="single" w:sz="4" w:space="0" w:color="000000"/>
              <w:left w:val="single" w:sz="4" w:space="0" w:color="000000"/>
              <w:bottom w:val="single" w:sz="4" w:space="0" w:color="000000"/>
              <w:right w:val="single" w:sz="6" w:space="0" w:color="000000"/>
            </w:tcBorders>
          </w:tcPr>
          <w:p w:rsidR="008B7DC5" w:rsidRDefault="003A0260">
            <w:pPr>
              <w:spacing w:after="0" w:line="259" w:lineRule="auto"/>
              <w:ind w:left="5" w:firstLine="0"/>
              <w:jc w:val="left"/>
            </w:pPr>
            <w:r>
              <w:t xml:space="preserve">     8 </w:t>
            </w:r>
          </w:p>
        </w:tc>
        <w:tc>
          <w:tcPr>
            <w:tcW w:w="6193" w:type="dxa"/>
            <w:tcBorders>
              <w:top w:val="single" w:sz="4" w:space="0" w:color="000000"/>
              <w:left w:val="single" w:sz="6" w:space="0" w:color="000000"/>
              <w:bottom w:val="single" w:sz="4" w:space="0" w:color="000000"/>
              <w:right w:val="single" w:sz="7" w:space="0" w:color="000000"/>
            </w:tcBorders>
          </w:tcPr>
          <w:p w:rsidR="008B7DC5" w:rsidRDefault="003A0260">
            <w:pPr>
              <w:spacing w:after="29" w:line="259" w:lineRule="auto"/>
              <w:ind w:left="0" w:firstLine="0"/>
              <w:jc w:val="left"/>
            </w:pPr>
            <w:r>
              <w:rPr>
                <w:b/>
              </w:rPr>
              <w:t xml:space="preserve">Лекція №8. </w:t>
            </w:r>
          </w:p>
          <w:p w:rsidR="008B7DC5" w:rsidRDefault="003A0260">
            <w:pPr>
              <w:spacing w:after="20" w:line="259" w:lineRule="auto"/>
              <w:ind w:left="0" w:firstLine="0"/>
              <w:jc w:val="left"/>
            </w:pPr>
            <w:r>
              <w:rPr>
                <w:b/>
              </w:rPr>
              <w:t xml:space="preserve">Тема .Проблема буття у філософії. </w:t>
            </w:r>
          </w:p>
          <w:p w:rsidR="008B7DC5" w:rsidRDefault="003A0260">
            <w:pPr>
              <w:spacing w:after="24" w:line="259" w:lineRule="auto"/>
              <w:ind w:left="0" w:firstLine="0"/>
              <w:jc w:val="left"/>
            </w:pPr>
            <w:r>
              <w:t xml:space="preserve">1.Проблема єдності світу. </w:t>
            </w:r>
          </w:p>
          <w:p w:rsidR="008B7DC5" w:rsidRDefault="003A0260">
            <w:pPr>
              <w:spacing w:after="25" w:line="259" w:lineRule="auto"/>
              <w:ind w:left="0" w:firstLine="0"/>
              <w:jc w:val="left"/>
            </w:pPr>
            <w:r>
              <w:t xml:space="preserve">2.Закони розвитку буття. </w:t>
            </w:r>
          </w:p>
          <w:p w:rsidR="008B7DC5" w:rsidRDefault="003A0260">
            <w:pPr>
              <w:spacing w:after="0" w:line="259" w:lineRule="auto"/>
              <w:ind w:left="0" w:firstLine="0"/>
              <w:jc w:val="left"/>
            </w:pPr>
            <w:r>
              <w:t>3.Категорії як структури буття.</w:t>
            </w:r>
            <w:r>
              <w:rPr>
                <w:b/>
              </w:rPr>
              <w:t xml:space="preserve"> </w:t>
            </w:r>
          </w:p>
        </w:tc>
        <w:tc>
          <w:tcPr>
            <w:tcW w:w="1342" w:type="dxa"/>
            <w:tcBorders>
              <w:top w:val="single" w:sz="4" w:space="0" w:color="000000"/>
              <w:left w:val="single" w:sz="7" w:space="0" w:color="000000"/>
              <w:bottom w:val="single" w:sz="4" w:space="0" w:color="000000"/>
              <w:right w:val="single" w:sz="4" w:space="0" w:color="000000"/>
            </w:tcBorders>
          </w:tcPr>
          <w:p w:rsidR="008B7DC5" w:rsidRDefault="003A0260">
            <w:pPr>
              <w:spacing w:after="0" w:line="259" w:lineRule="auto"/>
              <w:ind w:left="1" w:right="561" w:firstLine="0"/>
              <w:jc w:val="left"/>
            </w:pPr>
            <w:r>
              <w:t xml:space="preserve">       1 </w:t>
            </w:r>
          </w:p>
        </w:tc>
        <w:tc>
          <w:tcPr>
            <w:tcW w:w="108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r>
      <w:tr w:rsidR="008B7DC5">
        <w:trPr>
          <w:trHeight w:val="2587"/>
        </w:trPr>
        <w:tc>
          <w:tcPr>
            <w:tcW w:w="955" w:type="dxa"/>
            <w:tcBorders>
              <w:top w:val="single" w:sz="4" w:space="0" w:color="000000"/>
              <w:left w:val="single" w:sz="4" w:space="0" w:color="000000"/>
              <w:bottom w:val="single" w:sz="4" w:space="0" w:color="000000"/>
              <w:right w:val="single" w:sz="6" w:space="0" w:color="000000"/>
            </w:tcBorders>
          </w:tcPr>
          <w:p w:rsidR="008B7DC5" w:rsidRDefault="003A0260">
            <w:pPr>
              <w:spacing w:after="0" w:line="259" w:lineRule="auto"/>
              <w:ind w:left="5" w:firstLine="0"/>
              <w:jc w:val="left"/>
            </w:pPr>
            <w:r>
              <w:lastRenderedPageBreak/>
              <w:t xml:space="preserve">     9 </w:t>
            </w:r>
          </w:p>
        </w:tc>
        <w:tc>
          <w:tcPr>
            <w:tcW w:w="6193" w:type="dxa"/>
            <w:tcBorders>
              <w:top w:val="single" w:sz="4" w:space="0" w:color="000000"/>
              <w:left w:val="single" w:sz="6" w:space="0" w:color="000000"/>
              <w:bottom w:val="single" w:sz="4" w:space="0" w:color="000000"/>
              <w:right w:val="single" w:sz="7" w:space="0" w:color="000000"/>
            </w:tcBorders>
          </w:tcPr>
          <w:p w:rsidR="008B7DC5" w:rsidRDefault="003A0260">
            <w:pPr>
              <w:spacing w:after="30" w:line="259" w:lineRule="auto"/>
              <w:ind w:left="0" w:firstLine="0"/>
              <w:jc w:val="left"/>
            </w:pPr>
            <w:r>
              <w:rPr>
                <w:b/>
              </w:rPr>
              <w:t xml:space="preserve">Лекція №9. </w:t>
            </w:r>
          </w:p>
          <w:p w:rsidR="008B7DC5" w:rsidRDefault="003A0260">
            <w:pPr>
              <w:spacing w:after="0" w:line="280" w:lineRule="auto"/>
              <w:ind w:left="0" w:firstLine="0"/>
              <w:jc w:val="left"/>
            </w:pPr>
            <w:r>
              <w:rPr>
                <w:b/>
              </w:rPr>
              <w:t xml:space="preserve">Тема .Основи філософського вчення про роз виток. </w:t>
            </w:r>
          </w:p>
          <w:p w:rsidR="008B7DC5" w:rsidRDefault="003A0260">
            <w:pPr>
              <w:spacing w:after="1" w:line="277" w:lineRule="auto"/>
              <w:ind w:left="0" w:firstLine="0"/>
              <w:jc w:val="left"/>
            </w:pPr>
            <w:r>
              <w:t xml:space="preserve">1.Діалектика як вчення про розвиток і універсальні зв”язки. </w:t>
            </w:r>
          </w:p>
          <w:p w:rsidR="008B7DC5" w:rsidRDefault="003A0260">
            <w:pPr>
              <w:spacing w:after="0" w:line="278" w:lineRule="auto"/>
              <w:ind w:left="0" w:firstLine="0"/>
              <w:jc w:val="left"/>
            </w:pPr>
            <w:r>
              <w:t>2.Принципи, закони та категорії діалектики. 3.Антиподи діалектики</w:t>
            </w:r>
            <w:proofErr w:type="gramStart"/>
            <w:r>
              <w:t>:софістика</w:t>
            </w:r>
            <w:proofErr w:type="gramEnd"/>
            <w:r>
              <w:t xml:space="preserve">, електика. </w:t>
            </w:r>
          </w:p>
          <w:p w:rsidR="008B7DC5" w:rsidRDefault="003A0260">
            <w:pPr>
              <w:spacing w:after="0" w:line="259" w:lineRule="auto"/>
              <w:ind w:left="0" w:firstLine="0"/>
              <w:jc w:val="left"/>
            </w:pPr>
            <w:r>
              <w:t xml:space="preserve"> </w:t>
            </w:r>
          </w:p>
        </w:tc>
        <w:tc>
          <w:tcPr>
            <w:tcW w:w="1342" w:type="dxa"/>
            <w:tcBorders>
              <w:top w:val="single" w:sz="4" w:space="0" w:color="000000"/>
              <w:left w:val="single" w:sz="7" w:space="0" w:color="000000"/>
              <w:bottom w:val="single" w:sz="4" w:space="0" w:color="000000"/>
              <w:right w:val="single" w:sz="4" w:space="0" w:color="000000"/>
            </w:tcBorders>
          </w:tcPr>
          <w:p w:rsidR="008B7DC5" w:rsidRDefault="003A0260">
            <w:pPr>
              <w:spacing w:after="0" w:line="259" w:lineRule="auto"/>
              <w:ind w:left="1" w:firstLine="0"/>
              <w:jc w:val="left"/>
            </w:pPr>
            <w:r>
              <w:t xml:space="preserve">     2 </w:t>
            </w:r>
          </w:p>
        </w:tc>
        <w:tc>
          <w:tcPr>
            <w:tcW w:w="108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r>
      <w:tr w:rsidR="008B7DC5">
        <w:trPr>
          <w:trHeight w:val="332"/>
        </w:trPr>
        <w:tc>
          <w:tcPr>
            <w:tcW w:w="955" w:type="dxa"/>
            <w:tcBorders>
              <w:top w:val="single" w:sz="4" w:space="0" w:color="000000"/>
              <w:left w:val="single" w:sz="4" w:space="0" w:color="000000"/>
              <w:bottom w:val="single" w:sz="4" w:space="0" w:color="000000"/>
              <w:right w:val="single" w:sz="6" w:space="0" w:color="000000"/>
            </w:tcBorders>
          </w:tcPr>
          <w:p w:rsidR="008B7DC5" w:rsidRDefault="003A0260">
            <w:pPr>
              <w:spacing w:after="0" w:line="259" w:lineRule="auto"/>
              <w:ind w:left="5" w:firstLine="0"/>
              <w:jc w:val="left"/>
            </w:pPr>
            <w:r>
              <w:t xml:space="preserve">     </w:t>
            </w:r>
          </w:p>
        </w:tc>
        <w:tc>
          <w:tcPr>
            <w:tcW w:w="6193" w:type="dxa"/>
            <w:tcBorders>
              <w:top w:val="single" w:sz="4" w:space="0" w:color="000000"/>
              <w:left w:val="single" w:sz="6" w:space="0" w:color="000000"/>
              <w:bottom w:val="single" w:sz="4" w:space="0" w:color="000000"/>
              <w:right w:val="single" w:sz="7" w:space="0" w:color="000000"/>
            </w:tcBorders>
          </w:tcPr>
          <w:p w:rsidR="008B7DC5" w:rsidRDefault="003A0260">
            <w:pPr>
              <w:spacing w:after="0" w:line="259" w:lineRule="auto"/>
              <w:ind w:left="0" w:firstLine="0"/>
              <w:jc w:val="left"/>
            </w:pPr>
            <w:r>
              <w:rPr>
                <w:b/>
              </w:rPr>
              <w:t>Розділ ІІІ.Соціальна філософія.</w:t>
            </w:r>
            <w:r>
              <w:t xml:space="preserve"> </w:t>
            </w:r>
          </w:p>
        </w:tc>
        <w:tc>
          <w:tcPr>
            <w:tcW w:w="1342" w:type="dxa"/>
            <w:tcBorders>
              <w:top w:val="single" w:sz="4" w:space="0" w:color="000000"/>
              <w:left w:val="single" w:sz="7" w:space="0" w:color="000000"/>
              <w:bottom w:val="single" w:sz="4" w:space="0" w:color="000000"/>
              <w:right w:val="single" w:sz="4" w:space="0" w:color="000000"/>
            </w:tcBorders>
          </w:tcPr>
          <w:p w:rsidR="008B7DC5" w:rsidRDefault="003A0260">
            <w:pPr>
              <w:spacing w:after="0" w:line="259" w:lineRule="auto"/>
              <w:ind w:left="1" w:firstLine="0"/>
              <w:jc w:val="left"/>
            </w:pPr>
            <w:r>
              <w:t xml:space="preserve">       </w:t>
            </w:r>
          </w:p>
        </w:tc>
        <w:tc>
          <w:tcPr>
            <w:tcW w:w="108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r>
      <w:tr w:rsidR="008B7DC5">
        <w:trPr>
          <w:trHeight w:val="2906"/>
        </w:trPr>
        <w:tc>
          <w:tcPr>
            <w:tcW w:w="955" w:type="dxa"/>
            <w:tcBorders>
              <w:top w:val="single" w:sz="4" w:space="0" w:color="000000"/>
              <w:left w:val="single" w:sz="4" w:space="0" w:color="000000"/>
              <w:bottom w:val="single" w:sz="4" w:space="0" w:color="000000"/>
              <w:right w:val="single" w:sz="6" w:space="0" w:color="000000"/>
            </w:tcBorders>
          </w:tcPr>
          <w:p w:rsidR="008B7DC5" w:rsidRDefault="003A0260">
            <w:pPr>
              <w:spacing w:after="0" w:line="259" w:lineRule="auto"/>
              <w:ind w:left="5" w:firstLine="0"/>
              <w:jc w:val="left"/>
            </w:pPr>
            <w:r>
              <w:t xml:space="preserve">     10 </w:t>
            </w:r>
          </w:p>
        </w:tc>
        <w:tc>
          <w:tcPr>
            <w:tcW w:w="6193" w:type="dxa"/>
            <w:tcBorders>
              <w:top w:val="single" w:sz="4" w:space="0" w:color="000000"/>
              <w:left w:val="single" w:sz="6" w:space="0" w:color="000000"/>
              <w:bottom w:val="single" w:sz="4" w:space="0" w:color="000000"/>
              <w:right w:val="single" w:sz="7" w:space="0" w:color="000000"/>
            </w:tcBorders>
          </w:tcPr>
          <w:p w:rsidR="008B7DC5" w:rsidRDefault="003A0260">
            <w:pPr>
              <w:spacing w:after="29" w:line="259" w:lineRule="auto"/>
              <w:ind w:left="0" w:firstLine="0"/>
              <w:jc w:val="left"/>
            </w:pPr>
            <w:r>
              <w:rPr>
                <w:b/>
              </w:rPr>
              <w:t xml:space="preserve">Лекція №10. </w:t>
            </w:r>
          </w:p>
          <w:p w:rsidR="008B7DC5" w:rsidRDefault="003A0260">
            <w:pPr>
              <w:spacing w:after="20" w:line="259" w:lineRule="auto"/>
              <w:ind w:left="0" w:firstLine="0"/>
              <w:jc w:val="left"/>
            </w:pPr>
            <w:r>
              <w:rPr>
                <w:b/>
              </w:rPr>
              <w:t xml:space="preserve">Тема .Філософський аналіз суспільства. </w:t>
            </w:r>
          </w:p>
          <w:p w:rsidR="008B7DC5" w:rsidRDefault="003A0260">
            <w:pPr>
              <w:spacing w:after="27" w:line="259" w:lineRule="auto"/>
              <w:ind w:left="0" w:firstLine="0"/>
              <w:jc w:val="left"/>
            </w:pPr>
            <w:r>
              <w:t xml:space="preserve">1.Поняття суспільства. </w:t>
            </w:r>
          </w:p>
          <w:p w:rsidR="008B7DC5" w:rsidRDefault="003A0260">
            <w:pPr>
              <w:spacing w:after="28" w:line="257" w:lineRule="auto"/>
              <w:ind w:left="0" w:firstLine="0"/>
              <w:jc w:val="left"/>
            </w:pPr>
            <w:r>
              <w:t xml:space="preserve">2.Філософські підходи до розуміння суспільства. 3.Закони суспільства, їхній характер і особливості. </w:t>
            </w:r>
          </w:p>
          <w:p w:rsidR="008B7DC5" w:rsidRDefault="003A0260">
            <w:pPr>
              <w:spacing w:after="2" w:line="276" w:lineRule="auto"/>
              <w:ind w:left="0" w:firstLine="0"/>
              <w:jc w:val="left"/>
            </w:pPr>
            <w:r>
              <w:t xml:space="preserve">4.Поняття суспільно-економічної формації та її структура. </w:t>
            </w:r>
          </w:p>
          <w:p w:rsidR="008B7DC5" w:rsidRDefault="003A0260">
            <w:pPr>
              <w:spacing w:after="0" w:line="259" w:lineRule="auto"/>
              <w:ind w:left="0" w:firstLine="0"/>
              <w:jc w:val="left"/>
            </w:pPr>
            <w:r>
              <w:t>5.Суспільний прогрес.</w:t>
            </w:r>
            <w:r>
              <w:rPr>
                <w:b/>
              </w:rPr>
              <w:t xml:space="preserve"> </w:t>
            </w:r>
          </w:p>
        </w:tc>
        <w:tc>
          <w:tcPr>
            <w:tcW w:w="1342" w:type="dxa"/>
            <w:tcBorders>
              <w:top w:val="single" w:sz="4" w:space="0" w:color="000000"/>
              <w:left w:val="single" w:sz="7" w:space="0" w:color="000000"/>
              <w:bottom w:val="single" w:sz="4" w:space="0" w:color="000000"/>
              <w:right w:val="single" w:sz="4" w:space="0" w:color="000000"/>
            </w:tcBorders>
          </w:tcPr>
          <w:p w:rsidR="008B7DC5" w:rsidRDefault="003A0260">
            <w:pPr>
              <w:spacing w:after="0" w:line="259" w:lineRule="auto"/>
              <w:ind w:left="1" w:firstLine="0"/>
              <w:jc w:val="left"/>
            </w:pPr>
            <w:r>
              <w:t xml:space="preserve">       2 </w:t>
            </w:r>
          </w:p>
        </w:tc>
        <w:tc>
          <w:tcPr>
            <w:tcW w:w="108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r>
      <w:tr w:rsidR="008B7DC5">
        <w:trPr>
          <w:trHeight w:val="1620"/>
        </w:trPr>
        <w:tc>
          <w:tcPr>
            <w:tcW w:w="955" w:type="dxa"/>
            <w:tcBorders>
              <w:top w:val="single" w:sz="4" w:space="0" w:color="000000"/>
              <w:left w:val="single" w:sz="4" w:space="0" w:color="000000"/>
              <w:bottom w:val="single" w:sz="4" w:space="0" w:color="000000"/>
              <w:right w:val="single" w:sz="6" w:space="0" w:color="000000"/>
            </w:tcBorders>
          </w:tcPr>
          <w:p w:rsidR="008B7DC5" w:rsidRDefault="003A0260">
            <w:pPr>
              <w:spacing w:after="0" w:line="259" w:lineRule="auto"/>
              <w:ind w:left="5" w:firstLine="0"/>
              <w:jc w:val="left"/>
            </w:pPr>
            <w:r>
              <w:t xml:space="preserve">     11 </w:t>
            </w:r>
          </w:p>
        </w:tc>
        <w:tc>
          <w:tcPr>
            <w:tcW w:w="6193" w:type="dxa"/>
            <w:tcBorders>
              <w:top w:val="single" w:sz="4" w:space="0" w:color="000000"/>
              <w:left w:val="single" w:sz="6" w:space="0" w:color="000000"/>
              <w:bottom w:val="single" w:sz="4" w:space="0" w:color="000000"/>
              <w:right w:val="single" w:sz="7" w:space="0" w:color="000000"/>
            </w:tcBorders>
          </w:tcPr>
          <w:p w:rsidR="008B7DC5" w:rsidRDefault="003A0260">
            <w:pPr>
              <w:spacing w:after="24" w:line="259" w:lineRule="auto"/>
              <w:ind w:left="0" w:firstLine="0"/>
              <w:jc w:val="left"/>
            </w:pPr>
            <w:r>
              <w:rPr>
                <w:b/>
              </w:rPr>
              <w:t xml:space="preserve">Лекція №11. </w:t>
            </w:r>
          </w:p>
          <w:p w:rsidR="008B7DC5" w:rsidRDefault="003A0260">
            <w:pPr>
              <w:spacing w:after="25" w:line="259" w:lineRule="auto"/>
              <w:ind w:left="0" w:firstLine="0"/>
              <w:jc w:val="left"/>
            </w:pPr>
            <w:r>
              <w:rPr>
                <w:b/>
              </w:rPr>
              <w:t>Тема .Цінності в житті людини і суспільства</w:t>
            </w:r>
            <w:r>
              <w:t xml:space="preserve">. </w:t>
            </w:r>
          </w:p>
          <w:p w:rsidR="008B7DC5" w:rsidRDefault="003A0260">
            <w:pPr>
              <w:spacing w:after="25" w:line="259" w:lineRule="auto"/>
              <w:ind w:left="0" w:firstLine="0"/>
              <w:jc w:val="left"/>
            </w:pPr>
            <w:r>
              <w:t xml:space="preserve">1.Визначення цінностей. </w:t>
            </w:r>
          </w:p>
          <w:p w:rsidR="008B7DC5" w:rsidRDefault="003A0260">
            <w:pPr>
              <w:spacing w:after="24" w:line="259" w:lineRule="auto"/>
              <w:ind w:left="0" w:firstLine="0"/>
              <w:jc w:val="left"/>
            </w:pPr>
            <w:r>
              <w:t xml:space="preserve">2.Класифікація цінностей. </w:t>
            </w:r>
          </w:p>
          <w:p w:rsidR="008B7DC5" w:rsidRDefault="003A0260">
            <w:pPr>
              <w:spacing w:after="0" w:line="259" w:lineRule="auto"/>
              <w:ind w:left="0" w:firstLine="0"/>
              <w:jc w:val="left"/>
            </w:pPr>
            <w:r>
              <w:t xml:space="preserve">3.Функції цінностей. </w:t>
            </w:r>
          </w:p>
        </w:tc>
        <w:tc>
          <w:tcPr>
            <w:tcW w:w="1342" w:type="dxa"/>
            <w:tcBorders>
              <w:top w:val="single" w:sz="4" w:space="0" w:color="000000"/>
              <w:left w:val="single" w:sz="7" w:space="0" w:color="000000"/>
              <w:bottom w:val="single" w:sz="4" w:space="0" w:color="000000"/>
              <w:right w:val="single" w:sz="4" w:space="0" w:color="000000"/>
            </w:tcBorders>
          </w:tcPr>
          <w:p w:rsidR="008B7DC5" w:rsidRDefault="003A0260">
            <w:pPr>
              <w:spacing w:after="0" w:line="259" w:lineRule="auto"/>
              <w:ind w:left="1" w:firstLine="0"/>
              <w:jc w:val="left"/>
            </w:pPr>
            <w:r>
              <w:t xml:space="preserve">      2 </w:t>
            </w:r>
          </w:p>
        </w:tc>
        <w:tc>
          <w:tcPr>
            <w:tcW w:w="108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r>
      <w:tr w:rsidR="008B7DC5">
        <w:trPr>
          <w:trHeight w:val="506"/>
        </w:trPr>
        <w:tc>
          <w:tcPr>
            <w:tcW w:w="955" w:type="dxa"/>
            <w:tcBorders>
              <w:top w:val="single" w:sz="4" w:space="0" w:color="000000"/>
              <w:left w:val="single" w:sz="4" w:space="0" w:color="000000"/>
              <w:bottom w:val="single" w:sz="4" w:space="0" w:color="000000"/>
              <w:right w:val="single" w:sz="6" w:space="0" w:color="000000"/>
            </w:tcBorders>
          </w:tcPr>
          <w:p w:rsidR="008B7DC5" w:rsidRDefault="003A0260">
            <w:pPr>
              <w:spacing w:after="0" w:line="259" w:lineRule="auto"/>
              <w:ind w:left="5" w:firstLine="0"/>
              <w:jc w:val="left"/>
            </w:pPr>
            <w:r>
              <w:t xml:space="preserve"> </w:t>
            </w:r>
          </w:p>
        </w:tc>
        <w:tc>
          <w:tcPr>
            <w:tcW w:w="6193" w:type="dxa"/>
            <w:tcBorders>
              <w:top w:val="single" w:sz="4" w:space="0" w:color="000000"/>
              <w:left w:val="single" w:sz="6" w:space="0" w:color="000000"/>
              <w:bottom w:val="single" w:sz="4" w:space="0" w:color="000000"/>
              <w:right w:val="single" w:sz="7" w:space="0" w:color="000000"/>
            </w:tcBorders>
          </w:tcPr>
          <w:p w:rsidR="008B7DC5" w:rsidRDefault="003A0260">
            <w:pPr>
              <w:spacing w:after="0" w:line="259" w:lineRule="auto"/>
              <w:ind w:left="7" w:firstLine="0"/>
              <w:jc w:val="left"/>
            </w:pPr>
            <w:r>
              <w:t xml:space="preserve"> </w:t>
            </w:r>
          </w:p>
        </w:tc>
        <w:tc>
          <w:tcPr>
            <w:tcW w:w="1342" w:type="dxa"/>
            <w:tcBorders>
              <w:top w:val="single" w:sz="4" w:space="0" w:color="000000"/>
              <w:left w:val="single" w:sz="7" w:space="0" w:color="000000"/>
              <w:bottom w:val="single" w:sz="4" w:space="0" w:color="000000"/>
              <w:right w:val="single" w:sz="4" w:space="0" w:color="000000"/>
            </w:tcBorders>
          </w:tcPr>
          <w:p w:rsidR="008B7DC5" w:rsidRDefault="003A0260">
            <w:pPr>
              <w:spacing w:after="0" w:line="259" w:lineRule="auto"/>
              <w:ind w:left="8" w:firstLine="0"/>
              <w:jc w:val="left"/>
            </w:pPr>
            <w:r>
              <w:t xml:space="preserve"> </w:t>
            </w:r>
          </w:p>
        </w:tc>
        <w:tc>
          <w:tcPr>
            <w:tcW w:w="108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r>
    </w:tbl>
    <w:p w:rsidR="008B7DC5" w:rsidRDefault="003A0260">
      <w:pPr>
        <w:spacing w:after="28" w:line="259" w:lineRule="auto"/>
        <w:ind w:left="720" w:firstLine="0"/>
        <w:jc w:val="left"/>
      </w:pPr>
      <w:r>
        <w:rPr>
          <w:b/>
        </w:rPr>
        <w:t xml:space="preserve"> </w:t>
      </w:r>
    </w:p>
    <w:p w:rsidR="008B7DC5" w:rsidRDefault="003A0260">
      <w:pPr>
        <w:numPr>
          <w:ilvl w:val="0"/>
          <w:numId w:val="3"/>
        </w:numPr>
        <w:spacing w:after="0" w:line="259" w:lineRule="auto"/>
        <w:ind w:right="1743" w:hanging="422"/>
        <w:jc w:val="right"/>
      </w:pPr>
      <w:r>
        <w:rPr>
          <w:b/>
        </w:rPr>
        <w:t xml:space="preserve">Тематичне планування семінарських занять </w:t>
      </w:r>
    </w:p>
    <w:p w:rsidR="008B7DC5" w:rsidRDefault="003A0260">
      <w:pPr>
        <w:spacing w:after="0" w:line="259" w:lineRule="auto"/>
        <w:ind w:left="720" w:firstLine="0"/>
        <w:jc w:val="left"/>
      </w:pPr>
      <w:r>
        <w:rPr>
          <w:b/>
        </w:rPr>
        <w:t xml:space="preserve"> </w:t>
      </w:r>
    </w:p>
    <w:tbl>
      <w:tblPr>
        <w:tblStyle w:val="TableGrid"/>
        <w:tblW w:w="9573" w:type="dxa"/>
        <w:tblInd w:w="612" w:type="dxa"/>
        <w:tblCellMar>
          <w:top w:w="9" w:type="dxa"/>
          <w:left w:w="106" w:type="dxa"/>
          <w:right w:w="41" w:type="dxa"/>
        </w:tblCellMar>
        <w:tblLook w:val="04A0" w:firstRow="1" w:lastRow="0" w:firstColumn="1" w:lastColumn="0" w:noHBand="0" w:noVBand="1"/>
      </w:tblPr>
      <w:tblGrid>
        <w:gridCol w:w="955"/>
        <w:gridCol w:w="6194"/>
        <w:gridCol w:w="1337"/>
        <w:gridCol w:w="1087"/>
      </w:tblGrid>
      <w:tr w:rsidR="008B7DC5">
        <w:trPr>
          <w:trHeight w:val="653"/>
        </w:trPr>
        <w:tc>
          <w:tcPr>
            <w:tcW w:w="95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right="18" w:firstLine="0"/>
              <w:jc w:val="left"/>
            </w:pPr>
            <w:r>
              <w:t xml:space="preserve">№ п/п. </w:t>
            </w:r>
          </w:p>
        </w:tc>
        <w:tc>
          <w:tcPr>
            <w:tcW w:w="6193"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Назва тем курсу, семінарських занять та їх зміст </w:t>
            </w:r>
          </w:p>
        </w:tc>
        <w:tc>
          <w:tcPr>
            <w:tcW w:w="133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Кількість год. </w:t>
            </w:r>
          </w:p>
        </w:tc>
        <w:tc>
          <w:tcPr>
            <w:tcW w:w="108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w:t>
            </w:r>
          </w:p>
        </w:tc>
      </w:tr>
      <w:tr w:rsidR="008B7DC5">
        <w:trPr>
          <w:trHeight w:val="655"/>
        </w:trPr>
        <w:tc>
          <w:tcPr>
            <w:tcW w:w="95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c>
          <w:tcPr>
            <w:tcW w:w="6193"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rPr>
                <w:b/>
              </w:rPr>
              <w:t xml:space="preserve">Розділ І.Гуманістичний зміст історії виникнення і розвитку філософії. </w:t>
            </w:r>
          </w:p>
        </w:tc>
        <w:tc>
          <w:tcPr>
            <w:tcW w:w="133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w:t>
            </w:r>
          </w:p>
        </w:tc>
        <w:tc>
          <w:tcPr>
            <w:tcW w:w="108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w:t>
            </w:r>
          </w:p>
        </w:tc>
      </w:tr>
      <w:tr w:rsidR="008B7DC5">
        <w:trPr>
          <w:trHeight w:val="1621"/>
        </w:trPr>
        <w:tc>
          <w:tcPr>
            <w:tcW w:w="95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1 </w:t>
            </w:r>
          </w:p>
        </w:tc>
        <w:tc>
          <w:tcPr>
            <w:tcW w:w="6193" w:type="dxa"/>
            <w:tcBorders>
              <w:top w:val="single" w:sz="4" w:space="0" w:color="000000"/>
              <w:left w:val="single" w:sz="4" w:space="0" w:color="000000"/>
              <w:bottom w:val="single" w:sz="4" w:space="0" w:color="000000"/>
              <w:right w:val="single" w:sz="4" w:space="0" w:color="000000"/>
            </w:tcBorders>
          </w:tcPr>
          <w:p w:rsidR="008B7DC5" w:rsidRDefault="003A0260">
            <w:pPr>
              <w:spacing w:after="24" w:line="259" w:lineRule="auto"/>
              <w:ind w:left="2" w:firstLine="0"/>
              <w:jc w:val="left"/>
            </w:pPr>
            <w:r>
              <w:rPr>
                <w:b/>
              </w:rPr>
              <w:t xml:space="preserve">Семінарське заняття № 1. </w:t>
            </w:r>
          </w:p>
          <w:p w:rsidR="008B7DC5" w:rsidRDefault="003A0260">
            <w:pPr>
              <w:spacing w:after="25" w:line="259" w:lineRule="auto"/>
              <w:ind w:left="2" w:firstLine="0"/>
              <w:jc w:val="left"/>
            </w:pPr>
            <w:r>
              <w:rPr>
                <w:b/>
              </w:rPr>
              <w:t>Тема. Філософія Стародавнього світу</w:t>
            </w:r>
            <w:r>
              <w:t xml:space="preserve">. </w:t>
            </w:r>
          </w:p>
          <w:p w:rsidR="008B7DC5" w:rsidRDefault="003A0260">
            <w:pPr>
              <w:spacing w:after="25" w:line="259" w:lineRule="auto"/>
              <w:ind w:left="2" w:firstLine="0"/>
              <w:jc w:val="left"/>
            </w:pPr>
            <w:r>
              <w:t xml:space="preserve">1.Давньоіндійська філософія. </w:t>
            </w:r>
          </w:p>
          <w:p w:rsidR="008B7DC5" w:rsidRDefault="003A0260">
            <w:pPr>
              <w:spacing w:after="27" w:line="259" w:lineRule="auto"/>
              <w:ind w:left="2" w:firstLine="0"/>
              <w:jc w:val="left"/>
            </w:pPr>
            <w:r>
              <w:t xml:space="preserve">2.Давня китайська філософія. </w:t>
            </w:r>
          </w:p>
          <w:p w:rsidR="008B7DC5" w:rsidRDefault="003A0260">
            <w:pPr>
              <w:spacing w:after="0" w:line="259" w:lineRule="auto"/>
              <w:ind w:left="2" w:firstLine="0"/>
              <w:jc w:val="left"/>
            </w:pPr>
            <w:r>
              <w:t xml:space="preserve">3.Філософія Давньої Греції. </w:t>
            </w:r>
          </w:p>
        </w:tc>
        <w:tc>
          <w:tcPr>
            <w:tcW w:w="133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2 </w:t>
            </w:r>
          </w:p>
        </w:tc>
        <w:tc>
          <w:tcPr>
            <w:tcW w:w="108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w:t>
            </w:r>
          </w:p>
        </w:tc>
      </w:tr>
      <w:tr w:rsidR="008B7DC5">
        <w:trPr>
          <w:trHeight w:val="977"/>
        </w:trPr>
        <w:tc>
          <w:tcPr>
            <w:tcW w:w="95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2 </w:t>
            </w:r>
          </w:p>
        </w:tc>
        <w:tc>
          <w:tcPr>
            <w:tcW w:w="6193"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81" w:lineRule="auto"/>
              <w:ind w:left="2" w:right="1370" w:firstLine="0"/>
              <w:jc w:val="left"/>
            </w:pPr>
            <w:r>
              <w:rPr>
                <w:b/>
              </w:rPr>
              <w:t xml:space="preserve">Семінарське заняття № 2. Тема. Німецька класична філософія. </w:t>
            </w:r>
          </w:p>
          <w:p w:rsidR="008B7DC5" w:rsidRDefault="003A0260">
            <w:pPr>
              <w:spacing w:after="0" w:line="259" w:lineRule="auto"/>
              <w:ind w:left="2" w:firstLine="0"/>
              <w:jc w:val="left"/>
            </w:pPr>
            <w:r>
              <w:t xml:space="preserve">1.Критична філософія І. Канта. </w:t>
            </w:r>
          </w:p>
        </w:tc>
        <w:tc>
          <w:tcPr>
            <w:tcW w:w="133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2 </w:t>
            </w:r>
          </w:p>
        </w:tc>
        <w:tc>
          <w:tcPr>
            <w:tcW w:w="108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w:t>
            </w:r>
          </w:p>
        </w:tc>
      </w:tr>
      <w:tr w:rsidR="008B7DC5">
        <w:trPr>
          <w:trHeight w:val="1620"/>
        </w:trPr>
        <w:tc>
          <w:tcPr>
            <w:tcW w:w="955" w:type="dxa"/>
            <w:tcBorders>
              <w:top w:val="single" w:sz="4" w:space="0" w:color="000000"/>
              <w:left w:val="single" w:sz="4" w:space="0" w:color="000000"/>
              <w:bottom w:val="single" w:sz="4" w:space="0" w:color="000000"/>
              <w:right w:val="single" w:sz="4" w:space="0" w:color="000000"/>
            </w:tcBorders>
          </w:tcPr>
          <w:p w:rsidR="008B7DC5" w:rsidRDefault="008B7DC5">
            <w:pPr>
              <w:spacing w:after="160" w:line="259" w:lineRule="auto"/>
              <w:ind w:left="0" w:firstLine="0"/>
              <w:jc w:val="left"/>
            </w:pPr>
          </w:p>
        </w:tc>
        <w:tc>
          <w:tcPr>
            <w:tcW w:w="6193" w:type="dxa"/>
            <w:tcBorders>
              <w:top w:val="single" w:sz="4" w:space="0" w:color="000000"/>
              <w:left w:val="single" w:sz="4" w:space="0" w:color="000000"/>
              <w:bottom w:val="single" w:sz="4" w:space="0" w:color="000000"/>
              <w:right w:val="single" w:sz="4" w:space="0" w:color="000000"/>
            </w:tcBorders>
          </w:tcPr>
          <w:p w:rsidR="008B7DC5" w:rsidRDefault="003A0260">
            <w:pPr>
              <w:spacing w:after="25" w:line="259" w:lineRule="auto"/>
              <w:ind w:left="2" w:firstLine="0"/>
              <w:jc w:val="left"/>
            </w:pPr>
            <w:r>
              <w:t xml:space="preserve">2.Суб”єктивний ідеалізм І. Фіхте. </w:t>
            </w:r>
          </w:p>
          <w:p w:rsidR="008B7DC5" w:rsidRDefault="003A0260">
            <w:pPr>
              <w:spacing w:after="25" w:line="259" w:lineRule="auto"/>
              <w:ind w:left="2" w:firstLine="0"/>
              <w:jc w:val="left"/>
            </w:pPr>
            <w:r>
              <w:t xml:space="preserve">3.Об”єктивний ідеалізм Шеллінга. </w:t>
            </w:r>
          </w:p>
          <w:p w:rsidR="008B7DC5" w:rsidRDefault="003A0260">
            <w:pPr>
              <w:spacing w:after="24" w:line="259" w:lineRule="auto"/>
              <w:ind w:left="2" w:firstLine="0"/>
              <w:jc w:val="left"/>
            </w:pPr>
            <w:r>
              <w:t xml:space="preserve">4.Діалектика Г. Гегеля. </w:t>
            </w:r>
          </w:p>
          <w:p w:rsidR="008B7DC5" w:rsidRDefault="003A0260">
            <w:pPr>
              <w:spacing w:after="24" w:line="259" w:lineRule="auto"/>
              <w:ind w:left="2" w:firstLine="0"/>
              <w:jc w:val="left"/>
            </w:pPr>
            <w:r>
              <w:t xml:space="preserve">5.Філософія Л. Феєрбаха. </w:t>
            </w:r>
          </w:p>
          <w:p w:rsidR="008B7DC5" w:rsidRDefault="003A0260">
            <w:pPr>
              <w:spacing w:after="0" w:line="259" w:lineRule="auto"/>
              <w:ind w:left="2" w:firstLine="0"/>
              <w:jc w:val="left"/>
            </w:pPr>
            <w:r>
              <w:t xml:space="preserve">6.Філософія марксизму. </w:t>
            </w:r>
          </w:p>
        </w:tc>
        <w:tc>
          <w:tcPr>
            <w:tcW w:w="1337" w:type="dxa"/>
            <w:tcBorders>
              <w:top w:val="single" w:sz="4" w:space="0" w:color="000000"/>
              <w:left w:val="single" w:sz="4" w:space="0" w:color="000000"/>
              <w:bottom w:val="single" w:sz="4" w:space="0" w:color="000000"/>
              <w:right w:val="single" w:sz="4" w:space="0" w:color="000000"/>
            </w:tcBorders>
          </w:tcPr>
          <w:p w:rsidR="008B7DC5" w:rsidRDefault="008B7DC5">
            <w:pPr>
              <w:spacing w:after="160" w:line="259" w:lineRule="auto"/>
              <w:ind w:left="0" w:firstLine="0"/>
              <w:jc w:val="left"/>
            </w:pPr>
          </w:p>
        </w:tc>
        <w:tc>
          <w:tcPr>
            <w:tcW w:w="1087" w:type="dxa"/>
            <w:tcBorders>
              <w:top w:val="single" w:sz="4" w:space="0" w:color="000000"/>
              <w:left w:val="single" w:sz="4" w:space="0" w:color="000000"/>
              <w:bottom w:val="single" w:sz="4" w:space="0" w:color="000000"/>
              <w:right w:val="single" w:sz="4" w:space="0" w:color="000000"/>
            </w:tcBorders>
          </w:tcPr>
          <w:p w:rsidR="008B7DC5" w:rsidRDefault="008B7DC5">
            <w:pPr>
              <w:spacing w:after="160" w:line="259" w:lineRule="auto"/>
              <w:ind w:left="0" w:firstLine="0"/>
              <w:jc w:val="left"/>
            </w:pPr>
          </w:p>
        </w:tc>
      </w:tr>
      <w:tr w:rsidR="008B7DC5">
        <w:trPr>
          <w:trHeight w:val="334"/>
        </w:trPr>
        <w:tc>
          <w:tcPr>
            <w:tcW w:w="95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c>
          <w:tcPr>
            <w:tcW w:w="6193"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rPr>
                <w:b/>
              </w:rPr>
              <w:t xml:space="preserve">Розділ ІІ. Філософське розуміння світу. </w:t>
            </w:r>
          </w:p>
        </w:tc>
        <w:tc>
          <w:tcPr>
            <w:tcW w:w="133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w:t>
            </w:r>
          </w:p>
        </w:tc>
        <w:tc>
          <w:tcPr>
            <w:tcW w:w="108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w:t>
            </w:r>
          </w:p>
        </w:tc>
      </w:tr>
      <w:tr w:rsidR="008B7DC5">
        <w:trPr>
          <w:trHeight w:val="2585"/>
        </w:trPr>
        <w:tc>
          <w:tcPr>
            <w:tcW w:w="95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3 </w:t>
            </w:r>
          </w:p>
        </w:tc>
        <w:tc>
          <w:tcPr>
            <w:tcW w:w="6193" w:type="dxa"/>
            <w:tcBorders>
              <w:top w:val="single" w:sz="4" w:space="0" w:color="000000"/>
              <w:left w:val="single" w:sz="4" w:space="0" w:color="000000"/>
              <w:bottom w:val="single" w:sz="4" w:space="0" w:color="000000"/>
              <w:right w:val="single" w:sz="4" w:space="0" w:color="000000"/>
            </w:tcBorders>
          </w:tcPr>
          <w:p w:rsidR="008B7DC5" w:rsidRDefault="003A0260">
            <w:pPr>
              <w:spacing w:after="29" w:line="259" w:lineRule="auto"/>
              <w:ind w:left="2" w:firstLine="0"/>
              <w:jc w:val="left"/>
            </w:pPr>
            <w:r>
              <w:rPr>
                <w:b/>
              </w:rPr>
              <w:t xml:space="preserve">Семінарське заняття № 3. </w:t>
            </w:r>
          </w:p>
          <w:p w:rsidR="008B7DC5" w:rsidRDefault="003A0260">
            <w:pPr>
              <w:spacing w:after="20" w:line="259" w:lineRule="auto"/>
              <w:ind w:left="2" w:firstLine="0"/>
              <w:jc w:val="left"/>
            </w:pPr>
            <w:r>
              <w:rPr>
                <w:b/>
              </w:rPr>
              <w:t xml:space="preserve">Тема. Духовний вимір людського буття. </w:t>
            </w:r>
          </w:p>
          <w:p w:rsidR="008B7DC5" w:rsidRDefault="003A0260">
            <w:pPr>
              <w:spacing w:after="25" w:line="259" w:lineRule="auto"/>
              <w:ind w:left="2" w:firstLine="0"/>
              <w:jc w:val="left"/>
            </w:pPr>
            <w:r>
              <w:t xml:space="preserve">1.Поняття « свідомість». </w:t>
            </w:r>
          </w:p>
          <w:p w:rsidR="008B7DC5" w:rsidRDefault="003A0260">
            <w:pPr>
              <w:spacing w:after="0" w:line="259" w:lineRule="auto"/>
              <w:ind w:left="2" w:firstLine="0"/>
              <w:jc w:val="left"/>
            </w:pPr>
            <w:r>
              <w:t xml:space="preserve">2.Проблема свідомості в історії філософії. </w:t>
            </w:r>
          </w:p>
          <w:p w:rsidR="008B7DC5" w:rsidRDefault="003A0260">
            <w:pPr>
              <w:spacing w:after="0" w:line="277" w:lineRule="auto"/>
              <w:ind w:left="2" w:firstLine="0"/>
              <w:jc w:val="left"/>
            </w:pPr>
            <w:r>
              <w:t xml:space="preserve">3.Свідомість в контексті відношень людини до світу і до власного тіла. </w:t>
            </w:r>
          </w:p>
          <w:p w:rsidR="008B7DC5" w:rsidRDefault="003A0260">
            <w:pPr>
              <w:spacing w:after="25" w:line="259" w:lineRule="auto"/>
              <w:ind w:left="2" w:firstLine="0"/>
              <w:jc w:val="left"/>
            </w:pPr>
            <w:r>
              <w:t xml:space="preserve">4.Виникнення свідомості. </w:t>
            </w:r>
          </w:p>
          <w:p w:rsidR="008B7DC5" w:rsidRDefault="003A0260">
            <w:pPr>
              <w:spacing w:after="0" w:line="259" w:lineRule="auto"/>
              <w:ind w:left="2" w:firstLine="0"/>
            </w:pPr>
            <w:r>
              <w:t xml:space="preserve">5.Ознаки (властивості) свідомості та її структура. </w:t>
            </w:r>
          </w:p>
        </w:tc>
        <w:tc>
          <w:tcPr>
            <w:tcW w:w="133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2 </w:t>
            </w:r>
          </w:p>
        </w:tc>
        <w:tc>
          <w:tcPr>
            <w:tcW w:w="108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w:t>
            </w:r>
          </w:p>
        </w:tc>
      </w:tr>
      <w:tr w:rsidR="008B7DC5">
        <w:trPr>
          <w:trHeight w:val="2587"/>
        </w:trPr>
        <w:tc>
          <w:tcPr>
            <w:tcW w:w="95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4 </w:t>
            </w:r>
          </w:p>
        </w:tc>
        <w:tc>
          <w:tcPr>
            <w:tcW w:w="6193" w:type="dxa"/>
            <w:tcBorders>
              <w:top w:val="single" w:sz="4" w:space="0" w:color="000000"/>
              <w:left w:val="single" w:sz="4" w:space="0" w:color="000000"/>
              <w:bottom w:val="single" w:sz="4" w:space="0" w:color="000000"/>
              <w:right w:val="single" w:sz="4" w:space="0" w:color="000000"/>
            </w:tcBorders>
          </w:tcPr>
          <w:p w:rsidR="008B7DC5" w:rsidRDefault="003A0260">
            <w:pPr>
              <w:spacing w:after="24" w:line="259" w:lineRule="auto"/>
              <w:ind w:left="2" w:firstLine="0"/>
              <w:jc w:val="left"/>
            </w:pPr>
            <w:r>
              <w:rPr>
                <w:b/>
              </w:rPr>
              <w:t xml:space="preserve">Семінарське заняття № 4. </w:t>
            </w:r>
          </w:p>
          <w:p w:rsidR="008B7DC5" w:rsidRDefault="003A0260">
            <w:pPr>
              <w:spacing w:after="27" w:line="259" w:lineRule="auto"/>
              <w:ind w:left="2" w:firstLine="0"/>
            </w:pPr>
            <w:r>
              <w:rPr>
                <w:b/>
              </w:rPr>
              <w:t>Тема. Основний зміст пізнавальної діяльності</w:t>
            </w:r>
            <w:r>
              <w:t xml:space="preserve">. </w:t>
            </w:r>
          </w:p>
          <w:p w:rsidR="008B7DC5" w:rsidRDefault="003A0260">
            <w:pPr>
              <w:spacing w:after="25" w:line="259" w:lineRule="auto"/>
              <w:ind w:left="2" w:firstLine="0"/>
              <w:jc w:val="left"/>
            </w:pPr>
            <w:r>
              <w:t xml:space="preserve">1.Поняття «гносеологія». </w:t>
            </w:r>
          </w:p>
          <w:p w:rsidR="008B7DC5" w:rsidRDefault="003A0260">
            <w:pPr>
              <w:spacing w:after="25" w:line="259" w:lineRule="auto"/>
              <w:ind w:left="2" w:firstLine="0"/>
              <w:jc w:val="left"/>
            </w:pPr>
            <w:r>
              <w:t xml:space="preserve">2.Пізнання як предмет філософського аналізу. </w:t>
            </w:r>
          </w:p>
          <w:p w:rsidR="008B7DC5" w:rsidRDefault="003A0260">
            <w:pPr>
              <w:spacing w:after="25" w:line="259" w:lineRule="auto"/>
              <w:ind w:left="2" w:firstLine="0"/>
              <w:jc w:val="left"/>
            </w:pPr>
            <w:r>
              <w:t xml:space="preserve">3.Сутність пізнання у філософській традиції. </w:t>
            </w:r>
          </w:p>
          <w:p w:rsidR="008B7DC5" w:rsidRDefault="003A0260">
            <w:pPr>
              <w:spacing w:after="25" w:line="259" w:lineRule="auto"/>
              <w:ind w:left="2" w:firstLine="0"/>
              <w:jc w:val="left"/>
            </w:pPr>
            <w:r>
              <w:t xml:space="preserve">4.Чуттєве та раціональне в пізнанні. </w:t>
            </w:r>
          </w:p>
          <w:p w:rsidR="008B7DC5" w:rsidRDefault="003A0260">
            <w:pPr>
              <w:spacing w:after="25" w:line="259" w:lineRule="auto"/>
              <w:ind w:left="2" w:firstLine="0"/>
              <w:jc w:val="left"/>
            </w:pPr>
            <w:r>
              <w:t xml:space="preserve">5.Методологія наукового пізнання. </w:t>
            </w:r>
          </w:p>
          <w:p w:rsidR="008B7DC5" w:rsidRDefault="003A0260">
            <w:pPr>
              <w:spacing w:after="0" w:line="259" w:lineRule="auto"/>
              <w:ind w:left="2" w:firstLine="0"/>
              <w:jc w:val="left"/>
            </w:pPr>
            <w:r>
              <w:t xml:space="preserve">6.Проблема істини в пізнанні. </w:t>
            </w:r>
          </w:p>
        </w:tc>
        <w:tc>
          <w:tcPr>
            <w:tcW w:w="133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2 </w:t>
            </w:r>
          </w:p>
        </w:tc>
        <w:tc>
          <w:tcPr>
            <w:tcW w:w="108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w:t>
            </w:r>
          </w:p>
        </w:tc>
      </w:tr>
      <w:tr w:rsidR="008B7DC5">
        <w:trPr>
          <w:trHeight w:val="384"/>
        </w:trPr>
        <w:tc>
          <w:tcPr>
            <w:tcW w:w="95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c>
          <w:tcPr>
            <w:tcW w:w="6193"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rPr>
                <w:b/>
              </w:rPr>
              <w:t>Розділ ІІІ. Соціальна філософія</w:t>
            </w:r>
            <w:r>
              <w:t xml:space="preserve">. </w:t>
            </w:r>
          </w:p>
        </w:tc>
        <w:tc>
          <w:tcPr>
            <w:tcW w:w="133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w:t>
            </w:r>
          </w:p>
        </w:tc>
        <w:tc>
          <w:tcPr>
            <w:tcW w:w="108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w:t>
            </w:r>
          </w:p>
        </w:tc>
      </w:tr>
      <w:tr w:rsidR="008B7DC5">
        <w:trPr>
          <w:trHeight w:val="3874"/>
        </w:trPr>
        <w:tc>
          <w:tcPr>
            <w:tcW w:w="95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5 </w:t>
            </w:r>
          </w:p>
        </w:tc>
        <w:tc>
          <w:tcPr>
            <w:tcW w:w="6193" w:type="dxa"/>
            <w:tcBorders>
              <w:top w:val="single" w:sz="4" w:space="0" w:color="000000"/>
              <w:left w:val="single" w:sz="4" w:space="0" w:color="000000"/>
              <w:bottom w:val="single" w:sz="4" w:space="0" w:color="000000"/>
              <w:right w:val="single" w:sz="4" w:space="0" w:color="000000"/>
            </w:tcBorders>
          </w:tcPr>
          <w:p w:rsidR="008B7DC5" w:rsidRDefault="003A0260">
            <w:pPr>
              <w:spacing w:after="29" w:line="259" w:lineRule="auto"/>
              <w:ind w:left="2" w:firstLine="0"/>
              <w:jc w:val="left"/>
            </w:pPr>
            <w:r>
              <w:rPr>
                <w:b/>
              </w:rPr>
              <w:t xml:space="preserve">Семінарське заняття № 5. </w:t>
            </w:r>
          </w:p>
          <w:p w:rsidR="008B7DC5" w:rsidRDefault="003A0260">
            <w:pPr>
              <w:spacing w:after="30" w:line="256" w:lineRule="auto"/>
              <w:ind w:left="2" w:firstLine="0"/>
              <w:jc w:val="left"/>
            </w:pPr>
            <w:r>
              <w:rPr>
                <w:b/>
              </w:rPr>
              <w:t xml:space="preserve">Тема. Філософська концепція людини. </w:t>
            </w:r>
            <w:r>
              <w:t xml:space="preserve">1.Сутність людини, фактори її становлення і розвитку. </w:t>
            </w:r>
          </w:p>
          <w:p w:rsidR="008B7DC5" w:rsidRDefault="003A0260">
            <w:pPr>
              <w:spacing w:after="0" w:line="259" w:lineRule="auto"/>
              <w:ind w:left="2" w:firstLine="0"/>
              <w:jc w:val="left"/>
            </w:pPr>
            <w:r>
              <w:t xml:space="preserve">2.Проблема людини в історії філософії. </w:t>
            </w:r>
          </w:p>
          <w:p w:rsidR="008B7DC5" w:rsidRDefault="003A0260">
            <w:pPr>
              <w:spacing w:after="0" w:line="256" w:lineRule="auto"/>
              <w:ind w:left="2" w:firstLine="0"/>
              <w:jc w:val="left"/>
            </w:pPr>
            <w:r>
              <w:t xml:space="preserve">3.Філософський зміст понять «індивід», «індивідуальність», «особистість». Типологія особи. </w:t>
            </w:r>
          </w:p>
          <w:p w:rsidR="008B7DC5" w:rsidRDefault="003A0260">
            <w:pPr>
              <w:spacing w:after="0" w:line="279" w:lineRule="auto"/>
              <w:ind w:left="2" w:firstLine="0"/>
            </w:pPr>
            <w:r>
              <w:t xml:space="preserve">4.Діалектика взаємодії людини і суспільства. Самореалізація особи. </w:t>
            </w:r>
          </w:p>
          <w:p w:rsidR="008B7DC5" w:rsidRDefault="003A0260">
            <w:pPr>
              <w:spacing w:after="0" w:line="259" w:lineRule="auto"/>
              <w:ind w:left="2" w:firstLine="0"/>
              <w:jc w:val="left"/>
            </w:pPr>
            <w:r>
              <w:t xml:space="preserve">5.Самоцінність людського життя. Сенс життя людини. </w:t>
            </w:r>
          </w:p>
        </w:tc>
        <w:tc>
          <w:tcPr>
            <w:tcW w:w="133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2 </w:t>
            </w:r>
          </w:p>
          <w:p w:rsidR="008B7DC5" w:rsidRDefault="003A0260">
            <w:pPr>
              <w:spacing w:after="0" w:line="259" w:lineRule="auto"/>
              <w:ind w:left="0" w:firstLine="0"/>
              <w:jc w:val="left"/>
            </w:pPr>
            <w:r>
              <w:t xml:space="preserve"> </w:t>
            </w:r>
          </w:p>
          <w:p w:rsidR="008B7DC5" w:rsidRDefault="003A0260">
            <w:pPr>
              <w:spacing w:after="0" w:line="259" w:lineRule="auto"/>
              <w:ind w:left="0" w:firstLine="0"/>
              <w:jc w:val="left"/>
            </w:pPr>
            <w:r>
              <w:t xml:space="preserve"> </w:t>
            </w:r>
          </w:p>
          <w:p w:rsidR="008B7DC5" w:rsidRDefault="003A0260">
            <w:pPr>
              <w:spacing w:after="0" w:line="259" w:lineRule="auto"/>
              <w:ind w:left="0" w:firstLine="0"/>
              <w:jc w:val="left"/>
            </w:pPr>
            <w:r>
              <w:t xml:space="preserve"> </w:t>
            </w:r>
          </w:p>
          <w:p w:rsidR="008B7DC5" w:rsidRDefault="003A0260">
            <w:pPr>
              <w:spacing w:after="0" w:line="259" w:lineRule="auto"/>
              <w:ind w:left="0" w:firstLine="0"/>
              <w:jc w:val="left"/>
            </w:pPr>
            <w:r>
              <w:t xml:space="preserve"> </w:t>
            </w:r>
          </w:p>
          <w:p w:rsidR="008B7DC5" w:rsidRDefault="003A0260">
            <w:pPr>
              <w:spacing w:after="0" w:line="259" w:lineRule="auto"/>
              <w:ind w:left="0" w:firstLine="0"/>
              <w:jc w:val="left"/>
            </w:pPr>
            <w:r>
              <w:t xml:space="preserve"> </w:t>
            </w:r>
          </w:p>
          <w:p w:rsidR="008B7DC5" w:rsidRDefault="003A0260">
            <w:pPr>
              <w:spacing w:after="0" w:line="259" w:lineRule="auto"/>
              <w:ind w:left="0" w:firstLine="0"/>
              <w:jc w:val="left"/>
            </w:pPr>
            <w:r>
              <w:t xml:space="preserve"> </w:t>
            </w:r>
          </w:p>
          <w:p w:rsidR="008B7DC5" w:rsidRDefault="003A0260">
            <w:pPr>
              <w:spacing w:after="0" w:line="259" w:lineRule="auto"/>
              <w:ind w:left="0" w:firstLine="0"/>
              <w:jc w:val="left"/>
            </w:pPr>
            <w:r>
              <w:t xml:space="preserve"> </w:t>
            </w:r>
          </w:p>
          <w:p w:rsidR="008B7DC5" w:rsidRDefault="003A0260">
            <w:pPr>
              <w:spacing w:after="0" w:line="259" w:lineRule="auto"/>
              <w:ind w:left="0" w:firstLine="0"/>
              <w:jc w:val="left"/>
            </w:pPr>
            <w:r>
              <w:t xml:space="preserve"> </w:t>
            </w:r>
          </w:p>
          <w:p w:rsidR="008B7DC5" w:rsidRDefault="003A0260">
            <w:pPr>
              <w:spacing w:after="0" w:line="259" w:lineRule="auto"/>
              <w:ind w:left="0" w:firstLine="0"/>
              <w:jc w:val="left"/>
            </w:pPr>
            <w:r>
              <w:t xml:space="preserve"> </w:t>
            </w:r>
          </w:p>
          <w:p w:rsidR="008B7DC5" w:rsidRDefault="003A0260">
            <w:pPr>
              <w:spacing w:after="0" w:line="259" w:lineRule="auto"/>
              <w:ind w:left="0" w:firstLine="0"/>
              <w:jc w:val="left"/>
            </w:pPr>
            <w:r>
              <w:t xml:space="preserve"> </w:t>
            </w:r>
          </w:p>
          <w:p w:rsidR="008B7DC5" w:rsidRDefault="003A0260">
            <w:pPr>
              <w:spacing w:after="0" w:line="259" w:lineRule="auto"/>
              <w:ind w:left="0" w:firstLine="0"/>
              <w:jc w:val="left"/>
            </w:pPr>
            <w:r>
              <w:t xml:space="preserve"> </w:t>
            </w:r>
          </w:p>
        </w:tc>
        <w:tc>
          <w:tcPr>
            <w:tcW w:w="108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w:t>
            </w:r>
          </w:p>
        </w:tc>
      </w:tr>
      <w:tr w:rsidR="008B7DC5">
        <w:trPr>
          <w:trHeight w:val="987"/>
        </w:trPr>
        <w:tc>
          <w:tcPr>
            <w:tcW w:w="95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c>
          <w:tcPr>
            <w:tcW w:w="6193" w:type="dxa"/>
            <w:tcBorders>
              <w:top w:val="single" w:sz="4" w:space="0" w:color="000000"/>
              <w:left w:val="single" w:sz="4" w:space="0" w:color="000000"/>
              <w:bottom w:val="single" w:sz="4" w:space="0" w:color="000000"/>
              <w:right w:val="single" w:sz="4" w:space="0" w:color="000000"/>
            </w:tcBorders>
          </w:tcPr>
          <w:p w:rsidR="008B7DC5" w:rsidRDefault="003A0260">
            <w:pPr>
              <w:spacing w:after="22" w:line="259" w:lineRule="auto"/>
              <w:ind w:left="2" w:firstLine="0"/>
              <w:jc w:val="left"/>
            </w:pPr>
            <w:r>
              <w:t xml:space="preserve"> </w:t>
            </w:r>
          </w:p>
          <w:p w:rsidR="008B7DC5" w:rsidRDefault="003A0260">
            <w:pPr>
              <w:spacing w:after="0" w:line="259" w:lineRule="auto"/>
              <w:ind w:left="2" w:firstLine="0"/>
              <w:jc w:val="left"/>
            </w:pPr>
            <w:r>
              <w:t xml:space="preserve">Всього: </w:t>
            </w:r>
          </w:p>
          <w:p w:rsidR="008B7DC5" w:rsidRDefault="003A0260">
            <w:pPr>
              <w:spacing w:after="0" w:line="259" w:lineRule="auto"/>
              <w:ind w:left="2" w:firstLine="0"/>
              <w:jc w:val="left"/>
            </w:pPr>
            <w:r>
              <w:rPr>
                <w:b/>
              </w:rPr>
              <w:t xml:space="preserve"> </w:t>
            </w:r>
          </w:p>
        </w:tc>
        <w:tc>
          <w:tcPr>
            <w:tcW w:w="133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w:t>
            </w:r>
          </w:p>
          <w:p w:rsidR="008B7DC5" w:rsidRDefault="003A0260">
            <w:pPr>
              <w:spacing w:after="0" w:line="259" w:lineRule="auto"/>
              <w:ind w:left="0" w:firstLine="0"/>
              <w:jc w:val="left"/>
            </w:pPr>
            <w:r>
              <w:t xml:space="preserve">      10 </w:t>
            </w:r>
          </w:p>
        </w:tc>
        <w:tc>
          <w:tcPr>
            <w:tcW w:w="108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w:t>
            </w:r>
          </w:p>
        </w:tc>
      </w:tr>
    </w:tbl>
    <w:p w:rsidR="008B7DC5" w:rsidRDefault="003A0260">
      <w:pPr>
        <w:spacing w:after="32" w:line="259" w:lineRule="auto"/>
        <w:ind w:left="720" w:firstLine="0"/>
        <w:jc w:val="left"/>
      </w:pPr>
      <w:r>
        <w:t xml:space="preserve"> </w:t>
      </w:r>
    </w:p>
    <w:p w:rsidR="008B7DC5" w:rsidRDefault="003A0260">
      <w:pPr>
        <w:numPr>
          <w:ilvl w:val="0"/>
          <w:numId w:val="3"/>
        </w:numPr>
        <w:spacing w:after="0" w:line="259" w:lineRule="auto"/>
        <w:ind w:right="1743" w:hanging="422"/>
        <w:jc w:val="right"/>
      </w:pPr>
      <w:r>
        <w:rPr>
          <w:b/>
        </w:rPr>
        <w:lastRenderedPageBreak/>
        <w:t>Тематичне планування самостійної роботи</w:t>
      </w:r>
      <w:r>
        <w:t xml:space="preserve"> </w:t>
      </w:r>
    </w:p>
    <w:p w:rsidR="008B7DC5" w:rsidRDefault="003A0260">
      <w:pPr>
        <w:spacing w:after="0" w:line="259" w:lineRule="auto"/>
        <w:ind w:left="720" w:firstLine="0"/>
        <w:jc w:val="left"/>
      </w:pPr>
      <w:r>
        <w:rPr>
          <w:b/>
          <w:sz w:val="32"/>
        </w:rPr>
        <w:t xml:space="preserve">             </w:t>
      </w:r>
      <w:r>
        <w:rPr>
          <w:b/>
        </w:rPr>
        <w:t xml:space="preserve"> </w:t>
      </w:r>
    </w:p>
    <w:tbl>
      <w:tblPr>
        <w:tblStyle w:val="TableGrid"/>
        <w:tblW w:w="9573" w:type="dxa"/>
        <w:tblInd w:w="612" w:type="dxa"/>
        <w:tblCellMar>
          <w:top w:w="9" w:type="dxa"/>
          <w:left w:w="106" w:type="dxa"/>
          <w:right w:w="115" w:type="dxa"/>
        </w:tblCellMar>
        <w:tblLook w:val="04A0" w:firstRow="1" w:lastRow="0" w:firstColumn="1" w:lastColumn="0" w:noHBand="0" w:noVBand="1"/>
      </w:tblPr>
      <w:tblGrid>
        <w:gridCol w:w="1205"/>
        <w:gridCol w:w="5881"/>
        <w:gridCol w:w="1640"/>
        <w:gridCol w:w="847"/>
      </w:tblGrid>
      <w:tr w:rsidR="008B7DC5">
        <w:trPr>
          <w:trHeight w:val="655"/>
        </w:trPr>
        <w:tc>
          <w:tcPr>
            <w:tcW w:w="120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п\п. </w:t>
            </w:r>
          </w:p>
        </w:tc>
        <w:tc>
          <w:tcPr>
            <w:tcW w:w="5881"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Назва теми </w:t>
            </w:r>
          </w:p>
        </w:tc>
        <w:tc>
          <w:tcPr>
            <w:tcW w:w="164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Кількість год. </w:t>
            </w:r>
          </w:p>
        </w:tc>
        <w:tc>
          <w:tcPr>
            <w:tcW w:w="84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r>
      <w:tr w:rsidR="008B7DC5">
        <w:trPr>
          <w:trHeight w:val="331"/>
        </w:trPr>
        <w:tc>
          <w:tcPr>
            <w:tcW w:w="120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c>
          <w:tcPr>
            <w:tcW w:w="5881"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rPr>
                <w:b/>
              </w:rPr>
              <w:t xml:space="preserve">Розділ І. Гуманістичний зміст історії </w:t>
            </w:r>
          </w:p>
        </w:tc>
        <w:tc>
          <w:tcPr>
            <w:tcW w:w="164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w:t>
            </w:r>
          </w:p>
        </w:tc>
        <w:tc>
          <w:tcPr>
            <w:tcW w:w="84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r>
    </w:tbl>
    <w:p w:rsidR="008B7DC5" w:rsidRDefault="008B7DC5">
      <w:pPr>
        <w:spacing w:after="0" w:line="259" w:lineRule="auto"/>
        <w:ind w:left="-982" w:right="11129" w:firstLine="0"/>
        <w:jc w:val="left"/>
      </w:pPr>
    </w:p>
    <w:tbl>
      <w:tblPr>
        <w:tblStyle w:val="TableGrid"/>
        <w:tblW w:w="9573" w:type="dxa"/>
        <w:tblInd w:w="612" w:type="dxa"/>
        <w:tblCellMar>
          <w:top w:w="9" w:type="dxa"/>
          <w:left w:w="106" w:type="dxa"/>
          <w:right w:w="5" w:type="dxa"/>
        </w:tblCellMar>
        <w:tblLook w:val="04A0" w:firstRow="1" w:lastRow="0" w:firstColumn="1" w:lastColumn="0" w:noHBand="0" w:noVBand="1"/>
      </w:tblPr>
      <w:tblGrid>
        <w:gridCol w:w="1205"/>
        <w:gridCol w:w="5881"/>
        <w:gridCol w:w="1640"/>
        <w:gridCol w:w="847"/>
      </w:tblGrid>
      <w:tr w:rsidR="008B7DC5">
        <w:trPr>
          <w:trHeight w:val="334"/>
        </w:trPr>
        <w:tc>
          <w:tcPr>
            <w:tcW w:w="1205" w:type="dxa"/>
            <w:tcBorders>
              <w:top w:val="single" w:sz="4" w:space="0" w:color="000000"/>
              <w:left w:val="single" w:sz="4" w:space="0" w:color="000000"/>
              <w:bottom w:val="single" w:sz="4" w:space="0" w:color="000000"/>
              <w:right w:val="single" w:sz="4" w:space="0" w:color="000000"/>
            </w:tcBorders>
          </w:tcPr>
          <w:p w:rsidR="008B7DC5" w:rsidRDefault="008B7DC5">
            <w:pPr>
              <w:spacing w:after="160" w:line="259" w:lineRule="auto"/>
              <w:ind w:left="0" w:firstLine="0"/>
              <w:jc w:val="left"/>
            </w:pPr>
          </w:p>
        </w:tc>
        <w:tc>
          <w:tcPr>
            <w:tcW w:w="5881"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proofErr w:type="gramStart"/>
            <w:r>
              <w:rPr>
                <w:b/>
              </w:rPr>
              <w:t>виникнення</w:t>
            </w:r>
            <w:proofErr w:type="gramEnd"/>
            <w:r>
              <w:rPr>
                <w:b/>
              </w:rPr>
              <w:t xml:space="preserve"> та розвитку філософії. </w:t>
            </w:r>
          </w:p>
        </w:tc>
        <w:tc>
          <w:tcPr>
            <w:tcW w:w="1640" w:type="dxa"/>
            <w:tcBorders>
              <w:top w:val="single" w:sz="4" w:space="0" w:color="000000"/>
              <w:left w:val="single" w:sz="4" w:space="0" w:color="000000"/>
              <w:bottom w:val="single" w:sz="4" w:space="0" w:color="000000"/>
              <w:right w:val="single" w:sz="4" w:space="0" w:color="000000"/>
            </w:tcBorders>
          </w:tcPr>
          <w:p w:rsidR="008B7DC5" w:rsidRDefault="008B7DC5">
            <w:pPr>
              <w:spacing w:after="160" w:line="259" w:lineRule="auto"/>
              <w:ind w:left="0" w:firstLine="0"/>
              <w:jc w:val="left"/>
            </w:pPr>
          </w:p>
        </w:tc>
        <w:tc>
          <w:tcPr>
            <w:tcW w:w="847" w:type="dxa"/>
            <w:tcBorders>
              <w:top w:val="single" w:sz="4" w:space="0" w:color="000000"/>
              <w:left w:val="single" w:sz="4" w:space="0" w:color="000000"/>
              <w:bottom w:val="single" w:sz="4" w:space="0" w:color="000000"/>
              <w:right w:val="single" w:sz="4" w:space="0" w:color="000000"/>
            </w:tcBorders>
          </w:tcPr>
          <w:p w:rsidR="008B7DC5" w:rsidRDefault="008B7DC5">
            <w:pPr>
              <w:spacing w:after="160" w:line="259" w:lineRule="auto"/>
              <w:ind w:left="0" w:firstLine="0"/>
              <w:jc w:val="left"/>
            </w:pPr>
          </w:p>
        </w:tc>
      </w:tr>
      <w:tr w:rsidR="008B7DC5">
        <w:trPr>
          <w:trHeight w:val="1942"/>
        </w:trPr>
        <w:tc>
          <w:tcPr>
            <w:tcW w:w="120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1 </w:t>
            </w:r>
          </w:p>
        </w:tc>
        <w:tc>
          <w:tcPr>
            <w:tcW w:w="5881"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79" w:lineRule="auto"/>
              <w:ind w:left="2" w:firstLine="0"/>
              <w:jc w:val="left"/>
            </w:pPr>
            <w:r>
              <w:rPr>
                <w:b/>
              </w:rPr>
              <w:t xml:space="preserve">Тема1.Вступ.Філософія як специфічний тип знання. </w:t>
            </w:r>
          </w:p>
          <w:p w:rsidR="008B7DC5" w:rsidRDefault="003A0260">
            <w:pPr>
              <w:spacing w:after="25" w:line="259" w:lineRule="auto"/>
              <w:ind w:left="2" w:firstLine="0"/>
              <w:jc w:val="left"/>
            </w:pPr>
            <w:r>
              <w:t xml:space="preserve">1.Поняття «філософія». </w:t>
            </w:r>
          </w:p>
          <w:p w:rsidR="008B7DC5" w:rsidRDefault="003A0260">
            <w:pPr>
              <w:spacing w:after="27" w:line="259" w:lineRule="auto"/>
              <w:ind w:left="2" w:firstLine="0"/>
              <w:jc w:val="left"/>
            </w:pPr>
            <w:r>
              <w:t xml:space="preserve">2.Поняття та типи світогляду. </w:t>
            </w:r>
          </w:p>
          <w:p w:rsidR="008B7DC5" w:rsidRDefault="003A0260">
            <w:pPr>
              <w:spacing w:after="25" w:line="259" w:lineRule="auto"/>
              <w:ind w:left="2" w:firstLine="0"/>
              <w:jc w:val="left"/>
            </w:pPr>
            <w:r>
              <w:t xml:space="preserve">3.Поняття та предмет філософії. </w:t>
            </w:r>
          </w:p>
          <w:p w:rsidR="008B7DC5" w:rsidRDefault="003A0260">
            <w:pPr>
              <w:spacing w:after="0" w:line="259" w:lineRule="auto"/>
              <w:ind w:left="2" w:firstLine="0"/>
              <w:jc w:val="left"/>
            </w:pPr>
            <w:r>
              <w:t xml:space="preserve">4.Методи та функції філософії. </w:t>
            </w:r>
          </w:p>
        </w:tc>
        <w:tc>
          <w:tcPr>
            <w:tcW w:w="164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1 </w:t>
            </w:r>
          </w:p>
        </w:tc>
        <w:tc>
          <w:tcPr>
            <w:tcW w:w="84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r>
      <w:tr w:rsidR="008B7DC5">
        <w:trPr>
          <w:trHeight w:val="1330"/>
        </w:trPr>
        <w:tc>
          <w:tcPr>
            <w:tcW w:w="120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2 </w:t>
            </w:r>
          </w:p>
        </w:tc>
        <w:tc>
          <w:tcPr>
            <w:tcW w:w="5881" w:type="dxa"/>
            <w:tcBorders>
              <w:top w:val="single" w:sz="4" w:space="0" w:color="000000"/>
              <w:left w:val="single" w:sz="4" w:space="0" w:color="000000"/>
              <w:bottom w:val="single" w:sz="4" w:space="0" w:color="000000"/>
              <w:right w:val="single" w:sz="4" w:space="0" w:color="000000"/>
            </w:tcBorders>
          </w:tcPr>
          <w:p w:rsidR="008B7DC5" w:rsidRDefault="003A0260">
            <w:pPr>
              <w:spacing w:after="20" w:line="259" w:lineRule="auto"/>
              <w:ind w:left="2" w:firstLine="0"/>
              <w:jc w:val="left"/>
            </w:pPr>
            <w:r>
              <w:rPr>
                <w:b/>
              </w:rPr>
              <w:t xml:space="preserve">Тема 2.Філософія </w:t>
            </w:r>
            <w:proofErr w:type="gramStart"/>
            <w:r>
              <w:rPr>
                <w:b/>
              </w:rPr>
              <w:t>Стародавнього  світу</w:t>
            </w:r>
            <w:proofErr w:type="gramEnd"/>
            <w:r>
              <w:rPr>
                <w:b/>
              </w:rPr>
              <w:t xml:space="preserve">. </w:t>
            </w:r>
          </w:p>
          <w:p w:rsidR="008B7DC5" w:rsidRDefault="003A0260">
            <w:pPr>
              <w:spacing w:after="25" w:line="259" w:lineRule="auto"/>
              <w:ind w:left="2" w:firstLine="0"/>
              <w:jc w:val="left"/>
            </w:pPr>
            <w:r>
              <w:t xml:space="preserve">1.Давньоіндійська філософія. </w:t>
            </w:r>
          </w:p>
          <w:p w:rsidR="008B7DC5" w:rsidRDefault="003A0260">
            <w:pPr>
              <w:spacing w:after="27" w:line="259" w:lineRule="auto"/>
              <w:ind w:left="2" w:firstLine="0"/>
              <w:jc w:val="left"/>
            </w:pPr>
            <w:r>
              <w:t xml:space="preserve">2.Давня китайська філософія. </w:t>
            </w:r>
          </w:p>
          <w:p w:rsidR="008B7DC5" w:rsidRDefault="003A0260">
            <w:pPr>
              <w:spacing w:after="0" w:line="259" w:lineRule="auto"/>
              <w:ind w:left="2" w:firstLine="0"/>
              <w:jc w:val="left"/>
            </w:pPr>
            <w:r>
              <w:t xml:space="preserve">3.Філософія Давньої Греції. </w:t>
            </w:r>
          </w:p>
        </w:tc>
        <w:tc>
          <w:tcPr>
            <w:tcW w:w="164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w:t>
            </w:r>
          </w:p>
        </w:tc>
        <w:tc>
          <w:tcPr>
            <w:tcW w:w="84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r>
      <w:tr w:rsidR="008B7DC5">
        <w:trPr>
          <w:trHeight w:val="1942"/>
        </w:trPr>
        <w:tc>
          <w:tcPr>
            <w:tcW w:w="120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3 </w:t>
            </w:r>
          </w:p>
        </w:tc>
        <w:tc>
          <w:tcPr>
            <w:tcW w:w="5881"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80" w:lineRule="auto"/>
              <w:ind w:left="2" w:firstLine="0"/>
              <w:jc w:val="left"/>
            </w:pPr>
            <w:r>
              <w:rPr>
                <w:b/>
              </w:rPr>
              <w:t xml:space="preserve">Тема3.Філософія Середніх віків та епохи Відродження. </w:t>
            </w:r>
          </w:p>
          <w:p w:rsidR="008B7DC5" w:rsidRDefault="003A0260">
            <w:pPr>
              <w:spacing w:after="0" w:line="277" w:lineRule="auto"/>
              <w:ind w:left="2" w:firstLine="0"/>
              <w:jc w:val="left"/>
            </w:pPr>
            <w:r>
              <w:t xml:space="preserve">1.Загальна характеристика філософії середньовіччя. </w:t>
            </w:r>
          </w:p>
          <w:p w:rsidR="008B7DC5" w:rsidRDefault="003A0260">
            <w:pPr>
              <w:spacing w:after="25" w:line="259" w:lineRule="auto"/>
              <w:ind w:left="2" w:firstLine="0"/>
            </w:pPr>
            <w:r>
              <w:t xml:space="preserve">2.Основні напрями в середньовічній філософії.  </w:t>
            </w:r>
          </w:p>
          <w:p w:rsidR="008B7DC5" w:rsidRDefault="003A0260">
            <w:pPr>
              <w:spacing w:after="0" w:line="259" w:lineRule="auto"/>
              <w:ind w:left="2" w:firstLine="0"/>
              <w:jc w:val="left"/>
            </w:pPr>
            <w:r>
              <w:t>3.Філософія епохи Відродження.</w:t>
            </w:r>
            <w:r>
              <w:rPr>
                <w:b/>
              </w:rPr>
              <w:t xml:space="preserve"> </w:t>
            </w:r>
          </w:p>
        </w:tc>
        <w:tc>
          <w:tcPr>
            <w:tcW w:w="164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1 </w:t>
            </w:r>
          </w:p>
        </w:tc>
        <w:tc>
          <w:tcPr>
            <w:tcW w:w="84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r>
      <w:tr w:rsidR="008B7DC5">
        <w:trPr>
          <w:trHeight w:val="2275"/>
        </w:trPr>
        <w:tc>
          <w:tcPr>
            <w:tcW w:w="120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4 </w:t>
            </w:r>
          </w:p>
        </w:tc>
        <w:tc>
          <w:tcPr>
            <w:tcW w:w="5881"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82" w:lineRule="auto"/>
              <w:ind w:left="2" w:firstLine="0"/>
              <w:jc w:val="left"/>
            </w:pPr>
            <w:r>
              <w:rPr>
                <w:b/>
              </w:rPr>
              <w:t xml:space="preserve">Тема4.Філософія Нового часу та епохи Просвітництва. </w:t>
            </w:r>
          </w:p>
          <w:p w:rsidR="008B7DC5" w:rsidRDefault="003A0260">
            <w:pPr>
              <w:spacing w:after="18" w:line="264" w:lineRule="auto"/>
              <w:ind w:left="2" w:right="13" w:firstLine="0"/>
              <w:jc w:val="left"/>
            </w:pPr>
            <w:r>
              <w:t xml:space="preserve">1.Історичні передумови появи філософії Нового часу та її загальна спрямованість. 2.Характеристика діяльності основних філософів цієї епохи. </w:t>
            </w:r>
          </w:p>
          <w:p w:rsidR="008B7DC5" w:rsidRDefault="003A0260">
            <w:pPr>
              <w:spacing w:after="0" w:line="259" w:lineRule="auto"/>
              <w:ind w:left="2" w:firstLine="0"/>
              <w:jc w:val="left"/>
            </w:pPr>
            <w:r>
              <w:t xml:space="preserve">3.Філософія Просвітництва. </w:t>
            </w:r>
          </w:p>
        </w:tc>
        <w:tc>
          <w:tcPr>
            <w:tcW w:w="164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1 </w:t>
            </w:r>
          </w:p>
        </w:tc>
        <w:tc>
          <w:tcPr>
            <w:tcW w:w="84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r>
      <w:tr w:rsidR="008B7DC5">
        <w:trPr>
          <w:trHeight w:val="2264"/>
        </w:trPr>
        <w:tc>
          <w:tcPr>
            <w:tcW w:w="120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5 </w:t>
            </w:r>
          </w:p>
        </w:tc>
        <w:tc>
          <w:tcPr>
            <w:tcW w:w="5881" w:type="dxa"/>
            <w:tcBorders>
              <w:top w:val="single" w:sz="4" w:space="0" w:color="000000"/>
              <w:left w:val="single" w:sz="4" w:space="0" w:color="000000"/>
              <w:bottom w:val="single" w:sz="4" w:space="0" w:color="000000"/>
              <w:right w:val="single" w:sz="4" w:space="0" w:color="000000"/>
            </w:tcBorders>
          </w:tcPr>
          <w:p w:rsidR="008B7DC5" w:rsidRDefault="003A0260">
            <w:pPr>
              <w:spacing w:after="20" w:line="259" w:lineRule="auto"/>
              <w:ind w:left="2" w:firstLine="0"/>
              <w:jc w:val="left"/>
            </w:pPr>
            <w:r>
              <w:rPr>
                <w:b/>
              </w:rPr>
              <w:t xml:space="preserve"> Тема5. Німецька класична філософія. </w:t>
            </w:r>
          </w:p>
          <w:p w:rsidR="008B7DC5" w:rsidRDefault="003A0260">
            <w:pPr>
              <w:spacing w:after="27" w:line="259" w:lineRule="auto"/>
              <w:ind w:left="2" w:firstLine="0"/>
              <w:jc w:val="left"/>
            </w:pPr>
            <w:r>
              <w:t xml:space="preserve">1.Критична філософія І. Канта. </w:t>
            </w:r>
          </w:p>
          <w:p w:rsidR="008B7DC5" w:rsidRDefault="003A0260">
            <w:pPr>
              <w:spacing w:after="25" w:line="259" w:lineRule="auto"/>
              <w:ind w:left="2" w:firstLine="0"/>
              <w:jc w:val="left"/>
            </w:pPr>
            <w:r>
              <w:t xml:space="preserve">2.Суб”єктивний ідеалізм І. Фіхте. </w:t>
            </w:r>
          </w:p>
          <w:p w:rsidR="008B7DC5" w:rsidRDefault="003A0260">
            <w:pPr>
              <w:spacing w:after="24" w:line="259" w:lineRule="auto"/>
              <w:ind w:left="2" w:firstLine="0"/>
              <w:jc w:val="left"/>
            </w:pPr>
            <w:r>
              <w:t xml:space="preserve">3.Об”єктивний ідеалізм Шеллінга. </w:t>
            </w:r>
          </w:p>
          <w:p w:rsidR="008B7DC5" w:rsidRDefault="003A0260">
            <w:pPr>
              <w:spacing w:after="24" w:line="259" w:lineRule="auto"/>
              <w:ind w:left="2" w:firstLine="0"/>
              <w:jc w:val="left"/>
            </w:pPr>
            <w:r>
              <w:t xml:space="preserve">4.Діалектика Г. Гегеля. </w:t>
            </w:r>
          </w:p>
          <w:p w:rsidR="008B7DC5" w:rsidRDefault="003A0260">
            <w:pPr>
              <w:spacing w:after="24" w:line="259" w:lineRule="auto"/>
              <w:ind w:left="2" w:firstLine="0"/>
              <w:jc w:val="left"/>
            </w:pPr>
            <w:r>
              <w:t xml:space="preserve">5.Філософія Л. Феєрбаха. </w:t>
            </w:r>
          </w:p>
          <w:p w:rsidR="008B7DC5" w:rsidRDefault="003A0260">
            <w:pPr>
              <w:spacing w:after="0" w:line="259" w:lineRule="auto"/>
              <w:ind w:left="2" w:firstLine="0"/>
              <w:jc w:val="left"/>
            </w:pPr>
            <w:r>
              <w:t>6.Філософія марксизму.</w:t>
            </w:r>
            <w:r>
              <w:rPr>
                <w:b/>
              </w:rPr>
              <w:t xml:space="preserve"> </w:t>
            </w:r>
          </w:p>
        </w:tc>
        <w:tc>
          <w:tcPr>
            <w:tcW w:w="164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1 </w:t>
            </w:r>
          </w:p>
        </w:tc>
        <w:tc>
          <w:tcPr>
            <w:tcW w:w="84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r>
      <w:tr w:rsidR="008B7DC5">
        <w:trPr>
          <w:trHeight w:val="2909"/>
        </w:trPr>
        <w:tc>
          <w:tcPr>
            <w:tcW w:w="120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lastRenderedPageBreak/>
              <w:t xml:space="preserve">    6 </w:t>
            </w:r>
          </w:p>
        </w:tc>
        <w:tc>
          <w:tcPr>
            <w:tcW w:w="5881"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rPr>
                <w:b/>
              </w:rPr>
              <w:t xml:space="preserve">Тема6.Філософія XIX-XXст. </w:t>
            </w:r>
          </w:p>
          <w:p w:rsidR="008B7DC5" w:rsidRDefault="003A0260">
            <w:pPr>
              <w:spacing w:after="0" w:line="277" w:lineRule="auto"/>
              <w:ind w:left="2" w:firstLine="0"/>
              <w:jc w:val="left"/>
            </w:pPr>
            <w:r>
              <w:t>1.Загальна оцінка і відмінні риси сучасної філософії</w:t>
            </w:r>
            <w:proofErr w:type="gramStart"/>
            <w:r>
              <w:t>,етапи</w:t>
            </w:r>
            <w:proofErr w:type="gramEnd"/>
            <w:r>
              <w:t xml:space="preserve"> її становлення. </w:t>
            </w:r>
          </w:p>
          <w:p w:rsidR="008B7DC5" w:rsidRDefault="003A0260">
            <w:pPr>
              <w:spacing w:after="25" w:line="259" w:lineRule="auto"/>
              <w:ind w:left="2" w:firstLine="0"/>
              <w:jc w:val="left"/>
            </w:pPr>
            <w:r>
              <w:t xml:space="preserve">2.Діалектичний і історичний матеріалізм. </w:t>
            </w:r>
          </w:p>
          <w:p w:rsidR="008B7DC5" w:rsidRDefault="003A0260">
            <w:pPr>
              <w:spacing w:after="24" w:line="259" w:lineRule="auto"/>
              <w:ind w:left="2" w:firstLine="0"/>
              <w:jc w:val="left"/>
            </w:pPr>
            <w:r>
              <w:t xml:space="preserve">3.Позитивізм і неопозитивізм. </w:t>
            </w:r>
          </w:p>
          <w:p w:rsidR="008B7DC5" w:rsidRDefault="003A0260">
            <w:pPr>
              <w:spacing w:after="24" w:line="259" w:lineRule="auto"/>
              <w:ind w:left="2" w:firstLine="0"/>
              <w:jc w:val="left"/>
            </w:pPr>
            <w:r>
              <w:t xml:space="preserve">4.Філософія життя. </w:t>
            </w:r>
          </w:p>
          <w:p w:rsidR="008B7DC5" w:rsidRDefault="003A0260">
            <w:pPr>
              <w:spacing w:after="27" w:line="259" w:lineRule="auto"/>
              <w:ind w:left="2" w:firstLine="0"/>
              <w:jc w:val="left"/>
            </w:pPr>
            <w:r>
              <w:t xml:space="preserve">5.Структуралізм. </w:t>
            </w:r>
          </w:p>
          <w:p w:rsidR="008B7DC5" w:rsidRDefault="003A0260">
            <w:pPr>
              <w:spacing w:after="25" w:line="259" w:lineRule="auto"/>
              <w:ind w:left="2" w:firstLine="0"/>
              <w:jc w:val="left"/>
            </w:pPr>
            <w:r>
              <w:t xml:space="preserve">6.Екзистенціалізм.Неотомізм. </w:t>
            </w:r>
          </w:p>
          <w:p w:rsidR="008B7DC5" w:rsidRDefault="003A0260">
            <w:pPr>
              <w:spacing w:after="0" w:line="259" w:lineRule="auto"/>
              <w:ind w:left="2" w:firstLine="0"/>
              <w:jc w:val="left"/>
            </w:pPr>
            <w:r>
              <w:t xml:space="preserve">7.Ірраціоналізм.Фрейдизм. </w:t>
            </w:r>
          </w:p>
        </w:tc>
        <w:tc>
          <w:tcPr>
            <w:tcW w:w="164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1 </w:t>
            </w:r>
          </w:p>
        </w:tc>
        <w:tc>
          <w:tcPr>
            <w:tcW w:w="84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r>
      <w:tr w:rsidR="008B7DC5">
        <w:trPr>
          <w:trHeight w:val="1298"/>
        </w:trPr>
        <w:tc>
          <w:tcPr>
            <w:tcW w:w="120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7 </w:t>
            </w:r>
          </w:p>
        </w:tc>
        <w:tc>
          <w:tcPr>
            <w:tcW w:w="5881" w:type="dxa"/>
            <w:tcBorders>
              <w:top w:val="single" w:sz="4" w:space="0" w:color="000000"/>
              <w:left w:val="single" w:sz="4" w:space="0" w:color="000000"/>
              <w:bottom w:val="single" w:sz="4" w:space="0" w:color="000000"/>
              <w:right w:val="single" w:sz="4" w:space="0" w:color="000000"/>
            </w:tcBorders>
          </w:tcPr>
          <w:p w:rsidR="008B7DC5" w:rsidRDefault="003A0260">
            <w:pPr>
              <w:spacing w:after="29" w:line="259" w:lineRule="auto"/>
              <w:ind w:left="2" w:firstLine="0"/>
              <w:jc w:val="left"/>
            </w:pPr>
            <w:r>
              <w:rPr>
                <w:b/>
              </w:rPr>
              <w:t xml:space="preserve">Тема7.Філософська думка в Україні. </w:t>
            </w:r>
          </w:p>
          <w:p w:rsidR="008B7DC5" w:rsidRDefault="003A0260">
            <w:pPr>
              <w:spacing w:after="20" w:line="259" w:lineRule="auto"/>
              <w:ind w:left="2" w:firstLine="0"/>
              <w:jc w:val="left"/>
            </w:pPr>
            <w:r>
              <w:rPr>
                <w:b/>
              </w:rPr>
              <w:t xml:space="preserve">1.Філософська думка в Київській Русі. </w:t>
            </w:r>
          </w:p>
          <w:p w:rsidR="008B7DC5" w:rsidRDefault="003A0260">
            <w:pPr>
              <w:spacing w:after="0" w:line="259" w:lineRule="auto"/>
              <w:ind w:left="2" w:firstLine="0"/>
              <w:jc w:val="left"/>
            </w:pPr>
            <w:r>
              <w:t xml:space="preserve">2.Києво-Могилянська академія її вплив на формування філософської думки в Україні. </w:t>
            </w:r>
          </w:p>
        </w:tc>
        <w:tc>
          <w:tcPr>
            <w:tcW w:w="164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1 </w:t>
            </w:r>
          </w:p>
        </w:tc>
        <w:tc>
          <w:tcPr>
            <w:tcW w:w="84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r>
    </w:tbl>
    <w:p w:rsidR="008B7DC5" w:rsidRDefault="008B7DC5">
      <w:pPr>
        <w:spacing w:after="0" w:line="259" w:lineRule="auto"/>
        <w:ind w:left="-982" w:right="11129" w:firstLine="0"/>
        <w:jc w:val="left"/>
      </w:pPr>
    </w:p>
    <w:tbl>
      <w:tblPr>
        <w:tblStyle w:val="TableGrid"/>
        <w:tblW w:w="9573" w:type="dxa"/>
        <w:tblInd w:w="612" w:type="dxa"/>
        <w:tblCellMar>
          <w:top w:w="9" w:type="dxa"/>
          <w:left w:w="106" w:type="dxa"/>
          <w:right w:w="87" w:type="dxa"/>
        </w:tblCellMar>
        <w:tblLook w:val="04A0" w:firstRow="1" w:lastRow="0" w:firstColumn="1" w:lastColumn="0" w:noHBand="0" w:noVBand="1"/>
      </w:tblPr>
      <w:tblGrid>
        <w:gridCol w:w="1205"/>
        <w:gridCol w:w="5881"/>
        <w:gridCol w:w="1640"/>
        <w:gridCol w:w="847"/>
      </w:tblGrid>
      <w:tr w:rsidR="008B7DC5">
        <w:trPr>
          <w:trHeight w:val="1944"/>
        </w:trPr>
        <w:tc>
          <w:tcPr>
            <w:tcW w:w="1205" w:type="dxa"/>
            <w:tcBorders>
              <w:top w:val="single" w:sz="4" w:space="0" w:color="000000"/>
              <w:left w:val="single" w:sz="4" w:space="0" w:color="000000"/>
              <w:bottom w:val="single" w:sz="4" w:space="0" w:color="000000"/>
              <w:right w:val="single" w:sz="4" w:space="0" w:color="000000"/>
            </w:tcBorders>
          </w:tcPr>
          <w:p w:rsidR="008B7DC5" w:rsidRDefault="008B7DC5">
            <w:pPr>
              <w:spacing w:after="160" w:line="259" w:lineRule="auto"/>
              <w:ind w:left="0" w:firstLine="0"/>
              <w:jc w:val="left"/>
            </w:pPr>
          </w:p>
        </w:tc>
        <w:tc>
          <w:tcPr>
            <w:tcW w:w="5881" w:type="dxa"/>
            <w:tcBorders>
              <w:top w:val="single" w:sz="4" w:space="0" w:color="000000"/>
              <w:left w:val="single" w:sz="4" w:space="0" w:color="000000"/>
              <w:bottom w:val="single" w:sz="4" w:space="0" w:color="000000"/>
              <w:right w:val="single" w:sz="4" w:space="0" w:color="000000"/>
            </w:tcBorders>
          </w:tcPr>
          <w:p w:rsidR="008B7DC5" w:rsidRDefault="003A0260">
            <w:pPr>
              <w:spacing w:after="25" w:line="259" w:lineRule="auto"/>
              <w:ind w:left="2" w:firstLine="0"/>
              <w:jc w:val="left"/>
            </w:pPr>
            <w:proofErr w:type="gramStart"/>
            <w:r>
              <w:t>3.»</w:t>
            </w:r>
            <w:proofErr w:type="gramEnd"/>
            <w:r>
              <w:t xml:space="preserve">Філософія серця» Г.С.Сковороди. </w:t>
            </w:r>
          </w:p>
          <w:p w:rsidR="008B7DC5" w:rsidRDefault="003A0260">
            <w:pPr>
              <w:spacing w:after="0" w:line="278" w:lineRule="auto"/>
              <w:ind w:left="2" w:firstLine="0"/>
              <w:jc w:val="left"/>
            </w:pPr>
            <w:r>
              <w:t xml:space="preserve">4.Філософська думка в творчості КирилоМефодіївського товариства. </w:t>
            </w:r>
          </w:p>
          <w:p w:rsidR="008B7DC5" w:rsidRDefault="003A0260">
            <w:pPr>
              <w:spacing w:after="0" w:line="259" w:lineRule="auto"/>
              <w:ind w:left="2" w:firstLine="0"/>
              <w:jc w:val="left"/>
            </w:pPr>
            <w:proofErr w:type="gramStart"/>
            <w:r>
              <w:t>5.»</w:t>
            </w:r>
            <w:proofErr w:type="gramEnd"/>
            <w:r>
              <w:t xml:space="preserve">Філософія серця» П.Юркевича. </w:t>
            </w:r>
          </w:p>
          <w:p w:rsidR="008B7DC5" w:rsidRDefault="003A0260">
            <w:pPr>
              <w:spacing w:after="0" w:line="259" w:lineRule="auto"/>
              <w:ind w:left="2" w:firstLine="0"/>
              <w:jc w:val="left"/>
            </w:pPr>
            <w:r>
              <w:t xml:space="preserve">6.Філософські погляди І.Франка, Л.Українки, М.Драгоманова, М.Грушевського. </w:t>
            </w:r>
          </w:p>
        </w:tc>
        <w:tc>
          <w:tcPr>
            <w:tcW w:w="1640" w:type="dxa"/>
            <w:tcBorders>
              <w:top w:val="single" w:sz="4" w:space="0" w:color="000000"/>
              <w:left w:val="single" w:sz="4" w:space="0" w:color="000000"/>
              <w:bottom w:val="single" w:sz="4" w:space="0" w:color="000000"/>
              <w:right w:val="single" w:sz="4" w:space="0" w:color="000000"/>
            </w:tcBorders>
          </w:tcPr>
          <w:p w:rsidR="008B7DC5" w:rsidRDefault="008B7DC5">
            <w:pPr>
              <w:spacing w:after="160" w:line="259" w:lineRule="auto"/>
              <w:ind w:left="0" w:firstLine="0"/>
              <w:jc w:val="left"/>
            </w:pPr>
          </w:p>
        </w:tc>
        <w:tc>
          <w:tcPr>
            <w:tcW w:w="847" w:type="dxa"/>
            <w:tcBorders>
              <w:top w:val="single" w:sz="4" w:space="0" w:color="000000"/>
              <w:left w:val="single" w:sz="4" w:space="0" w:color="000000"/>
              <w:bottom w:val="single" w:sz="4" w:space="0" w:color="000000"/>
              <w:right w:val="single" w:sz="4" w:space="0" w:color="000000"/>
            </w:tcBorders>
          </w:tcPr>
          <w:p w:rsidR="008B7DC5" w:rsidRDefault="008B7DC5">
            <w:pPr>
              <w:spacing w:after="160" w:line="259" w:lineRule="auto"/>
              <w:ind w:left="0" w:firstLine="0"/>
              <w:jc w:val="left"/>
            </w:pPr>
          </w:p>
        </w:tc>
      </w:tr>
      <w:tr w:rsidR="008B7DC5">
        <w:trPr>
          <w:trHeight w:val="346"/>
        </w:trPr>
        <w:tc>
          <w:tcPr>
            <w:tcW w:w="120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c>
          <w:tcPr>
            <w:tcW w:w="5881"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rPr>
                <w:b/>
              </w:rPr>
              <w:t xml:space="preserve">Розділ ІІ.Онтологія і Гносеологія. </w:t>
            </w:r>
          </w:p>
        </w:tc>
        <w:tc>
          <w:tcPr>
            <w:tcW w:w="164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w:t>
            </w:r>
          </w:p>
        </w:tc>
        <w:tc>
          <w:tcPr>
            <w:tcW w:w="84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r>
      <w:tr w:rsidR="008B7DC5">
        <w:trPr>
          <w:trHeight w:val="1944"/>
        </w:trPr>
        <w:tc>
          <w:tcPr>
            <w:tcW w:w="120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8 </w:t>
            </w:r>
          </w:p>
        </w:tc>
        <w:tc>
          <w:tcPr>
            <w:tcW w:w="5881" w:type="dxa"/>
            <w:tcBorders>
              <w:top w:val="single" w:sz="4" w:space="0" w:color="000000"/>
              <w:left w:val="single" w:sz="4" w:space="0" w:color="000000"/>
              <w:bottom w:val="single" w:sz="4" w:space="0" w:color="000000"/>
              <w:right w:val="single" w:sz="4" w:space="0" w:color="000000"/>
            </w:tcBorders>
          </w:tcPr>
          <w:p w:rsidR="008B7DC5" w:rsidRDefault="003A0260">
            <w:pPr>
              <w:spacing w:after="20" w:line="259" w:lineRule="auto"/>
              <w:ind w:left="2" w:firstLine="0"/>
              <w:jc w:val="left"/>
            </w:pPr>
            <w:r>
              <w:rPr>
                <w:b/>
              </w:rPr>
              <w:t xml:space="preserve">Тема 8.Проблема буття у філософії. </w:t>
            </w:r>
          </w:p>
          <w:p w:rsidR="008B7DC5" w:rsidRDefault="003A0260">
            <w:pPr>
              <w:spacing w:after="25" w:line="259" w:lineRule="auto"/>
              <w:ind w:left="2" w:firstLine="0"/>
              <w:jc w:val="left"/>
            </w:pPr>
            <w:r>
              <w:t xml:space="preserve">1.Сутність, проблеми і основні форми буття. </w:t>
            </w:r>
          </w:p>
          <w:p w:rsidR="008B7DC5" w:rsidRDefault="003A0260">
            <w:pPr>
              <w:spacing w:after="25" w:line="259" w:lineRule="auto"/>
              <w:ind w:left="2" w:firstLine="0"/>
              <w:jc w:val="left"/>
            </w:pPr>
            <w:r>
              <w:t xml:space="preserve">2.Буття матеріального. Сутність матерії. </w:t>
            </w:r>
          </w:p>
          <w:p w:rsidR="008B7DC5" w:rsidRDefault="003A0260">
            <w:pPr>
              <w:spacing w:after="27" w:line="259" w:lineRule="auto"/>
              <w:ind w:left="2" w:firstLine="0"/>
              <w:jc w:val="left"/>
            </w:pPr>
            <w:r>
              <w:t xml:space="preserve">3.Основні форми існування матерії. </w:t>
            </w:r>
          </w:p>
          <w:p w:rsidR="008B7DC5" w:rsidRDefault="003A0260">
            <w:pPr>
              <w:spacing w:after="24" w:line="259" w:lineRule="auto"/>
              <w:ind w:left="2" w:firstLine="0"/>
              <w:jc w:val="left"/>
            </w:pPr>
            <w:r>
              <w:t xml:space="preserve">4.Проблема єдності світу. </w:t>
            </w:r>
          </w:p>
          <w:p w:rsidR="008B7DC5" w:rsidRDefault="003A0260">
            <w:pPr>
              <w:spacing w:after="0" w:line="259" w:lineRule="auto"/>
              <w:ind w:left="2" w:firstLine="0"/>
              <w:jc w:val="left"/>
            </w:pPr>
            <w:r>
              <w:t>5.Закони розвитку буття.</w:t>
            </w:r>
            <w:r>
              <w:rPr>
                <w:b/>
              </w:rPr>
              <w:t xml:space="preserve"> </w:t>
            </w:r>
          </w:p>
        </w:tc>
        <w:tc>
          <w:tcPr>
            <w:tcW w:w="164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1 </w:t>
            </w:r>
          </w:p>
        </w:tc>
        <w:tc>
          <w:tcPr>
            <w:tcW w:w="84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r>
      <w:tr w:rsidR="008B7DC5">
        <w:trPr>
          <w:trHeight w:val="2588"/>
        </w:trPr>
        <w:tc>
          <w:tcPr>
            <w:tcW w:w="120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9 </w:t>
            </w:r>
          </w:p>
        </w:tc>
        <w:tc>
          <w:tcPr>
            <w:tcW w:w="5881" w:type="dxa"/>
            <w:tcBorders>
              <w:top w:val="single" w:sz="4" w:space="0" w:color="000000"/>
              <w:left w:val="single" w:sz="4" w:space="0" w:color="000000"/>
              <w:bottom w:val="single" w:sz="4" w:space="0" w:color="000000"/>
              <w:right w:val="single" w:sz="4" w:space="0" w:color="000000"/>
            </w:tcBorders>
          </w:tcPr>
          <w:p w:rsidR="008B7DC5" w:rsidRDefault="003A0260">
            <w:pPr>
              <w:spacing w:after="23" w:line="259" w:lineRule="auto"/>
              <w:ind w:left="2" w:firstLine="0"/>
              <w:jc w:val="left"/>
            </w:pPr>
            <w:r>
              <w:rPr>
                <w:b/>
              </w:rPr>
              <w:t xml:space="preserve"> Тема9. Духовний вимір людського буття. </w:t>
            </w:r>
          </w:p>
          <w:p w:rsidR="008B7DC5" w:rsidRDefault="003A0260">
            <w:pPr>
              <w:spacing w:after="25" w:line="259" w:lineRule="auto"/>
              <w:ind w:left="2" w:firstLine="0"/>
              <w:jc w:val="left"/>
            </w:pPr>
            <w:r>
              <w:t xml:space="preserve">1.Поняття « свідомість». </w:t>
            </w:r>
          </w:p>
          <w:p w:rsidR="008B7DC5" w:rsidRDefault="003A0260">
            <w:pPr>
              <w:spacing w:after="0" w:line="259" w:lineRule="auto"/>
              <w:ind w:left="2" w:firstLine="0"/>
              <w:jc w:val="left"/>
            </w:pPr>
            <w:r>
              <w:t xml:space="preserve">2.Проблема свідомості в історії філософії. </w:t>
            </w:r>
          </w:p>
          <w:p w:rsidR="008B7DC5" w:rsidRDefault="003A0260">
            <w:pPr>
              <w:spacing w:after="0" w:line="277" w:lineRule="auto"/>
              <w:ind w:left="2" w:firstLine="0"/>
              <w:jc w:val="left"/>
            </w:pPr>
            <w:r>
              <w:t xml:space="preserve">3.Свідомість в контексті відношень людини до світу і до власного тіла. </w:t>
            </w:r>
          </w:p>
          <w:p w:rsidR="008B7DC5" w:rsidRDefault="003A0260">
            <w:pPr>
              <w:spacing w:after="0" w:line="259" w:lineRule="auto"/>
              <w:ind w:left="2" w:firstLine="0"/>
              <w:jc w:val="left"/>
            </w:pPr>
            <w:r>
              <w:t xml:space="preserve">4.Виникнення свідомості. </w:t>
            </w:r>
          </w:p>
          <w:p w:rsidR="008B7DC5" w:rsidRDefault="003A0260">
            <w:pPr>
              <w:spacing w:after="0" w:line="259" w:lineRule="auto"/>
              <w:ind w:left="2" w:firstLine="0"/>
              <w:jc w:val="left"/>
            </w:pPr>
            <w:r>
              <w:t xml:space="preserve">5.Ознаки (властивості) свідомості та її структура. </w:t>
            </w:r>
          </w:p>
        </w:tc>
        <w:tc>
          <w:tcPr>
            <w:tcW w:w="164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1 </w:t>
            </w:r>
          </w:p>
        </w:tc>
        <w:tc>
          <w:tcPr>
            <w:tcW w:w="84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r>
      <w:tr w:rsidR="008B7DC5">
        <w:trPr>
          <w:trHeight w:val="1942"/>
        </w:trPr>
        <w:tc>
          <w:tcPr>
            <w:tcW w:w="120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lastRenderedPageBreak/>
              <w:t xml:space="preserve">    10 </w:t>
            </w:r>
          </w:p>
        </w:tc>
        <w:tc>
          <w:tcPr>
            <w:tcW w:w="5881"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79" w:lineRule="auto"/>
              <w:ind w:left="2" w:firstLine="0"/>
              <w:jc w:val="left"/>
            </w:pPr>
            <w:r>
              <w:rPr>
                <w:b/>
              </w:rPr>
              <w:t xml:space="preserve">Тема 10.Основи філософського вчення про роз виток. </w:t>
            </w:r>
          </w:p>
          <w:p w:rsidR="008B7DC5" w:rsidRDefault="003A0260">
            <w:pPr>
              <w:spacing w:after="1" w:line="277" w:lineRule="auto"/>
              <w:ind w:left="2" w:firstLine="0"/>
              <w:jc w:val="left"/>
            </w:pPr>
            <w:r>
              <w:t xml:space="preserve">1.Діалектика як вчення про розвиток і універсальні зв”язки. </w:t>
            </w:r>
          </w:p>
          <w:p w:rsidR="008B7DC5" w:rsidRDefault="003A0260">
            <w:pPr>
              <w:spacing w:after="27" w:line="259" w:lineRule="auto"/>
              <w:ind w:left="2" w:firstLine="0"/>
              <w:jc w:val="left"/>
            </w:pPr>
            <w:r>
              <w:t xml:space="preserve">2.Принципи, закони та категорії діалектики. </w:t>
            </w:r>
          </w:p>
          <w:p w:rsidR="008B7DC5" w:rsidRDefault="003A0260">
            <w:pPr>
              <w:spacing w:after="0" w:line="259" w:lineRule="auto"/>
              <w:ind w:left="2" w:firstLine="0"/>
              <w:jc w:val="left"/>
            </w:pPr>
            <w:r>
              <w:t>3.Антиподи діалектики</w:t>
            </w:r>
            <w:proofErr w:type="gramStart"/>
            <w:r>
              <w:t>:софістика</w:t>
            </w:r>
            <w:proofErr w:type="gramEnd"/>
            <w:r>
              <w:t>, електика.</w:t>
            </w:r>
            <w:r>
              <w:rPr>
                <w:b/>
              </w:rPr>
              <w:t xml:space="preserve"> </w:t>
            </w:r>
            <w:r>
              <w:t xml:space="preserve"> </w:t>
            </w:r>
          </w:p>
        </w:tc>
        <w:tc>
          <w:tcPr>
            <w:tcW w:w="164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1 </w:t>
            </w:r>
          </w:p>
        </w:tc>
        <w:tc>
          <w:tcPr>
            <w:tcW w:w="84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r>
      <w:tr w:rsidR="008B7DC5">
        <w:trPr>
          <w:trHeight w:val="2664"/>
        </w:trPr>
        <w:tc>
          <w:tcPr>
            <w:tcW w:w="120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11 </w:t>
            </w:r>
          </w:p>
        </w:tc>
        <w:tc>
          <w:tcPr>
            <w:tcW w:w="5881" w:type="dxa"/>
            <w:tcBorders>
              <w:top w:val="single" w:sz="4" w:space="0" w:color="000000"/>
              <w:left w:val="single" w:sz="4" w:space="0" w:color="000000"/>
              <w:bottom w:val="single" w:sz="4" w:space="0" w:color="000000"/>
              <w:right w:val="single" w:sz="4" w:space="0" w:color="000000"/>
            </w:tcBorders>
          </w:tcPr>
          <w:p w:rsidR="008B7DC5" w:rsidRDefault="003A0260">
            <w:pPr>
              <w:spacing w:after="5" w:line="274" w:lineRule="auto"/>
              <w:ind w:left="2" w:firstLine="0"/>
              <w:jc w:val="left"/>
            </w:pPr>
            <w:r>
              <w:rPr>
                <w:b/>
              </w:rPr>
              <w:t>Тема11. Основний зміст пізнавальної діяльності</w:t>
            </w:r>
            <w:r>
              <w:t xml:space="preserve">. </w:t>
            </w:r>
          </w:p>
          <w:p w:rsidR="008B7DC5" w:rsidRDefault="003A0260">
            <w:pPr>
              <w:spacing w:after="25" w:line="259" w:lineRule="auto"/>
              <w:ind w:left="2" w:firstLine="0"/>
              <w:jc w:val="left"/>
            </w:pPr>
            <w:r>
              <w:t xml:space="preserve">1.Поняття «гносеологія». </w:t>
            </w:r>
          </w:p>
          <w:p w:rsidR="008B7DC5" w:rsidRDefault="003A0260">
            <w:pPr>
              <w:spacing w:after="25" w:line="259" w:lineRule="auto"/>
              <w:ind w:left="2" w:firstLine="0"/>
              <w:jc w:val="left"/>
            </w:pPr>
            <w:r>
              <w:t xml:space="preserve">2.Пізнання як предмет філософського аналізу. </w:t>
            </w:r>
          </w:p>
          <w:p w:rsidR="008B7DC5" w:rsidRDefault="003A0260">
            <w:pPr>
              <w:spacing w:after="27" w:line="259" w:lineRule="auto"/>
              <w:ind w:left="2" w:firstLine="0"/>
              <w:jc w:val="left"/>
            </w:pPr>
            <w:r>
              <w:t xml:space="preserve">3.Сутність пізнання у філософській традиції. </w:t>
            </w:r>
          </w:p>
          <w:p w:rsidR="008B7DC5" w:rsidRDefault="003A0260">
            <w:pPr>
              <w:spacing w:after="25" w:line="259" w:lineRule="auto"/>
              <w:ind w:left="2" w:firstLine="0"/>
              <w:jc w:val="left"/>
            </w:pPr>
            <w:r>
              <w:t xml:space="preserve">4.Чуттєве та раціональне в пізнанні. </w:t>
            </w:r>
          </w:p>
          <w:p w:rsidR="008B7DC5" w:rsidRDefault="003A0260">
            <w:pPr>
              <w:spacing w:after="25" w:line="259" w:lineRule="auto"/>
              <w:ind w:left="2" w:firstLine="0"/>
              <w:jc w:val="left"/>
            </w:pPr>
            <w:r>
              <w:t xml:space="preserve">5.Методологія наукового пізнання. </w:t>
            </w:r>
          </w:p>
          <w:p w:rsidR="008B7DC5" w:rsidRDefault="003A0260">
            <w:pPr>
              <w:spacing w:after="0" w:line="259" w:lineRule="auto"/>
              <w:ind w:left="2" w:firstLine="0"/>
              <w:jc w:val="left"/>
            </w:pPr>
            <w:r>
              <w:t>6.Проблема істини в пізнанні.</w:t>
            </w:r>
            <w:r>
              <w:rPr>
                <w:b/>
              </w:rPr>
              <w:t xml:space="preserve"> </w:t>
            </w:r>
          </w:p>
        </w:tc>
        <w:tc>
          <w:tcPr>
            <w:tcW w:w="164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1 </w:t>
            </w:r>
          </w:p>
        </w:tc>
        <w:tc>
          <w:tcPr>
            <w:tcW w:w="84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r>
      <w:tr w:rsidR="008B7DC5">
        <w:trPr>
          <w:trHeight w:val="331"/>
        </w:trPr>
        <w:tc>
          <w:tcPr>
            <w:tcW w:w="120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c>
          <w:tcPr>
            <w:tcW w:w="5881"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rPr>
                <w:b/>
              </w:rPr>
              <w:t>Розділ ІІІ.Соціальна філософія.</w:t>
            </w:r>
            <w:r>
              <w:t xml:space="preserve"> </w:t>
            </w:r>
          </w:p>
        </w:tc>
        <w:tc>
          <w:tcPr>
            <w:tcW w:w="164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w:t>
            </w:r>
          </w:p>
        </w:tc>
        <w:tc>
          <w:tcPr>
            <w:tcW w:w="84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r>
      <w:tr w:rsidR="008B7DC5">
        <w:trPr>
          <w:trHeight w:val="2588"/>
        </w:trPr>
        <w:tc>
          <w:tcPr>
            <w:tcW w:w="120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12 </w:t>
            </w:r>
          </w:p>
        </w:tc>
        <w:tc>
          <w:tcPr>
            <w:tcW w:w="5881" w:type="dxa"/>
            <w:tcBorders>
              <w:top w:val="single" w:sz="4" w:space="0" w:color="000000"/>
              <w:left w:val="single" w:sz="4" w:space="0" w:color="000000"/>
              <w:bottom w:val="single" w:sz="4" w:space="0" w:color="000000"/>
              <w:right w:val="single" w:sz="4" w:space="0" w:color="000000"/>
            </w:tcBorders>
          </w:tcPr>
          <w:p w:rsidR="008B7DC5" w:rsidRDefault="003A0260">
            <w:pPr>
              <w:spacing w:after="20" w:line="259" w:lineRule="auto"/>
              <w:ind w:left="2" w:firstLine="0"/>
              <w:jc w:val="left"/>
            </w:pPr>
            <w:r>
              <w:rPr>
                <w:b/>
              </w:rPr>
              <w:t xml:space="preserve">Тема 12.Філософський аналіз суспільства. </w:t>
            </w:r>
          </w:p>
          <w:p w:rsidR="008B7DC5" w:rsidRDefault="003A0260">
            <w:pPr>
              <w:spacing w:after="0" w:line="259" w:lineRule="auto"/>
              <w:ind w:left="2" w:firstLine="0"/>
              <w:jc w:val="left"/>
            </w:pPr>
            <w:r>
              <w:t xml:space="preserve">1.Поняття суспільства. </w:t>
            </w:r>
          </w:p>
          <w:p w:rsidR="008B7DC5" w:rsidRDefault="003A0260">
            <w:pPr>
              <w:spacing w:after="0" w:line="276" w:lineRule="auto"/>
              <w:ind w:left="2" w:firstLine="0"/>
              <w:jc w:val="left"/>
            </w:pPr>
            <w:r>
              <w:t xml:space="preserve">2.Філософські підходи до розуміння суспільства. </w:t>
            </w:r>
          </w:p>
          <w:p w:rsidR="008B7DC5" w:rsidRDefault="003A0260">
            <w:pPr>
              <w:spacing w:after="4" w:line="276" w:lineRule="auto"/>
              <w:ind w:left="2" w:firstLine="0"/>
              <w:jc w:val="left"/>
            </w:pPr>
            <w:r>
              <w:t xml:space="preserve">3.Закони суспільства, їхній характер і особливості. </w:t>
            </w:r>
          </w:p>
          <w:p w:rsidR="008B7DC5" w:rsidRDefault="003A0260">
            <w:pPr>
              <w:spacing w:after="0" w:line="259" w:lineRule="auto"/>
              <w:ind w:left="2" w:right="8" w:firstLine="0"/>
              <w:jc w:val="left"/>
            </w:pPr>
            <w:r>
              <w:t xml:space="preserve">4.Поняття суспільно-економічної формації та її структура. </w:t>
            </w:r>
          </w:p>
        </w:tc>
        <w:tc>
          <w:tcPr>
            <w:tcW w:w="164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1 </w:t>
            </w:r>
          </w:p>
          <w:p w:rsidR="008B7DC5" w:rsidRDefault="003A0260">
            <w:pPr>
              <w:spacing w:after="0" w:line="259" w:lineRule="auto"/>
              <w:ind w:left="0" w:firstLine="0"/>
              <w:jc w:val="left"/>
            </w:pPr>
            <w:r>
              <w:t xml:space="preserve"> </w:t>
            </w:r>
          </w:p>
          <w:p w:rsidR="008B7DC5" w:rsidRDefault="003A0260">
            <w:pPr>
              <w:spacing w:after="0" w:line="259" w:lineRule="auto"/>
              <w:ind w:left="0" w:firstLine="0"/>
              <w:jc w:val="left"/>
            </w:pPr>
            <w:r>
              <w:t xml:space="preserve"> </w:t>
            </w:r>
          </w:p>
          <w:p w:rsidR="008B7DC5" w:rsidRDefault="003A0260">
            <w:pPr>
              <w:spacing w:after="0" w:line="259" w:lineRule="auto"/>
              <w:ind w:left="0" w:firstLine="0"/>
              <w:jc w:val="left"/>
            </w:pPr>
            <w:r>
              <w:t xml:space="preserve"> </w:t>
            </w:r>
          </w:p>
          <w:p w:rsidR="008B7DC5" w:rsidRDefault="003A0260">
            <w:pPr>
              <w:spacing w:after="0" w:line="259" w:lineRule="auto"/>
              <w:ind w:left="0" w:firstLine="0"/>
              <w:jc w:val="left"/>
            </w:pPr>
            <w:r>
              <w:t xml:space="preserve"> </w:t>
            </w:r>
          </w:p>
          <w:p w:rsidR="008B7DC5" w:rsidRDefault="003A0260">
            <w:pPr>
              <w:spacing w:after="0" w:line="259" w:lineRule="auto"/>
              <w:ind w:left="0" w:firstLine="0"/>
              <w:jc w:val="left"/>
            </w:pPr>
            <w:r>
              <w:t xml:space="preserve"> </w:t>
            </w:r>
          </w:p>
          <w:p w:rsidR="008B7DC5" w:rsidRDefault="003A0260">
            <w:pPr>
              <w:spacing w:after="0" w:line="259" w:lineRule="auto"/>
              <w:ind w:left="0" w:firstLine="0"/>
              <w:jc w:val="left"/>
            </w:pPr>
            <w:r>
              <w:t xml:space="preserve"> </w:t>
            </w:r>
          </w:p>
          <w:p w:rsidR="008B7DC5" w:rsidRDefault="003A0260">
            <w:pPr>
              <w:spacing w:after="0" w:line="259" w:lineRule="auto"/>
              <w:ind w:left="0" w:firstLine="0"/>
              <w:jc w:val="left"/>
            </w:pPr>
            <w:r>
              <w:t xml:space="preserve"> </w:t>
            </w:r>
          </w:p>
        </w:tc>
        <w:tc>
          <w:tcPr>
            <w:tcW w:w="84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r>
      <w:tr w:rsidR="008B7DC5">
        <w:trPr>
          <w:trHeight w:val="334"/>
        </w:trPr>
        <w:tc>
          <w:tcPr>
            <w:tcW w:w="1205" w:type="dxa"/>
            <w:tcBorders>
              <w:top w:val="single" w:sz="4" w:space="0" w:color="000000"/>
              <w:left w:val="single" w:sz="4" w:space="0" w:color="000000"/>
              <w:bottom w:val="single" w:sz="4" w:space="0" w:color="000000"/>
              <w:right w:val="single" w:sz="4" w:space="0" w:color="000000"/>
            </w:tcBorders>
          </w:tcPr>
          <w:p w:rsidR="008B7DC5" w:rsidRDefault="008B7DC5">
            <w:pPr>
              <w:spacing w:after="160" w:line="259" w:lineRule="auto"/>
              <w:ind w:left="0" w:firstLine="0"/>
              <w:jc w:val="left"/>
            </w:pPr>
          </w:p>
        </w:tc>
        <w:tc>
          <w:tcPr>
            <w:tcW w:w="5881"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5.Суспільний прогрес. </w:t>
            </w:r>
          </w:p>
        </w:tc>
        <w:tc>
          <w:tcPr>
            <w:tcW w:w="164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w:t>
            </w:r>
          </w:p>
        </w:tc>
        <w:tc>
          <w:tcPr>
            <w:tcW w:w="847" w:type="dxa"/>
            <w:tcBorders>
              <w:top w:val="single" w:sz="4" w:space="0" w:color="000000"/>
              <w:left w:val="single" w:sz="4" w:space="0" w:color="000000"/>
              <w:bottom w:val="single" w:sz="4" w:space="0" w:color="000000"/>
              <w:right w:val="single" w:sz="4" w:space="0" w:color="000000"/>
            </w:tcBorders>
          </w:tcPr>
          <w:p w:rsidR="008B7DC5" w:rsidRDefault="008B7DC5">
            <w:pPr>
              <w:spacing w:after="160" w:line="259" w:lineRule="auto"/>
              <w:ind w:left="0" w:firstLine="0"/>
              <w:jc w:val="left"/>
            </w:pPr>
          </w:p>
        </w:tc>
      </w:tr>
      <w:tr w:rsidR="008B7DC5">
        <w:trPr>
          <w:trHeight w:val="3879"/>
        </w:trPr>
        <w:tc>
          <w:tcPr>
            <w:tcW w:w="120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13 </w:t>
            </w:r>
          </w:p>
        </w:tc>
        <w:tc>
          <w:tcPr>
            <w:tcW w:w="5881" w:type="dxa"/>
            <w:tcBorders>
              <w:top w:val="single" w:sz="4" w:space="0" w:color="000000"/>
              <w:left w:val="single" w:sz="4" w:space="0" w:color="000000"/>
              <w:bottom w:val="single" w:sz="4" w:space="0" w:color="000000"/>
              <w:right w:val="single" w:sz="4" w:space="0" w:color="000000"/>
            </w:tcBorders>
          </w:tcPr>
          <w:p w:rsidR="008B7DC5" w:rsidRDefault="003A0260">
            <w:pPr>
              <w:spacing w:after="31" w:line="255" w:lineRule="auto"/>
              <w:ind w:left="2" w:firstLine="0"/>
              <w:jc w:val="left"/>
            </w:pPr>
            <w:r>
              <w:rPr>
                <w:b/>
              </w:rPr>
              <w:t xml:space="preserve">Тема13. Філософська концепція людини. </w:t>
            </w:r>
            <w:r>
              <w:t xml:space="preserve">1.Сутність людини, фактори її становлення і розвитку. </w:t>
            </w:r>
          </w:p>
          <w:p w:rsidR="008B7DC5" w:rsidRDefault="003A0260">
            <w:pPr>
              <w:spacing w:after="0" w:line="259" w:lineRule="auto"/>
              <w:ind w:left="2" w:firstLine="0"/>
              <w:jc w:val="left"/>
            </w:pPr>
            <w:r>
              <w:t xml:space="preserve">2.Проблема людини в історії філософії. </w:t>
            </w:r>
          </w:p>
          <w:p w:rsidR="008B7DC5" w:rsidRDefault="003A0260">
            <w:pPr>
              <w:spacing w:after="0" w:line="256" w:lineRule="auto"/>
              <w:ind w:left="2" w:firstLine="0"/>
              <w:jc w:val="left"/>
            </w:pPr>
            <w:r>
              <w:t xml:space="preserve">3.Філософський зміст понять «індивід», «індивідуальність», «особистість». Типологія особи. </w:t>
            </w:r>
          </w:p>
          <w:p w:rsidR="008B7DC5" w:rsidRDefault="003A0260">
            <w:pPr>
              <w:spacing w:after="0" w:line="277" w:lineRule="auto"/>
              <w:ind w:left="2" w:firstLine="0"/>
            </w:pPr>
            <w:r>
              <w:t xml:space="preserve">4.Діалектика взаємодії людини і суспільства. Самореалізація особи. </w:t>
            </w:r>
          </w:p>
          <w:p w:rsidR="008B7DC5" w:rsidRDefault="003A0260">
            <w:pPr>
              <w:spacing w:after="0" w:line="277" w:lineRule="auto"/>
              <w:ind w:left="2" w:firstLine="0"/>
              <w:jc w:val="left"/>
            </w:pPr>
            <w:r>
              <w:t xml:space="preserve">5.Самоцінність людського життя. Сенс життя людини. </w:t>
            </w:r>
          </w:p>
          <w:p w:rsidR="008B7DC5" w:rsidRDefault="003A0260">
            <w:pPr>
              <w:spacing w:after="0" w:line="259" w:lineRule="auto"/>
              <w:ind w:left="2" w:firstLine="0"/>
              <w:jc w:val="left"/>
            </w:pPr>
            <w:r>
              <w:rPr>
                <w:b/>
              </w:rPr>
              <w:t xml:space="preserve"> </w:t>
            </w:r>
          </w:p>
        </w:tc>
        <w:tc>
          <w:tcPr>
            <w:tcW w:w="164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1 </w:t>
            </w:r>
          </w:p>
        </w:tc>
        <w:tc>
          <w:tcPr>
            <w:tcW w:w="84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r>
      <w:tr w:rsidR="008B7DC5">
        <w:trPr>
          <w:trHeight w:val="1621"/>
        </w:trPr>
        <w:tc>
          <w:tcPr>
            <w:tcW w:w="120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lastRenderedPageBreak/>
              <w:t xml:space="preserve">    14 </w:t>
            </w:r>
          </w:p>
        </w:tc>
        <w:tc>
          <w:tcPr>
            <w:tcW w:w="5881" w:type="dxa"/>
            <w:tcBorders>
              <w:top w:val="single" w:sz="4" w:space="0" w:color="000000"/>
              <w:left w:val="single" w:sz="4" w:space="0" w:color="000000"/>
              <w:bottom w:val="single" w:sz="4" w:space="0" w:color="000000"/>
              <w:right w:val="single" w:sz="4" w:space="0" w:color="000000"/>
            </w:tcBorders>
          </w:tcPr>
          <w:p w:rsidR="008B7DC5" w:rsidRDefault="003A0260">
            <w:pPr>
              <w:spacing w:after="4" w:line="275" w:lineRule="auto"/>
              <w:ind w:left="2" w:firstLine="0"/>
              <w:jc w:val="left"/>
            </w:pPr>
            <w:r>
              <w:rPr>
                <w:b/>
              </w:rPr>
              <w:t>Тема 14.Цінності в житті людини і суспільства</w:t>
            </w:r>
            <w:r>
              <w:t xml:space="preserve">. </w:t>
            </w:r>
          </w:p>
          <w:p w:rsidR="008B7DC5" w:rsidRDefault="003A0260">
            <w:pPr>
              <w:spacing w:after="25" w:line="259" w:lineRule="auto"/>
              <w:ind w:left="2" w:firstLine="0"/>
              <w:jc w:val="left"/>
            </w:pPr>
            <w:r>
              <w:t xml:space="preserve">1.Визначення цінностей. </w:t>
            </w:r>
          </w:p>
          <w:p w:rsidR="008B7DC5" w:rsidRDefault="003A0260">
            <w:pPr>
              <w:spacing w:after="24" w:line="259" w:lineRule="auto"/>
              <w:ind w:left="2" w:firstLine="0"/>
              <w:jc w:val="left"/>
            </w:pPr>
            <w:r>
              <w:t xml:space="preserve">2.Класифікація цінностей. </w:t>
            </w:r>
          </w:p>
          <w:p w:rsidR="008B7DC5" w:rsidRDefault="003A0260">
            <w:pPr>
              <w:spacing w:after="0" w:line="259" w:lineRule="auto"/>
              <w:ind w:left="2" w:firstLine="0"/>
              <w:jc w:val="left"/>
            </w:pPr>
            <w:r>
              <w:t xml:space="preserve">3.Функції цінностей. </w:t>
            </w:r>
          </w:p>
        </w:tc>
        <w:tc>
          <w:tcPr>
            <w:tcW w:w="164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1 </w:t>
            </w:r>
          </w:p>
        </w:tc>
        <w:tc>
          <w:tcPr>
            <w:tcW w:w="84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r>
      <w:tr w:rsidR="008B7DC5">
        <w:trPr>
          <w:trHeight w:val="655"/>
        </w:trPr>
        <w:tc>
          <w:tcPr>
            <w:tcW w:w="1205"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c>
          <w:tcPr>
            <w:tcW w:w="5881"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Всього: </w:t>
            </w:r>
          </w:p>
          <w:p w:rsidR="008B7DC5" w:rsidRDefault="003A0260">
            <w:pPr>
              <w:spacing w:after="0" w:line="259" w:lineRule="auto"/>
              <w:ind w:left="2" w:firstLine="0"/>
              <w:jc w:val="left"/>
            </w:pPr>
            <w:r>
              <w:rPr>
                <w:b/>
              </w:rPr>
              <w:t xml:space="preserve"> </w:t>
            </w:r>
          </w:p>
        </w:tc>
        <w:tc>
          <w:tcPr>
            <w:tcW w:w="1640"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      13 </w:t>
            </w:r>
          </w:p>
        </w:tc>
        <w:tc>
          <w:tcPr>
            <w:tcW w:w="847"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 w:firstLine="0"/>
              <w:jc w:val="left"/>
            </w:pPr>
            <w:r>
              <w:t xml:space="preserve"> </w:t>
            </w:r>
          </w:p>
        </w:tc>
      </w:tr>
    </w:tbl>
    <w:p w:rsidR="008B7DC5" w:rsidRDefault="003A0260">
      <w:pPr>
        <w:spacing w:after="0" w:line="259" w:lineRule="auto"/>
        <w:ind w:left="720" w:firstLine="0"/>
        <w:jc w:val="left"/>
      </w:pPr>
      <w:r>
        <w:t xml:space="preserve"> </w:t>
      </w:r>
      <w:r>
        <w:tab/>
        <w:t xml:space="preserve">       </w:t>
      </w:r>
    </w:p>
    <w:p w:rsidR="008B7DC5" w:rsidRDefault="003A0260">
      <w:pPr>
        <w:spacing w:after="93" w:line="216" w:lineRule="auto"/>
        <w:ind w:left="720" w:right="1853" w:firstLine="0"/>
        <w:jc w:val="left"/>
      </w:pPr>
      <w:r>
        <w:t xml:space="preserve">        </w:t>
      </w:r>
    </w:p>
    <w:p w:rsidR="008B7DC5" w:rsidRDefault="003A0260">
      <w:pPr>
        <w:pStyle w:val="1"/>
        <w:ind w:left="1226" w:right="567"/>
      </w:pPr>
      <w:r>
        <w:t xml:space="preserve">12. Форми організації навчання </w:t>
      </w:r>
    </w:p>
    <w:p w:rsidR="008B7DC5" w:rsidRDefault="003A0260">
      <w:pPr>
        <w:ind w:left="705" w:right="61" w:firstLine="566"/>
      </w:pPr>
      <w:r>
        <w:rPr>
          <w:b/>
        </w:rPr>
        <w:t xml:space="preserve"> </w:t>
      </w:r>
      <w:r>
        <w:t xml:space="preserve">Основними формами організації навчання під час вивчення дисципліни «Основи філософських знань» є лекції, з використанням мультимедійних засобів навчання та семінарські заняття, консультації, самостійна робота здобувачів освіти.  </w:t>
      </w:r>
    </w:p>
    <w:p w:rsidR="008B7DC5" w:rsidRDefault="003A0260">
      <w:pPr>
        <w:ind w:left="705" w:right="61" w:firstLine="566"/>
      </w:pPr>
      <w:r>
        <w:t xml:space="preserve">Відповідно до вище зазначених форм організації навчання формами контролю засвоєння програми є: самоконтроль, написання контрольних робіт, </w:t>
      </w:r>
      <w:proofErr w:type="gramStart"/>
      <w:r>
        <w:t>виконання  семінарських</w:t>
      </w:r>
      <w:proofErr w:type="gramEnd"/>
      <w:r>
        <w:t xml:space="preserve"> завдань та екзамен за період вивчення дисципліни.  </w:t>
      </w:r>
    </w:p>
    <w:p w:rsidR="008B7DC5" w:rsidRDefault="003A0260">
      <w:pPr>
        <w:pStyle w:val="1"/>
        <w:ind w:left="1226"/>
      </w:pPr>
      <w:r>
        <w:t xml:space="preserve">Методи навчання </w:t>
      </w:r>
    </w:p>
    <w:p w:rsidR="008B7DC5" w:rsidRDefault="003A0260">
      <w:pPr>
        <w:ind w:left="705" w:right="61" w:firstLine="566"/>
      </w:pPr>
      <w:r>
        <w:t xml:space="preserve">Методи організації та здійснення навчально-пізнавальної діяльності студентів, які використовуються при вивченні дисципліни:  </w:t>
      </w:r>
    </w:p>
    <w:p w:rsidR="008B7DC5" w:rsidRDefault="003A0260">
      <w:pPr>
        <w:numPr>
          <w:ilvl w:val="0"/>
          <w:numId w:val="4"/>
        </w:numPr>
        <w:ind w:right="61" w:firstLine="566"/>
      </w:pPr>
      <w:r>
        <w:t xml:space="preserve">В аспекті передачі і сприйняття навчальної інформації: словесні (лекція); наочні (ілюстрація, демонстрація).  </w:t>
      </w:r>
    </w:p>
    <w:p w:rsidR="008B7DC5" w:rsidRDefault="003A0260">
      <w:pPr>
        <w:numPr>
          <w:ilvl w:val="0"/>
          <w:numId w:val="4"/>
        </w:numPr>
        <w:ind w:right="61" w:firstLine="566"/>
      </w:pPr>
      <w:r>
        <w:t xml:space="preserve">В аспекті логічності та мислення: пояснювально-ілюстративні (презентація); репродуктивні (короткі тестові контрольні).  </w:t>
      </w:r>
    </w:p>
    <w:p w:rsidR="008B7DC5" w:rsidRDefault="003A0260">
      <w:pPr>
        <w:numPr>
          <w:ilvl w:val="0"/>
          <w:numId w:val="4"/>
        </w:numPr>
        <w:ind w:right="61" w:firstLine="566"/>
      </w:pPr>
      <w:r>
        <w:t xml:space="preserve">В аспекті керування навчанням: навчальна робота під керівництвом викладача; самостійна робота під керівництвом викладача.  </w:t>
      </w:r>
    </w:p>
    <w:p w:rsidR="008B7DC5" w:rsidRDefault="003A0260">
      <w:pPr>
        <w:spacing w:after="4" w:line="270" w:lineRule="auto"/>
        <w:ind w:left="2828"/>
        <w:jc w:val="left"/>
      </w:pPr>
      <w:r>
        <w:rPr>
          <w:b/>
        </w:rPr>
        <w:t xml:space="preserve">Засоби діагностування результатів навчання </w:t>
      </w:r>
    </w:p>
    <w:p w:rsidR="008B7DC5" w:rsidRDefault="003A0260">
      <w:pPr>
        <w:ind w:left="705" w:right="61" w:firstLine="566"/>
      </w:pPr>
      <w:r>
        <w:t xml:space="preserve">Контрольні заходи, які проводяться в коледжі визначають відповідність рівня набутих здобувачами освіти знань, умінь та навичок вимогам нормативних документів щодо фахової передвищої освіти і забезпечують своєчасне коригування освітнього процесу.  </w:t>
      </w:r>
    </w:p>
    <w:p w:rsidR="008B7DC5" w:rsidRDefault="003A0260">
      <w:pPr>
        <w:ind w:left="705" w:right="61" w:firstLine="566"/>
      </w:pPr>
      <w:r>
        <w:t xml:space="preserve">Вхідний контроль проводиться перед вивченням предмету з метою визначення рівня підготовки студентів </w:t>
      </w:r>
      <w:proofErr w:type="gramStart"/>
      <w:r>
        <w:t>з  дисципліни</w:t>
      </w:r>
      <w:proofErr w:type="gramEnd"/>
      <w:r>
        <w:t xml:space="preserve">, які формують базу для його опанування. Вхідний контроль проводиться на першому занятті по питаннях, які відповідають </w:t>
      </w:r>
      <w:proofErr w:type="gramStart"/>
      <w:r>
        <w:t>програмі  дисципліни</w:t>
      </w:r>
      <w:proofErr w:type="gramEnd"/>
      <w:r>
        <w:t xml:space="preserve">. Результати вхідного контролю враховують при коригуванні завдань для самостійної роботи студентів.  </w:t>
      </w:r>
    </w:p>
    <w:p w:rsidR="008B7DC5" w:rsidRDefault="003A0260">
      <w:pPr>
        <w:ind w:left="705" w:right="61" w:firstLine="540"/>
      </w:pPr>
      <w:r>
        <w:t xml:space="preserve"> Поточний контроль проводиться викладачами у ході аудиторних занять. Основне завдання поточного контролю – перевірка рівня підготовки здобувачів освіти за визначеною темою. Основна мета поточного контролю – </w:t>
      </w:r>
      <w:r>
        <w:lastRenderedPageBreak/>
        <w:t>забезпечення зворотного зв’язку між викладачами та студентами, управління навчальною мотивацією студентів. Інформація, одержана при поточному контролі, використовується як викладачем – для коригування методів і засобів навчання, - так і студентами – для планування самостійної роботи.</w:t>
      </w:r>
      <w:r>
        <w:rPr>
          <w:b/>
        </w:rPr>
        <w:t xml:space="preserve"> </w:t>
      </w:r>
      <w:r>
        <w:t xml:space="preserve">Поточний контроль здійснюється: </w:t>
      </w:r>
    </w:p>
    <w:p w:rsidR="008B7DC5" w:rsidRDefault="003A0260">
      <w:pPr>
        <w:numPr>
          <w:ilvl w:val="0"/>
          <w:numId w:val="5"/>
        </w:numPr>
        <w:ind w:left="868" w:right="61" w:hanging="163"/>
      </w:pPr>
      <w:r>
        <w:t xml:space="preserve">на лекційних та комбінованих заняттях – шляхом самостійного розв'язку індивідуальних задач з використанням учбової літератури під керівництвом викладача; </w:t>
      </w:r>
    </w:p>
    <w:p w:rsidR="008B7DC5" w:rsidRDefault="003A0260">
      <w:pPr>
        <w:numPr>
          <w:ilvl w:val="0"/>
          <w:numId w:val="5"/>
        </w:numPr>
        <w:ind w:left="868" w:right="61" w:hanging="163"/>
      </w:pPr>
      <w:proofErr w:type="gramStart"/>
      <w:r>
        <w:t>виконанням</w:t>
      </w:r>
      <w:proofErr w:type="gramEnd"/>
      <w:r>
        <w:t xml:space="preserve"> і захистом домашніх тестових самостійних робіт. </w:t>
      </w:r>
    </w:p>
    <w:p w:rsidR="008B7DC5" w:rsidRDefault="003A0260">
      <w:pPr>
        <w:ind w:left="705" w:right="61" w:firstLine="566"/>
      </w:pPr>
      <w:r>
        <w:t xml:space="preserve"> Результати поточного контролю (поточна успішність) впливає на визначення підсумкової оцінки з дисципліни при рубіжному контролі за теми.  </w:t>
      </w:r>
    </w:p>
    <w:p w:rsidR="008B7DC5" w:rsidRDefault="003A0260">
      <w:pPr>
        <w:ind w:left="705" w:right="61" w:firstLine="566"/>
      </w:pPr>
      <w:r>
        <w:t xml:space="preserve"> Підсумковий контроль з дисципліни «Основи філософських знань</w:t>
      </w:r>
      <w:proofErr w:type="gramStart"/>
      <w:r>
        <w:t>»  проводиться</w:t>
      </w:r>
      <w:proofErr w:type="gramEnd"/>
      <w:r>
        <w:t xml:space="preserve"> у формі  екзамену відповідно до   Положення про екзамени та заліки в ВСП «Любешівський ТФК ЛНТУ».  </w:t>
      </w:r>
    </w:p>
    <w:p w:rsidR="008B7DC5" w:rsidRDefault="003A0260">
      <w:pPr>
        <w:ind w:left="1297" w:right="61"/>
      </w:pPr>
      <w:r>
        <w:t xml:space="preserve">Контроль у позааудиторний час </w:t>
      </w:r>
    </w:p>
    <w:p w:rsidR="008B7DC5" w:rsidRDefault="003A0260">
      <w:pPr>
        <w:numPr>
          <w:ilvl w:val="1"/>
          <w:numId w:val="5"/>
        </w:numPr>
        <w:ind w:right="61" w:firstLine="566"/>
      </w:pPr>
      <w:r>
        <w:t xml:space="preserve">Перевірка конспектів лекцій і рекомендованої літератури.  </w:t>
      </w:r>
    </w:p>
    <w:p w:rsidR="008B7DC5" w:rsidRDefault="003A0260">
      <w:pPr>
        <w:numPr>
          <w:ilvl w:val="1"/>
          <w:numId w:val="5"/>
        </w:numPr>
        <w:ind w:right="61" w:firstLine="566"/>
      </w:pPr>
      <w:r>
        <w:t xml:space="preserve">Перевірка та оцінка індивідуальних практичних завдань, які виконуються самостійно. </w:t>
      </w:r>
    </w:p>
    <w:p w:rsidR="008B7DC5" w:rsidRDefault="003A0260">
      <w:pPr>
        <w:numPr>
          <w:ilvl w:val="1"/>
          <w:numId w:val="5"/>
        </w:numPr>
        <w:ind w:right="61" w:firstLine="566"/>
      </w:pPr>
      <w:r>
        <w:t xml:space="preserve">Індивідуальна співбесіда зі студентом на консультаціях.  </w:t>
      </w:r>
    </w:p>
    <w:p w:rsidR="008B7DC5" w:rsidRDefault="003A0260">
      <w:pPr>
        <w:ind w:left="705" w:right="61" w:firstLine="566"/>
      </w:pPr>
      <w:r>
        <w:t>Консультації. Мета консультацій - допомогти здобувачам освіти розібратись у складних питаннях, вирішити ті з них, у яких студенти самостійно розібратись не можуть. Одночасно консультації надають можливість проконтролювати знання студентів, скласти правильнее уявлення про перебіг і результати навчальної роботи</w:t>
      </w:r>
      <w:r>
        <w:rPr>
          <w:b/>
        </w:rPr>
        <w:t xml:space="preserve">. </w:t>
      </w:r>
    </w:p>
    <w:p w:rsidR="008B7DC5" w:rsidRDefault="003A0260">
      <w:pPr>
        <w:pStyle w:val="1"/>
        <w:ind w:left="1226" w:right="569"/>
      </w:pPr>
      <w:r>
        <w:t xml:space="preserve">13. Критерії оцінки знань, умінь і навичок студентів </w:t>
      </w:r>
    </w:p>
    <w:tbl>
      <w:tblPr>
        <w:tblStyle w:val="TableGrid"/>
        <w:tblW w:w="9347" w:type="dxa"/>
        <w:tblInd w:w="725" w:type="dxa"/>
        <w:tblCellMar>
          <w:top w:w="57" w:type="dxa"/>
          <w:left w:w="108" w:type="dxa"/>
          <w:right w:w="58" w:type="dxa"/>
        </w:tblCellMar>
        <w:tblLook w:val="04A0" w:firstRow="1" w:lastRow="0" w:firstColumn="1" w:lastColumn="0" w:noHBand="0" w:noVBand="1"/>
      </w:tblPr>
      <w:tblGrid>
        <w:gridCol w:w="1186"/>
        <w:gridCol w:w="8161"/>
      </w:tblGrid>
      <w:tr w:rsidR="008B7DC5">
        <w:trPr>
          <w:trHeight w:val="331"/>
        </w:trPr>
        <w:tc>
          <w:tcPr>
            <w:tcW w:w="1186"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24" w:firstLine="0"/>
            </w:pPr>
            <w:r>
              <w:rPr>
                <w:b/>
              </w:rPr>
              <w:t xml:space="preserve">Оцінка </w:t>
            </w:r>
          </w:p>
        </w:tc>
        <w:tc>
          <w:tcPr>
            <w:tcW w:w="816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45" w:firstLine="0"/>
              <w:jc w:val="center"/>
            </w:pPr>
            <w:r>
              <w:rPr>
                <w:b/>
              </w:rPr>
              <w:t xml:space="preserve">Критерії оцінювання </w:t>
            </w:r>
          </w:p>
        </w:tc>
      </w:tr>
      <w:tr w:rsidR="008B7DC5">
        <w:trPr>
          <w:trHeight w:val="1621"/>
        </w:trPr>
        <w:tc>
          <w:tcPr>
            <w:tcW w:w="1186"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45" w:firstLine="0"/>
              <w:jc w:val="center"/>
            </w:pPr>
            <w:r>
              <w:t xml:space="preserve">«2» </w:t>
            </w:r>
          </w:p>
        </w:tc>
        <w:tc>
          <w:tcPr>
            <w:tcW w:w="816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З допомогою викладача відтворює на рівні розпізнання окремі елементи навчального матеріалу та виконує зі значними труднощами окремі елементи практичних завдань. Під час відповіді і при виконання практичних завдань припускається суттєвих помилок. </w:t>
            </w:r>
          </w:p>
        </w:tc>
      </w:tr>
      <w:tr w:rsidR="008B7DC5">
        <w:trPr>
          <w:trHeight w:val="967"/>
        </w:trPr>
        <w:tc>
          <w:tcPr>
            <w:tcW w:w="1186"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45" w:firstLine="0"/>
              <w:jc w:val="center"/>
            </w:pPr>
            <w:r>
              <w:t xml:space="preserve">«3» </w:t>
            </w:r>
          </w:p>
        </w:tc>
        <w:tc>
          <w:tcPr>
            <w:tcW w:w="816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1" w:firstLine="0"/>
              <w:jc w:val="left"/>
            </w:pPr>
            <w:r>
              <w:t xml:space="preserve">Без достатнього розуміння відтворює основний навчальний матеріал та виконує практичні завдання з епізодичною допомогою викладача. З помилками дає визначення основних </w:t>
            </w:r>
          </w:p>
        </w:tc>
      </w:tr>
      <w:tr w:rsidR="008B7DC5">
        <w:trPr>
          <w:trHeight w:val="1620"/>
        </w:trPr>
        <w:tc>
          <w:tcPr>
            <w:tcW w:w="1186" w:type="dxa"/>
            <w:tcBorders>
              <w:top w:val="single" w:sz="4" w:space="0" w:color="000000"/>
              <w:left w:val="single" w:sz="4" w:space="0" w:color="000000"/>
              <w:bottom w:val="single" w:sz="4" w:space="0" w:color="000000"/>
              <w:right w:val="single" w:sz="4" w:space="0" w:color="000000"/>
            </w:tcBorders>
          </w:tcPr>
          <w:p w:rsidR="008B7DC5" w:rsidRDefault="008B7DC5">
            <w:pPr>
              <w:spacing w:after="160" w:line="259" w:lineRule="auto"/>
              <w:ind w:left="0" w:firstLine="0"/>
              <w:jc w:val="left"/>
            </w:pPr>
          </w:p>
        </w:tc>
        <w:tc>
          <w:tcPr>
            <w:tcW w:w="816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proofErr w:type="gramStart"/>
            <w:r>
              <w:t>понять</w:t>
            </w:r>
            <w:proofErr w:type="gramEnd"/>
            <w:r>
              <w:t xml:space="preserve">. Може частково аналізувати навчальний матеріал, порівнювати і робити висновки. Користується окремими видами технічної і конструктивно-технологічної документації. При відповіді та виконання практичних завдань припускається помилок, які може частково виправити. </w:t>
            </w:r>
          </w:p>
        </w:tc>
      </w:tr>
      <w:tr w:rsidR="008B7DC5">
        <w:trPr>
          <w:trHeight w:val="3231"/>
        </w:trPr>
        <w:tc>
          <w:tcPr>
            <w:tcW w:w="1186"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51" w:firstLine="0"/>
              <w:jc w:val="center"/>
            </w:pPr>
            <w:r>
              <w:lastRenderedPageBreak/>
              <w:t xml:space="preserve">«4» </w:t>
            </w:r>
          </w:p>
        </w:tc>
        <w:tc>
          <w:tcPr>
            <w:tcW w:w="816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Володіє основним навчальним матеріалом в усній, письмовій і графічній формах та застосовує його при виконанні практичних завдань як в типових, так і в дещо ускладнених умовах. Дає визначення основних понять, аналізує, порівнює і систематизує інформацію та робить висновки. Його відповідь в цілому правильна, логічна і достатньо обгрунтована. Виконує практичні завдання за </w:t>
            </w:r>
            <w:proofErr w:type="gramStart"/>
            <w:r>
              <w:t>типовим  типовим</w:t>
            </w:r>
            <w:proofErr w:type="gramEnd"/>
            <w:r>
              <w:t xml:space="preserve">  алгоритмом з консультацією викладача. Усвідомлено користується довідковою інформацією. При відповіді та виконання практичних завдань припускається несуттєвих помилок, які може виправити. </w:t>
            </w:r>
          </w:p>
        </w:tc>
      </w:tr>
      <w:tr w:rsidR="008B7DC5">
        <w:trPr>
          <w:trHeight w:val="3230"/>
        </w:trPr>
        <w:tc>
          <w:tcPr>
            <w:tcW w:w="1186"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right="51" w:firstLine="0"/>
              <w:jc w:val="center"/>
            </w:pPr>
            <w:r>
              <w:t xml:space="preserve">«5» </w:t>
            </w:r>
          </w:p>
        </w:tc>
        <w:tc>
          <w:tcPr>
            <w:tcW w:w="8162" w:type="dxa"/>
            <w:tcBorders>
              <w:top w:val="single" w:sz="4" w:space="0" w:color="000000"/>
              <w:left w:val="single" w:sz="4" w:space="0" w:color="000000"/>
              <w:bottom w:val="single" w:sz="4" w:space="0" w:color="000000"/>
              <w:right w:val="single" w:sz="4" w:space="0" w:color="000000"/>
            </w:tcBorders>
          </w:tcPr>
          <w:p w:rsidR="008B7DC5" w:rsidRDefault="003A0260">
            <w:pPr>
              <w:spacing w:after="0" w:line="259" w:lineRule="auto"/>
              <w:ind w:left="0" w:firstLine="0"/>
              <w:jc w:val="left"/>
            </w:pPr>
            <w:r>
              <w:t xml:space="preserve">Володіє системними знаннями навчального матеріалу та ефективно їх застосовує для виконання практичних завдань, що передбачені навчальною програмою. Відповідь студента повна, правильна, логічна, містить аналіз, систематизацію, узагальнення. Вміє самостійно знаходити і користуватися джерелами інформації, оцінювати отриману інформацію. Встановлює причинно-наслідкові та міжпредметні зв’язки. Робить аргументовані висновки. Бездоганно виконує практичні завдання як з використанням типового алгоритму, так і за самостійно розробленим алгоритмом. </w:t>
            </w:r>
          </w:p>
        </w:tc>
      </w:tr>
    </w:tbl>
    <w:p w:rsidR="008B7DC5" w:rsidRDefault="003A0260">
      <w:pPr>
        <w:spacing w:after="25" w:line="259" w:lineRule="auto"/>
        <w:ind w:left="720" w:firstLine="0"/>
        <w:jc w:val="center"/>
      </w:pPr>
      <w:r>
        <w:rPr>
          <w:b/>
        </w:rPr>
        <w:t xml:space="preserve"> </w:t>
      </w:r>
    </w:p>
    <w:p w:rsidR="008B7DC5" w:rsidRDefault="003A0260">
      <w:pPr>
        <w:pStyle w:val="1"/>
        <w:ind w:left="1226" w:right="570"/>
      </w:pPr>
      <w:r>
        <w:t xml:space="preserve"> 14. Науково-методичне забезпечення навчального процесу </w:t>
      </w:r>
    </w:p>
    <w:p w:rsidR="008B7DC5" w:rsidRDefault="003A0260">
      <w:pPr>
        <w:spacing w:after="30" w:line="259" w:lineRule="auto"/>
        <w:ind w:left="705" w:right="55" w:firstLine="708"/>
        <w:jc w:val="left"/>
      </w:pPr>
      <w:r>
        <w:t xml:space="preserve">Науково-методичне забезпечення навчального процесу включає: державний стандарт освіти, навчальні плани, навчальну програму, підручники і навчальні посібники; тестові запитання, методичні матеріали, опорні конспекти лекцій. </w:t>
      </w:r>
    </w:p>
    <w:p w:rsidR="008B7DC5" w:rsidRDefault="003A0260">
      <w:pPr>
        <w:spacing w:after="4" w:line="270" w:lineRule="auto"/>
        <w:ind w:left="2895"/>
        <w:jc w:val="left"/>
      </w:pPr>
      <w:r>
        <w:rPr>
          <w:b/>
        </w:rPr>
        <w:t xml:space="preserve">15. Політика навчальної дисципліни </w:t>
      </w:r>
    </w:p>
    <w:p w:rsidR="008B7DC5" w:rsidRDefault="003A0260">
      <w:pPr>
        <w:ind w:left="705" w:right="61" w:firstLine="566"/>
      </w:pPr>
      <w:r>
        <w:t xml:space="preserve">Активна участь здобувачів освіти на практичних та лекцій заняттях під час опитування, </w:t>
      </w:r>
      <w:proofErr w:type="gramStart"/>
      <w:r>
        <w:t>відвідування  занять</w:t>
      </w:r>
      <w:proofErr w:type="gramEnd"/>
      <w:r>
        <w:t xml:space="preserve">, ініціативність в обговоренні дискусійних тем, своєчасність виконання  самостійної роботи, заохочення здобувачів освіти  до науково-дослідної роботи. </w:t>
      </w:r>
    </w:p>
    <w:p w:rsidR="008B7DC5" w:rsidRDefault="003A0260">
      <w:pPr>
        <w:ind w:left="705" w:right="61" w:firstLine="566"/>
      </w:pPr>
      <w:r>
        <w:t xml:space="preserve">Усі завдання, передбачені програмою, мають бути виконані у встановлений термін. Відпрацювання пропущених занять є обов’язковим незалежно від причини пропущеного заняття. </w:t>
      </w:r>
    </w:p>
    <w:p w:rsidR="008B7DC5" w:rsidRDefault="003A0260">
      <w:pPr>
        <w:ind w:left="705" w:right="61" w:firstLine="566"/>
      </w:pPr>
      <w:r>
        <w:t>Під час роботи над індивідуальними завданнями та проектами не допустимо порушення академічної доброчесності. Презентації та виступи мають бути авторськими та оригінальними. Здобувачі освіти повинні дотримуватись Положення про академічну доброчесність у Відокремленому структурному підрозділі «Любешівський ТФК ЛНТУ»</w:t>
      </w:r>
      <w:r>
        <w:rPr>
          <w:b/>
        </w:rPr>
        <w:t xml:space="preserve"> </w:t>
      </w:r>
    </w:p>
    <w:p w:rsidR="008B7DC5" w:rsidRDefault="009D2EFE">
      <w:pPr>
        <w:spacing w:after="0" w:line="248" w:lineRule="auto"/>
        <w:ind w:left="715"/>
        <w:jc w:val="left"/>
      </w:pPr>
      <w:hyperlink r:id="rId7">
        <w:r w:rsidR="003A0260">
          <w:rPr>
            <w:b/>
            <w:color w:val="0000FF"/>
            <w:u w:val="single" w:color="0000FF"/>
          </w:rPr>
          <w:t xml:space="preserve">http://www.ltklntu.org.ua/%d0%b0%d0%ba%d0%b0%d0%b4%d0%b5%d </w:t>
        </w:r>
      </w:hyperlink>
      <w:hyperlink r:id="rId8">
        <w:r w:rsidR="003A0260">
          <w:rPr>
            <w:b/>
            <w:color w:val="0000FF"/>
            <w:u w:val="single" w:color="0000FF"/>
          </w:rPr>
          <w:t>0%</w:t>
        </w:r>
        <w:proofErr w:type="gramStart"/>
        <w:r w:rsidR="003A0260">
          <w:rPr>
            <w:b/>
            <w:color w:val="0000FF"/>
            <w:u w:val="single" w:color="0000FF"/>
          </w:rPr>
          <w:t>bc%</w:t>
        </w:r>
        <w:proofErr w:type="gramEnd"/>
        <w:r w:rsidR="003A0260">
          <w:rPr>
            <w:b/>
            <w:color w:val="0000FF"/>
            <w:u w:val="single" w:color="0000FF"/>
          </w:rPr>
          <w:t>d1%96%d1%87%d0%bd%d0%b0</w:t>
        </w:r>
      </w:hyperlink>
      <w:hyperlink r:id="rId9">
        <w:r w:rsidR="003A0260">
          <w:rPr>
            <w:b/>
            <w:color w:val="0000FF"/>
            <w:u w:val="single" w:color="0000FF"/>
          </w:rPr>
          <w:t>-</w:t>
        </w:r>
      </w:hyperlink>
    </w:p>
    <w:p w:rsidR="008B7DC5" w:rsidRDefault="009D2EFE">
      <w:pPr>
        <w:spacing w:after="0" w:line="248" w:lineRule="auto"/>
        <w:ind w:left="715"/>
        <w:jc w:val="left"/>
      </w:pPr>
      <w:hyperlink r:id="rId10">
        <w:r w:rsidR="003A0260">
          <w:rPr>
            <w:b/>
            <w:color w:val="0000FF"/>
            <w:u w:val="single" w:color="0000FF"/>
          </w:rPr>
          <w:t xml:space="preserve">%d0%b4%d0%be%d0%b1%d1%80%d0%be%d1%87%d0%b5%d1%81 </w:t>
        </w:r>
      </w:hyperlink>
      <w:hyperlink r:id="rId11">
        <w:r w:rsidR="003A0260">
          <w:rPr>
            <w:b/>
            <w:color w:val="0000FF"/>
            <w:u w:val="single" w:color="0000FF"/>
          </w:rPr>
          <w:t>%d0%bd%d1%96%d1%81%d1%82%d1%8c/</w:t>
        </w:r>
      </w:hyperlink>
      <w:hyperlink r:id="rId12">
        <w:r w:rsidR="003A0260">
          <w:rPr>
            <w:b/>
          </w:rPr>
          <w:t>.</w:t>
        </w:r>
      </w:hyperlink>
      <w:r w:rsidR="003A0260">
        <w:rPr>
          <w:b/>
        </w:rPr>
        <w:t xml:space="preserve"> </w:t>
      </w:r>
    </w:p>
    <w:p w:rsidR="008B7DC5" w:rsidRDefault="003A0260">
      <w:pPr>
        <w:ind w:left="705" w:right="61" w:firstLine="566"/>
      </w:pPr>
      <w:r>
        <w:rPr>
          <w:color w:val="292B2C"/>
          <w:shd w:val="clear" w:color="auto" w:fill="FFFFFF"/>
        </w:rPr>
        <w:t>Для забезпечення дистанційного навчання здобувачів освіти викладач</w:t>
      </w:r>
      <w:r>
        <w:rPr>
          <w:color w:val="292B2C"/>
        </w:rPr>
        <w:t xml:space="preserve"> може створювати власні веб-ресурси або використовувати інші веб-ресурси  та цифрові інструменти Google на свій вибір, </w:t>
      </w:r>
      <w:r>
        <w:t>Крім того, підсумковий контроль здобувачів освіти  також може здійснюватися з використанням технологій дистанційного навчання; з метою контролю виконання завдань, які виносяться на екзамен  в дистанційній формі викладач має право протягом усього заходу користуватись засобами інформаційно-</w:t>
      </w:r>
    </w:p>
    <w:p w:rsidR="008B7DC5" w:rsidRDefault="003A0260">
      <w:pPr>
        <w:ind w:left="715" w:right="61"/>
      </w:pPr>
      <w:proofErr w:type="gramStart"/>
      <w:r>
        <w:t>комунікаційного</w:t>
      </w:r>
      <w:proofErr w:type="gramEnd"/>
      <w:r>
        <w:t xml:space="preserve"> зв’язку, які дозволяють ідентифікувати здобувача освіти </w:t>
      </w:r>
    </w:p>
    <w:p w:rsidR="008B7DC5" w:rsidRDefault="003A0260">
      <w:pPr>
        <w:ind w:left="715" w:right="61"/>
      </w:pPr>
      <w:r>
        <w:t xml:space="preserve">(Zoom, GoogleMeet, Viber тощо.) </w:t>
      </w:r>
    </w:p>
    <w:p w:rsidR="008B7DC5" w:rsidRDefault="003A0260">
      <w:pPr>
        <w:spacing w:after="21" w:line="259" w:lineRule="auto"/>
        <w:ind w:left="720" w:firstLine="0"/>
        <w:jc w:val="left"/>
      </w:pPr>
      <w:r>
        <w:t xml:space="preserve">                  </w:t>
      </w:r>
    </w:p>
    <w:p w:rsidR="008B7DC5" w:rsidRDefault="003A0260">
      <w:pPr>
        <w:spacing w:after="4" w:line="270" w:lineRule="auto"/>
        <w:ind w:left="715"/>
        <w:jc w:val="left"/>
      </w:pPr>
      <w:r>
        <w:t xml:space="preserve">                 </w:t>
      </w:r>
      <w:r>
        <w:rPr>
          <w:b/>
        </w:rPr>
        <w:t xml:space="preserve"> Рекомендована література.</w:t>
      </w:r>
      <w:r>
        <w:t xml:space="preserve"> </w:t>
      </w:r>
    </w:p>
    <w:p w:rsidR="008B7DC5" w:rsidRDefault="003A0260">
      <w:pPr>
        <w:spacing w:after="4" w:line="270" w:lineRule="auto"/>
        <w:ind w:left="715"/>
        <w:jc w:val="left"/>
      </w:pPr>
      <w:r>
        <w:rPr>
          <w:b/>
        </w:rPr>
        <w:t xml:space="preserve">                              Базова </w:t>
      </w:r>
    </w:p>
    <w:p w:rsidR="008B7DC5" w:rsidRDefault="003A0260">
      <w:pPr>
        <w:ind w:left="715" w:right="61"/>
      </w:pPr>
      <w:r>
        <w:t xml:space="preserve">Є. Причепій. Філософія. Київ 2006р. </w:t>
      </w:r>
    </w:p>
    <w:p w:rsidR="008B7DC5" w:rsidRDefault="003A0260">
      <w:pPr>
        <w:ind w:left="715" w:right="61"/>
      </w:pPr>
      <w:r>
        <w:t xml:space="preserve">О. Воронюк. Філософія. Київ 2017р. </w:t>
      </w:r>
    </w:p>
    <w:p w:rsidR="008B7DC5" w:rsidRDefault="003A0260">
      <w:pPr>
        <w:ind w:left="715" w:right="61"/>
      </w:pPr>
      <w:r>
        <w:t xml:space="preserve">Л. Губерський. Філософія. Київ. 2017р. </w:t>
      </w:r>
    </w:p>
    <w:p w:rsidR="008B7DC5" w:rsidRDefault="003A0260">
      <w:pPr>
        <w:ind w:left="715" w:right="61"/>
      </w:pPr>
      <w:r>
        <w:t xml:space="preserve">І. Бичко, В. Ярошовець, В. Бугров. Філософія. Київ. 2023р. </w:t>
      </w:r>
    </w:p>
    <w:p w:rsidR="008B7DC5" w:rsidRDefault="003A0260">
      <w:pPr>
        <w:ind w:left="715" w:right="61"/>
      </w:pPr>
      <w:r>
        <w:t xml:space="preserve">Абрамович </w:t>
      </w:r>
      <w:proofErr w:type="gramStart"/>
      <w:r>
        <w:t>С.,</w:t>
      </w:r>
      <w:proofErr w:type="gramEnd"/>
      <w:r>
        <w:t xml:space="preserve"> Чікарькова М. Релігієзнавство. Київ, Дакар, 2006р. </w:t>
      </w:r>
    </w:p>
    <w:p w:rsidR="008B7DC5" w:rsidRDefault="003A0260">
      <w:pPr>
        <w:ind w:left="715" w:right="61"/>
      </w:pPr>
      <w:r>
        <w:t xml:space="preserve"> Булатов М.А</w:t>
      </w:r>
      <w:proofErr w:type="gramStart"/>
      <w:r>
        <w:t>..</w:t>
      </w:r>
      <w:proofErr w:type="gramEnd"/>
      <w:r>
        <w:t xml:space="preserve"> Філософія “Фіта” Київ, 1994р. </w:t>
      </w:r>
    </w:p>
    <w:p w:rsidR="008B7DC5" w:rsidRDefault="003A0260">
      <w:pPr>
        <w:ind w:left="715" w:right="61"/>
      </w:pPr>
      <w:r>
        <w:t xml:space="preserve"> Буслинський В. </w:t>
      </w:r>
      <w:proofErr w:type="gramStart"/>
      <w:r>
        <w:t>А.,</w:t>
      </w:r>
      <w:proofErr w:type="gramEnd"/>
      <w:r>
        <w:t xml:space="preserve"> Скрипка П. І. Основи філософських знань. Львів. "Новий світ"-2000", 2008р. </w:t>
      </w:r>
    </w:p>
    <w:p w:rsidR="008B7DC5" w:rsidRDefault="003A0260">
      <w:pPr>
        <w:ind w:left="715" w:right="61"/>
      </w:pPr>
      <w:r>
        <w:t xml:space="preserve">Гнатенко П.Г. Основи філософських знань. Київ, 1992р. </w:t>
      </w:r>
    </w:p>
    <w:p w:rsidR="008B7DC5" w:rsidRDefault="003A0260">
      <w:pPr>
        <w:ind w:left="715" w:right="61"/>
      </w:pPr>
      <w:r>
        <w:t xml:space="preserve">Колодний А. </w:t>
      </w:r>
      <w:proofErr w:type="gramStart"/>
      <w:r>
        <w:t>М.,</w:t>
      </w:r>
      <w:proofErr w:type="gramEnd"/>
      <w:r>
        <w:t xml:space="preserve"> Ніколюк Т. А. Релігієзнавство. Навчальний посібник для дистанційного навчання.- 2-е видання. Київ. Універсітет "Україна", 2006р. </w:t>
      </w:r>
    </w:p>
    <w:p w:rsidR="008B7DC5" w:rsidRDefault="003A0260">
      <w:pPr>
        <w:numPr>
          <w:ilvl w:val="0"/>
          <w:numId w:val="6"/>
        </w:numPr>
        <w:ind w:right="61" w:hanging="218"/>
      </w:pPr>
      <w:r>
        <w:t xml:space="preserve">Заіченко Г.А. Філософія. Київ, В.Ш., 1995р. </w:t>
      </w:r>
    </w:p>
    <w:p w:rsidR="008B7DC5" w:rsidRDefault="003A0260">
      <w:pPr>
        <w:numPr>
          <w:ilvl w:val="0"/>
          <w:numId w:val="6"/>
        </w:numPr>
        <w:spacing w:after="37"/>
        <w:ind w:right="61" w:hanging="218"/>
      </w:pPr>
      <w:r>
        <w:t xml:space="preserve">Лубський В. Історія релігій: Навчальний посібник. Київ. "Тандем", 2002р. </w:t>
      </w:r>
    </w:p>
    <w:p w:rsidR="008B7DC5" w:rsidRDefault="003A0260">
      <w:pPr>
        <w:numPr>
          <w:ilvl w:val="0"/>
          <w:numId w:val="6"/>
        </w:numPr>
        <w:ind w:right="61" w:hanging="218"/>
      </w:pPr>
      <w:r>
        <w:t>Огнев</w:t>
      </w:r>
      <w:r>
        <w:rPr>
          <w:rFonts w:ascii="Segoe UI Symbol" w:eastAsia="Segoe UI Symbol" w:hAnsi="Segoe UI Symbol" w:cs="Segoe UI Symbol"/>
        </w:rPr>
        <w:t></w:t>
      </w:r>
      <w:r>
        <w:t xml:space="preserve">юк В. </w:t>
      </w:r>
      <w:proofErr w:type="gramStart"/>
      <w:r>
        <w:t>О.,</w:t>
      </w:r>
      <w:proofErr w:type="gramEnd"/>
      <w:r>
        <w:t xml:space="preserve"> Утюж І. Г. Філософія. Історія філософії: Підручник для 10кл. (</w:t>
      </w:r>
      <w:proofErr w:type="gramStart"/>
      <w:r>
        <w:t>проф</w:t>
      </w:r>
      <w:proofErr w:type="gramEnd"/>
      <w:r>
        <w:t xml:space="preserve">. рівень). Київ. "Грамота". 2010р. </w:t>
      </w:r>
    </w:p>
    <w:p w:rsidR="008B7DC5" w:rsidRDefault="003A0260">
      <w:pPr>
        <w:numPr>
          <w:ilvl w:val="0"/>
          <w:numId w:val="6"/>
        </w:numPr>
        <w:ind w:right="61" w:hanging="218"/>
      </w:pPr>
      <w:r>
        <w:t xml:space="preserve">Паценюк В. С. Філософія: Навчальний посібник. Київ. Академвидавництво, 2008р </w:t>
      </w:r>
    </w:p>
    <w:p w:rsidR="008B7DC5" w:rsidRDefault="003A0260">
      <w:pPr>
        <w:numPr>
          <w:ilvl w:val="0"/>
          <w:numId w:val="6"/>
        </w:numPr>
        <w:ind w:right="61" w:hanging="218"/>
      </w:pPr>
      <w:r>
        <w:t xml:space="preserve">Надольний І.Ф. Філософія. Київ: “Вікар”, 1998р. </w:t>
      </w:r>
    </w:p>
    <w:p w:rsidR="008B7DC5" w:rsidRDefault="003A0260">
      <w:pPr>
        <w:numPr>
          <w:ilvl w:val="0"/>
          <w:numId w:val="6"/>
        </w:numPr>
        <w:ind w:right="61" w:hanging="218"/>
      </w:pPr>
      <w:r>
        <w:t>Заіченко Г.А. та ін. Філософія. Київ, В.Ш..</w:t>
      </w:r>
      <w:proofErr w:type="gramStart"/>
      <w:r>
        <w:t>,</w:t>
      </w:r>
      <w:proofErr w:type="gramEnd"/>
      <w:r>
        <w:t xml:space="preserve"> 1995р. </w:t>
      </w:r>
    </w:p>
    <w:p w:rsidR="008B7DC5" w:rsidRDefault="003A0260">
      <w:pPr>
        <w:numPr>
          <w:ilvl w:val="0"/>
          <w:numId w:val="6"/>
        </w:numPr>
        <w:ind w:right="61" w:hanging="218"/>
      </w:pPr>
      <w:r>
        <w:t xml:space="preserve">Петрушенко В.Л. Філософія. Київ: “Каравела”, 2001 р. </w:t>
      </w:r>
    </w:p>
    <w:p w:rsidR="008B7DC5" w:rsidRDefault="003A0260">
      <w:pPr>
        <w:numPr>
          <w:ilvl w:val="0"/>
          <w:numId w:val="6"/>
        </w:numPr>
        <w:ind w:right="61" w:hanging="218"/>
      </w:pPr>
      <w:r>
        <w:t xml:space="preserve">Подольська Є. А. Кредитно-модульний курс з філософії. Київ. "Інкос", 2006р. </w:t>
      </w:r>
    </w:p>
    <w:p w:rsidR="008B7DC5" w:rsidRDefault="003A0260">
      <w:pPr>
        <w:pStyle w:val="1"/>
        <w:ind w:left="1226" w:right="565"/>
      </w:pPr>
      <w:r>
        <w:t>Допоміжна</w:t>
      </w:r>
      <w:r>
        <w:rPr>
          <w:b w:val="0"/>
        </w:rPr>
        <w:t xml:space="preserve"> </w:t>
      </w:r>
    </w:p>
    <w:p w:rsidR="008B7DC5" w:rsidRDefault="003A0260">
      <w:pPr>
        <w:ind w:left="512" w:right="61"/>
      </w:pPr>
      <w:proofErr w:type="gramStart"/>
      <w:r>
        <w:t>8</w:t>
      </w:r>
      <w:r>
        <w:rPr>
          <w:rFonts w:ascii="Arial" w:eastAsia="Arial" w:hAnsi="Arial" w:cs="Arial"/>
        </w:rPr>
        <w:t xml:space="preserve"> </w:t>
      </w:r>
      <w:r>
        <w:t>Ходькова</w:t>
      </w:r>
      <w:proofErr w:type="gramEnd"/>
      <w:r>
        <w:t xml:space="preserve"> Л. П. Релігієзнавство: Навчальний посібник. Львів, "Афіша", 2000р </w:t>
      </w:r>
    </w:p>
    <w:p w:rsidR="008B7DC5" w:rsidRDefault="003A0260">
      <w:pPr>
        <w:spacing w:after="0" w:line="259" w:lineRule="auto"/>
        <w:ind w:left="720" w:firstLine="0"/>
        <w:jc w:val="left"/>
      </w:pPr>
      <w:r>
        <w:lastRenderedPageBreak/>
        <w:t xml:space="preserve"> </w:t>
      </w:r>
    </w:p>
    <w:p w:rsidR="008B7DC5" w:rsidRDefault="003A0260">
      <w:pPr>
        <w:spacing w:after="0" w:line="259" w:lineRule="auto"/>
        <w:ind w:left="720" w:firstLine="0"/>
        <w:jc w:val="left"/>
      </w:pPr>
      <w:r>
        <w:t xml:space="preserve"> </w:t>
      </w:r>
    </w:p>
    <w:sectPr w:rsidR="008B7DC5">
      <w:pgSz w:w="11906" w:h="16838"/>
      <w:pgMar w:top="1137" w:right="777" w:bottom="1176" w:left="98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217CC"/>
    <w:multiLevelType w:val="hybridMultilevel"/>
    <w:tmpl w:val="66008F9C"/>
    <w:lvl w:ilvl="0" w:tplc="D0A00536">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FAFC44">
      <w:start w:val="1"/>
      <w:numFmt w:val="bullet"/>
      <w:lvlText w:val="o"/>
      <w:lvlJc w:val="left"/>
      <w:pPr>
        <w:ind w:left="1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461590">
      <w:start w:val="1"/>
      <w:numFmt w:val="bullet"/>
      <w:lvlText w:val="▪"/>
      <w:lvlJc w:val="left"/>
      <w:pPr>
        <w:ind w:left="1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F0EEEA">
      <w:start w:val="1"/>
      <w:numFmt w:val="bullet"/>
      <w:lvlText w:val="•"/>
      <w:lvlJc w:val="left"/>
      <w:pPr>
        <w:ind w:left="2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009F86">
      <w:start w:val="1"/>
      <w:numFmt w:val="bullet"/>
      <w:lvlText w:val="o"/>
      <w:lvlJc w:val="left"/>
      <w:pPr>
        <w:ind w:left="3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4CF208">
      <w:start w:val="1"/>
      <w:numFmt w:val="bullet"/>
      <w:lvlText w:val="▪"/>
      <w:lvlJc w:val="left"/>
      <w:pPr>
        <w:ind w:left="4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46FA50">
      <w:start w:val="1"/>
      <w:numFmt w:val="bullet"/>
      <w:lvlText w:val="•"/>
      <w:lvlJc w:val="left"/>
      <w:pPr>
        <w:ind w:left="4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EE1BEC">
      <w:start w:val="1"/>
      <w:numFmt w:val="bullet"/>
      <w:lvlText w:val="o"/>
      <w:lvlJc w:val="left"/>
      <w:pPr>
        <w:ind w:left="5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48A5D4">
      <w:start w:val="1"/>
      <w:numFmt w:val="bullet"/>
      <w:lvlText w:val="▪"/>
      <w:lvlJc w:val="left"/>
      <w:pPr>
        <w:ind w:left="6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A9A026D"/>
    <w:multiLevelType w:val="hybridMultilevel"/>
    <w:tmpl w:val="6F6E35B0"/>
    <w:lvl w:ilvl="0" w:tplc="0BF2AC3C">
      <w:start w:val="10"/>
      <w:numFmt w:val="decimal"/>
      <w:lvlText w:val="%1."/>
      <w:lvlJc w:val="left"/>
      <w:pPr>
        <w:ind w:left="4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E2A556C">
      <w:start w:val="1"/>
      <w:numFmt w:val="lowerLetter"/>
      <w:lvlText w:val="%2"/>
      <w:lvlJc w:val="left"/>
      <w:pPr>
        <w:ind w:left="27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E3E5A94">
      <w:start w:val="1"/>
      <w:numFmt w:val="lowerRoman"/>
      <w:lvlText w:val="%3"/>
      <w:lvlJc w:val="left"/>
      <w:pPr>
        <w:ind w:left="34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44A2520">
      <w:start w:val="1"/>
      <w:numFmt w:val="decimal"/>
      <w:lvlText w:val="%4"/>
      <w:lvlJc w:val="left"/>
      <w:pPr>
        <w:ind w:left="42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0F816E6">
      <w:start w:val="1"/>
      <w:numFmt w:val="lowerLetter"/>
      <w:lvlText w:val="%5"/>
      <w:lvlJc w:val="left"/>
      <w:pPr>
        <w:ind w:left="49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0242D38">
      <w:start w:val="1"/>
      <w:numFmt w:val="lowerRoman"/>
      <w:lvlText w:val="%6"/>
      <w:lvlJc w:val="left"/>
      <w:pPr>
        <w:ind w:left="56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67C6788">
      <w:start w:val="1"/>
      <w:numFmt w:val="decimal"/>
      <w:lvlText w:val="%7"/>
      <w:lvlJc w:val="left"/>
      <w:pPr>
        <w:ind w:left="6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632B806">
      <w:start w:val="1"/>
      <w:numFmt w:val="lowerLetter"/>
      <w:lvlText w:val="%8"/>
      <w:lvlJc w:val="left"/>
      <w:pPr>
        <w:ind w:left="7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88A0EC4">
      <w:start w:val="1"/>
      <w:numFmt w:val="lowerRoman"/>
      <w:lvlText w:val="%9"/>
      <w:lvlJc w:val="left"/>
      <w:pPr>
        <w:ind w:left="7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FCB59C3"/>
    <w:multiLevelType w:val="hybridMultilevel"/>
    <w:tmpl w:val="CB0AD9A4"/>
    <w:lvl w:ilvl="0" w:tplc="EECE193C">
      <w:start w:val="1"/>
      <w:numFmt w:val="bullet"/>
      <w:lvlText w:val="-"/>
      <w:lvlJc w:val="left"/>
      <w:pPr>
        <w:ind w:left="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80383C">
      <w:start w:val="1"/>
      <w:numFmt w:val="decimal"/>
      <w:lvlText w:val="%2."/>
      <w:lvlJc w:val="left"/>
      <w:pPr>
        <w:ind w:left="1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16F56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3667F0">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6C84DA">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DC07A8">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189C2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B2E4B0">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D8461C">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B1963CA"/>
    <w:multiLevelType w:val="hybridMultilevel"/>
    <w:tmpl w:val="26AACE5C"/>
    <w:lvl w:ilvl="0" w:tplc="19C86DB0">
      <w:start w:val="1"/>
      <w:numFmt w:val="decimal"/>
      <w:lvlText w:val="%1."/>
      <w:lvlJc w:val="left"/>
      <w:pPr>
        <w:ind w:left="1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F84F1C">
      <w:start w:val="1"/>
      <w:numFmt w:val="lowerLetter"/>
      <w:lvlText w:val="%2"/>
      <w:lvlJc w:val="left"/>
      <w:pPr>
        <w:ind w:left="27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CCC094">
      <w:start w:val="1"/>
      <w:numFmt w:val="lowerRoman"/>
      <w:lvlText w:val="%3"/>
      <w:lvlJc w:val="left"/>
      <w:pPr>
        <w:ind w:left="34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AAE002">
      <w:start w:val="1"/>
      <w:numFmt w:val="decimal"/>
      <w:lvlText w:val="%4"/>
      <w:lvlJc w:val="left"/>
      <w:pPr>
        <w:ind w:left="42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A09460">
      <w:start w:val="1"/>
      <w:numFmt w:val="lowerLetter"/>
      <w:lvlText w:val="%5"/>
      <w:lvlJc w:val="left"/>
      <w:pPr>
        <w:ind w:left="49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CCD2B0">
      <w:start w:val="1"/>
      <w:numFmt w:val="lowerRoman"/>
      <w:lvlText w:val="%6"/>
      <w:lvlJc w:val="left"/>
      <w:pPr>
        <w:ind w:left="56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9EDB22">
      <w:start w:val="1"/>
      <w:numFmt w:val="decimal"/>
      <w:lvlText w:val="%7"/>
      <w:lvlJc w:val="left"/>
      <w:pPr>
        <w:ind w:left="63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C4D348">
      <w:start w:val="1"/>
      <w:numFmt w:val="lowerLetter"/>
      <w:lvlText w:val="%8"/>
      <w:lvlJc w:val="left"/>
      <w:pPr>
        <w:ind w:left="7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0A568E">
      <w:start w:val="1"/>
      <w:numFmt w:val="lowerRoman"/>
      <w:lvlText w:val="%9"/>
      <w:lvlJc w:val="left"/>
      <w:pPr>
        <w:ind w:left="7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3803CF0"/>
    <w:multiLevelType w:val="hybridMultilevel"/>
    <w:tmpl w:val="0BECC9C0"/>
    <w:lvl w:ilvl="0" w:tplc="5F4C4A22">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EC045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0CF82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B0DBF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4272A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B2110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6C42C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C435C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48AF1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810523D"/>
    <w:multiLevelType w:val="hybridMultilevel"/>
    <w:tmpl w:val="5C4C24EA"/>
    <w:lvl w:ilvl="0" w:tplc="A016F378">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9C739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C01DD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22E04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0CD1F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E44EC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887EA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F2DDA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4E4EE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DC5"/>
    <w:rsid w:val="003A0260"/>
    <w:rsid w:val="008B7DC5"/>
    <w:rsid w:val="009D2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5E315"/>
  <w15:docId w15:val="{0928266A-403B-477F-BD20-5F5493D4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268" w:lineRule="auto"/>
      <w:ind w:left="659"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4"/>
      <w:ind w:left="1971"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ltklntu.org.ua/%d0%b0%d0%ba%d0%b0%d0%b4%d0%b5%d0%bc%d1%96%d1%87%d0%bd%d0%b0-%d0%b4%d0%be%d0%b1%d1%80%d0%be%d1%87%d0%b5%d1%81%d0%bd%d1%96%d1%81%d1%82%d1%8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tklntu.org.ua/%d0%b0%d0%ba%d0%b0%d0%b4%d0%b5%d0%bc%d1%96%d1%87%d0%bd%d0%b0-%d0%b4%d0%be%d0%b1%d1%80%d0%be%d1%87%d0%b5%d1%81%d0%bd%d1%96%d1%81%d1%82%d1%8c/" TargetMode="External"/><Relationship Id="rId12" Type="http://schemas.openxmlformats.org/officeDocument/2006/relationships/hyperlink" Target="http://www.ltklntu.org.ua/%d0%b0%d0%ba%d0%b0%d0%b4%d0%b5%d0%bc%d1%96%d1%87%d0%bd%d0%b0-%d0%b4%d0%be%d0%b1%d1%80%d0%be%d1%87%d0%b5%d1%81%d0%bd%d1%96%d1%81%d1%82%d1%8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ltklntu.org.ua/%d0%b0%d0%ba%d0%b0%d0%b4%d0%b5%d0%bc%d1%96%d1%87%d0%bd%d0%b0-%d0%b4%d0%be%d0%b1%d1%80%d0%be%d1%87%d0%b5%d1%81%d0%bd%d1%96%d1%81%d1%82%d1%8c/" TargetMode="External"/><Relationship Id="rId5" Type="http://schemas.openxmlformats.org/officeDocument/2006/relationships/image" Target="media/image1.jpg"/><Relationship Id="rId10" Type="http://schemas.openxmlformats.org/officeDocument/2006/relationships/hyperlink" Target="http://www.ltklntu.org.ua/%d0%b0%d0%ba%d0%b0%d0%b4%d0%b5%d0%bc%d1%96%d1%87%d0%bd%d0%b0-%d0%b4%d0%be%d0%b1%d1%80%d0%be%d1%87%d0%b5%d1%81%d0%bd%d1%96%d1%81%d1%82%d1%8c/" TargetMode="External"/><Relationship Id="rId4" Type="http://schemas.openxmlformats.org/officeDocument/2006/relationships/webSettings" Target="webSettings.xml"/><Relationship Id="rId9" Type="http://schemas.openxmlformats.org/officeDocument/2006/relationships/hyperlink" Target="http://www.ltklntu.org.ua/%d0%b0%d0%ba%d0%b0%d0%b4%d0%b5%d0%bc%d1%96%d1%87%d0%bd%d0%b0-%d0%b4%d0%be%d0%b1%d1%80%d0%be%d1%87%d0%b5%d1%81%d0%bd%d1%96%d1%81%d1%82%d1%8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4568</Words>
  <Characters>26039</Characters>
  <Application>Microsoft Office Word</Application>
  <DocSecurity>0</DocSecurity>
  <Lines>216</Lines>
  <Paragraphs>61</Paragraphs>
  <ScaleCrop>false</ScaleCrop>
  <Company>Reanimator Extreme Edition</Company>
  <LinksUpToDate>false</LinksUpToDate>
  <CharactersWithSpaces>30546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AdminPC</cp:lastModifiedBy>
  <cp:revision>3</cp:revision>
  <dcterms:created xsi:type="dcterms:W3CDTF">2024-10-29T09:18:00Z</dcterms:created>
  <dcterms:modified xsi:type="dcterms:W3CDTF">2024-11-07T11:29:00Z</dcterms:modified>
</cp:coreProperties>
</file>