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9D9" w:rsidRDefault="006D39D9" w:rsidP="00CB6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9116613" cy="6300470"/>
            <wp:effectExtent l="0" t="1905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130_115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7577" cy="630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D9" w:rsidRDefault="006D39D9" w:rsidP="00CB6BBA">
      <w:pPr>
        <w:spacing w:after="0" w:line="240" w:lineRule="auto"/>
        <w:jc w:val="center"/>
      </w:pPr>
    </w:p>
    <w:p w:rsidR="006D39D9" w:rsidRDefault="006D39D9" w:rsidP="00CB6BBA">
      <w:pPr>
        <w:spacing w:after="0" w:line="240" w:lineRule="auto"/>
        <w:jc w:val="center"/>
      </w:pPr>
    </w:p>
    <w:p w:rsidR="00EA681A" w:rsidRPr="006D39D9" w:rsidRDefault="006D39D9" w:rsidP="006D39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9170933" cy="6300470"/>
            <wp:effectExtent l="63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130_1156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1250" cy="63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81A">
        <w:br w:type="page"/>
      </w:r>
      <w:bookmarkStart w:id="0" w:name="_GoBack"/>
      <w:bookmarkEnd w:id="0"/>
      <w:r w:rsidR="00EA681A" w:rsidRPr="00C542A5">
        <w:rPr>
          <w:rFonts w:ascii="Times New Roman" w:hAnsi="Times New Roman" w:cs="Times New Roman"/>
          <w:b/>
          <w:sz w:val="28"/>
          <w:szCs w:val="28"/>
        </w:rPr>
        <w:lastRenderedPageBreak/>
        <w:t>СИЛАБУС НАВЧАЛЬНОЇ ДИСЦИПЛІНИ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943"/>
        <w:gridCol w:w="7263"/>
      </w:tblGrid>
      <w:tr w:rsidR="00EA681A" w:rsidRPr="00C542A5" w:rsidTr="00CB6BBA">
        <w:tc>
          <w:tcPr>
            <w:tcW w:w="10206" w:type="dxa"/>
            <w:gridSpan w:val="2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b/>
                <w:sz w:val="28"/>
                <w:szCs w:val="28"/>
              </w:rPr>
              <w:t>1. Загальна інформація про навчальну дисципліну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Повна назва навчальної дисципліни</w:t>
            </w:r>
          </w:p>
        </w:tc>
        <w:tc>
          <w:tcPr>
            <w:tcW w:w="7263" w:type="dxa"/>
          </w:tcPr>
          <w:p w:rsidR="00EA681A" w:rsidRPr="00C542A5" w:rsidRDefault="00BF724D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економічниих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знань (</w:t>
            </w:r>
            <w:r w:rsidR="00CB6BBA">
              <w:rPr>
                <w:rFonts w:ascii="Times New Roman" w:hAnsi="Times New Roman" w:cs="Times New Roman"/>
                <w:sz w:val="28"/>
                <w:szCs w:val="28"/>
              </w:rPr>
              <w:t>Громадянська освіта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Розробник(и)</w:t>
            </w:r>
          </w:p>
        </w:tc>
        <w:tc>
          <w:tcPr>
            <w:tcW w:w="7263" w:type="dxa"/>
          </w:tcPr>
          <w:p w:rsidR="00EA681A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Мельник Роман Миколайович, викладач суспільних дисциплін, викладач І - ї категорії</w:t>
            </w:r>
          </w:p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 w:rsidRPr="00A77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074D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bravo5@ukr.net</w:t>
            </w:r>
          </w:p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olitologyabove.blogspot.com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Семестр вивчення навчальної дисципліни</w:t>
            </w:r>
          </w:p>
        </w:tc>
        <w:tc>
          <w:tcPr>
            <w:tcW w:w="7263" w:type="dxa"/>
          </w:tcPr>
          <w:p w:rsidR="00EA681A" w:rsidRPr="00C542A5" w:rsidRDefault="00CB6BB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EA681A"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 - й семестр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Обсяг навчальної дисципліни</w:t>
            </w:r>
          </w:p>
        </w:tc>
        <w:tc>
          <w:tcPr>
            <w:tcW w:w="7263" w:type="dxa"/>
          </w:tcPr>
          <w:p w:rsidR="00E043CC" w:rsidRDefault="00C56A4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Обсяг становить 2,0</w:t>
            </w:r>
            <w:r w:rsidR="00EA681A"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 кредит</w:t>
            </w:r>
            <w:r w:rsidR="00E043CC">
              <w:rPr>
                <w:rFonts w:ascii="Times New Roman" w:hAnsi="Times New Roman" w:cs="Times New Roman"/>
                <w:sz w:val="28"/>
                <w:szCs w:val="28"/>
              </w:rPr>
              <w:t xml:space="preserve">и ЄКТС,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EA681A"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 годин, з яких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  <w:r w:rsidR="00EA681A"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 годин становить контактна робота з викладачем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 яких 22 лекції та 4 год. </w:t>
            </w:r>
            <w:r w:rsidR="003310E1">
              <w:rPr>
                <w:rFonts w:ascii="Times New Roman" w:hAnsi="Times New Roman" w:cs="Times New Roman"/>
                <w:sz w:val="28"/>
                <w:szCs w:val="28"/>
              </w:rPr>
              <w:t>семінари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самостійна робота – 34 год.</w:t>
            </w:r>
            <w:r w:rsidR="00E043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Форма контролю </w:t>
            </w:r>
            <w:r w:rsidRPr="00C542A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залік (2 год.).</w:t>
            </w:r>
          </w:p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Кількість тижневих аудиторних годин для денної форми навчання </w:t>
            </w:r>
            <w:r w:rsidRPr="00C542A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2 год.</w:t>
            </w:r>
          </w:p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Курсовий проект </w:t>
            </w:r>
            <w:r w:rsidRPr="00C542A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не передбачено.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Мова(и) викладання </w:t>
            </w:r>
          </w:p>
        </w:tc>
        <w:tc>
          <w:tcPr>
            <w:tcW w:w="726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</w:tr>
      <w:tr w:rsidR="00EA681A" w:rsidRPr="00C542A5" w:rsidTr="00CB6BBA">
        <w:tc>
          <w:tcPr>
            <w:tcW w:w="10206" w:type="dxa"/>
            <w:gridSpan w:val="2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b/>
                <w:sz w:val="28"/>
                <w:szCs w:val="28"/>
              </w:rPr>
              <w:t>2. Місце навчальної дисципліни в освітній програмі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Статус дисципліни</w:t>
            </w:r>
          </w:p>
        </w:tc>
        <w:tc>
          <w:tcPr>
            <w:tcW w:w="7263" w:type="dxa"/>
          </w:tcPr>
          <w:p w:rsidR="00EA681A" w:rsidRPr="00C542A5" w:rsidRDefault="00E043CC" w:rsidP="00E043C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</w:t>
            </w:r>
            <w:r w:rsidR="00FB74E4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язкова</w:t>
            </w:r>
            <w:r w:rsidR="00EA681A"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EA681A">
              <w:rPr>
                <w:rFonts w:ascii="Times New Roman" w:hAnsi="Times New Roman" w:cs="Times New Roman"/>
                <w:sz w:val="28"/>
                <w:szCs w:val="28"/>
              </w:rPr>
              <w:t>авчальна дисципліна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A68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Передумови для вивчення дисципліни</w:t>
            </w:r>
          </w:p>
        </w:tc>
        <w:tc>
          <w:tcPr>
            <w:tcW w:w="7263" w:type="dxa"/>
          </w:tcPr>
          <w:p w:rsidR="00EA681A" w:rsidRPr="00C542A5" w:rsidRDefault="00EA681A" w:rsidP="00E043C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Необхідні знання з таких дисциплін:,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Соціологія», «Історія Укра</w:t>
            </w: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їни», «Основи філософських знань»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Додаткові умови</w:t>
            </w:r>
          </w:p>
        </w:tc>
        <w:tc>
          <w:tcPr>
            <w:tcW w:w="7263" w:type="dxa"/>
          </w:tcPr>
          <w:p w:rsidR="00EA681A" w:rsidRPr="00C542A5" w:rsidRDefault="00EA681A" w:rsidP="00E043C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Одночасно мають бути вивчені (забезпечені): </w:t>
            </w:r>
            <w:r w:rsidR="00E043CC" w:rsidRPr="00C542A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43CC">
              <w:rPr>
                <w:rFonts w:ascii="Times New Roman" w:hAnsi="Times New Roman" w:cs="Times New Roman"/>
                <w:sz w:val="28"/>
                <w:szCs w:val="28"/>
              </w:rPr>
              <w:t>Політологія</w:t>
            </w:r>
            <w:r w:rsidR="00E043CC" w:rsidRPr="00C542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043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043CC" w:rsidRPr="00C54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43CC">
              <w:rPr>
                <w:rFonts w:ascii="Times New Roman" w:hAnsi="Times New Roman" w:cs="Times New Roman"/>
                <w:sz w:val="28"/>
                <w:szCs w:val="28"/>
              </w:rPr>
              <w:t>Основи правознавства</w:t>
            </w: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«Іноземна мова за ПС»</w:t>
            </w:r>
          </w:p>
        </w:tc>
      </w:tr>
      <w:tr w:rsidR="00EA681A" w:rsidRPr="00C542A5" w:rsidTr="00CB6BBA">
        <w:tc>
          <w:tcPr>
            <w:tcW w:w="294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Обмеження</w:t>
            </w:r>
          </w:p>
        </w:tc>
        <w:tc>
          <w:tcPr>
            <w:tcW w:w="7263" w:type="dxa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sz w:val="28"/>
                <w:szCs w:val="28"/>
              </w:rPr>
              <w:t>Відсутні</w:t>
            </w:r>
          </w:p>
        </w:tc>
      </w:tr>
      <w:tr w:rsidR="00EA681A" w:rsidRPr="00C542A5" w:rsidTr="00CB6BBA">
        <w:tc>
          <w:tcPr>
            <w:tcW w:w="10206" w:type="dxa"/>
            <w:gridSpan w:val="2"/>
          </w:tcPr>
          <w:p w:rsidR="00EA681A" w:rsidRPr="00C542A5" w:rsidRDefault="00EA681A" w:rsidP="00CB6BBA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2A5">
              <w:rPr>
                <w:rFonts w:ascii="Times New Roman" w:hAnsi="Times New Roman" w:cs="Times New Roman"/>
                <w:b/>
                <w:sz w:val="28"/>
                <w:szCs w:val="28"/>
              </w:rPr>
              <w:t>3. Мета та завдання навчальної дисципліни</w:t>
            </w:r>
          </w:p>
        </w:tc>
      </w:tr>
      <w:tr w:rsidR="00EA681A" w:rsidTr="00CB6BBA">
        <w:tc>
          <w:tcPr>
            <w:tcW w:w="10206" w:type="dxa"/>
            <w:gridSpan w:val="2"/>
          </w:tcPr>
          <w:p w:rsidR="003310E1" w:rsidRPr="003310E1" w:rsidRDefault="003310E1" w:rsidP="003310E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310E1">
              <w:rPr>
                <w:rFonts w:ascii="Times New Roman" w:hAnsi="Times New Roman" w:cs="Times New Roman"/>
                <w:b/>
                <w:sz w:val="28"/>
                <w:szCs w:val="28"/>
              </w:rPr>
              <w:t>Мета</w:t>
            </w:r>
            <w:r w:rsidRPr="003310E1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дисципліни “Економічна теорія” - комплексне вивчення економічних відносин як форми суспільного виробництва, пізнання основ економічного життя суспільства у взаємозв’язку з потребами та інтересами людей, вивчення проблем ефективного використання суспільством обмежених виробничих ресурсів і шляхів досягнення максимальних кінцевих результатів для задоволення людських потреб, що невпинно зростають.</w:t>
            </w:r>
          </w:p>
          <w:p w:rsidR="003310E1" w:rsidRPr="003310E1" w:rsidRDefault="003310E1" w:rsidP="003310E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310E1">
              <w:rPr>
                <w:rFonts w:ascii="Times New Roman" w:hAnsi="Times New Roman" w:cs="Times New Roman"/>
                <w:b/>
                <w:sz w:val="28"/>
                <w:szCs w:val="28"/>
              </w:rPr>
              <w:t>Завдання</w:t>
            </w:r>
            <w:r w:rsidRPr="003310E1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дисципліни - забезпечити ґрунтовну підготовку з економічної теорії як базової дисципліни навчального плану підготовки бакалаврів з напряму “Економіка і підприємництво”, глибоке розуміння студентами законів і категорій цієї науки, закономірностей функціонування і розвитку економічних систем, сутності ринкової економіки, способів і методів ефективного використання обмежених економічних ресурсів і проблем, пов’язаних з переходом українського суспільства до соціально-орієнтованої ринкової економіки.</w:t>
            </w:r>
          </w:p>
          <w:p w:rsidR="003310E1" w:rsidRPr="003310E1" w:rsidRDefault="003310E1" w:rsidP="003310E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310E1">
              <w:rPr>
                <w:rFonts w:ascii="Times New Roman" w:hAnsi="Times New Roman" w:cs="Times New Roman"/>
                <w:sz w:val="28"/>
                <w:szCs w:val="28"/>
              </w:rPr>
              <w:t xml:space="preserve">Багатогранність економічної теорії як науки дає змогу розглянути питання економічного життя суспільства на різних рівнях: мікро-, </w:t>
            </w:r>
            <w:proofErr w:type="spellStart"/>
            <w:r w:rsidRPr="003310E1">
              <w:rPr>
                <w:rFonts w:ascii="Times New Roman" w:hAnsi="Times New Roman" w:cs="Times New Roman"/>
                <w:sz w:val="28"/>
                <w:szCs w:val="28"/>
              </w:rPr>
              <w:t>макро</w:t>
            </w:r>
            <w:proofErr w:type="spellEnd"/>
            <w:r w:rsidRPr="003310E1">
              <w:rPr>
                <w:rFonts w:ascii="Times New Roman" w:hAnsi="Times New Roman" w:cs="Times New Roman"/>
                <w:sz w:val="28"/>
                <w:szCs w:val="28"/>
              </w:rPr>
              <w:t>- та глобальному. Відповідно до цих напрямів і побудовано програму вивчення дисципліни.</w:t>
            </w:r>
          </w:p>
          <w:p w:rsidR="003310E1" w:rsidRPr="003310E1" w:rsidRDefault="003310E1" w:rsidP="003310E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310E1">
              <w:rPr>
                <w:rFonts w:ascii="Times New Roman" w:hAnsi="Times New Roman" w:cs="Times New Roman"/>
                <w:sz w:val="28"/>
                <w:szCs w:val="28"/>
              </w:rPr>
              <w:t xml:space="preserve">Згідно з завданнями дисципліни “Економічна теорія” здобувачі освіти </w:t>
            </w:r>
            <w:r w:rsidRPr="003310E1">
              <w:rPr>
                <w:rFonts w:ascii="Times New Roman" w:hAnsi="Times New Roman" w:cs="Times New Roman"/>
                <w:b/>
                <w:sz w:val="28"/>
                <w:szCs w:val="28"/>
              </w:rPr>
              <w:t>мають:</w:t>
            </w:r>
          </w:p>
          <w:p w:rsidR="003310E1" w:rsidRPr="003310E1" w:rsidRDefault="003310E1" w:rsidP="003310E1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6"/>
              <w:ind w:left="284" w:hanging="284"/>
              <w:contextualSpacing w:val="0"/>
              <w:rPr>
                <w:sz w:val="28"/>
                <w:szCs w:val="28"/>
              </w:rPr>
            </w:pPr>
            <w:proofErr w:type="spellStart"/>
            <w:r w:rsidRPr="003310E1">
              <w:rPr>
                <w:sz w:val="28"/>
                <w:szCs w:val="28"/>
              </w:rPr>
              <w:lastRenderedPageBreak/>
              <w:t>науково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обґрунтувати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загальні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основи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економічного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життя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суспільства</w:t>
            </w:r>
            <w:proofErr w:type="spellEnd"/>
            <w:r w:rsidRPr="003310E1">
              <w:rPr>
                <w:sz w:val="28"/>
                <w:szCs w:val="28"/>
              </w:rPr>
              <w:t>;</w:t>
            </w:r>
          </w:p>
          <w:p w:rsidR="003310E1" w:rsidRPr="003310E1" w:rsidRDefault="003310E1" w:rsidP="003310E1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6"/>
              <w:ind w:left="284" w:hanging="284"/>
              <w:contextualSpacing w:val="0"/>
              <w:rPr>
                <w:sz w:val="28"/>
                <w:szCs w:val="28"/>
              </w:rPr>
            </w:pPr>
            <w:proofErr w:type="spellStart"/>
            <w:r w:rsidRPr="003310E1">
              <w:rPr>
                <w:sz w:val="28"/>
                <w:szCs w:val="28"/>
              </w:rPr>
              <w:t>розкрити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закономірності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розвитку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суспільного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виробництва</w:t>
            </w:r>
            <w:proofErr w:type="spellEnd"/>
            <w:r w:rsidRPr="003310E1">
              <w:rPr>
                <w:sz w:val="28"/>
                <w:szCs w:val="28"/>
              </w:rPr>
              <w:t>;</w:t>
            </w:r>
          </w:p>
          <w:p w:rsidR="003310E1" w:rsidRPr="003310E1" w:rsidRDefault="003310E1" w:rsidP="003310E1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6"/>
              <w:ind w:left="284" w:hanging="284"/>
              <w:contextualSpacing w:val="0"/>
              <w:rPr>
                <w:sz w:val="28"/>
                <w:szCs w:val="28"/>
              </w:rPr>
            </w:pPr>
            <w:proofErr w:type="spellStart"/>
            <w:r w:rsidRPr="003310E1">
              <w:rPr>
                <w:sz w:val="28"/>
                <w:szCs w:val="28"/>
              </w:rPr>
              <w:t>з’ясувати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методологічні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основи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механізму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дії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економічних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законів</w:t>
            </w:r>
            <w:proofErr w:type="spellEnd"/>
            <w:r w:rsidRPr="003310E1">
              <w:rPr>
                <w:sz w:val="28"/>
                <w:szCs w:val="28"/>
              </w:rPr>
              <w:t xml:space="preserve"> та </w:t>
            </w:r>
            <w:proofErr w:type="spellStart"/>
            <w:r w:rsidRPr="003310E1">
              <w:rPr>
                <w:sz w:val="28"/>
                <w:szCs w:val="28"/>
              </w:rPr>
              <w:t>їх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використання</w:t>
            </w:r>
            <w:proofErr w:type="spellEnd"/>
            <w:r w:rsidRPr="003310E1">
              <w:rPr>
                <w:sz w:val="28"/>
                <w:szCs w:val="28"/>
              </w:rPr>
              <w:t xml:space="preserve"> у </w:t>
            </w:r>
            <w:proofErr w:type="spellStart"/>
            <w:r w:rsidRPr="003310E1">
              <w:rPr>
                <w:sz w:val="28"/>
                <w:szCs w:val="28"/>
              </w:rPr>
              <w:t>процесі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господарської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діяльності</w:t>
            </w:r>
            <w:proofErr w:type="spellEnd"/>
            <w:r w:rsidRPr="003310E1">
              <w:rPr>
                <w:sz w:val="28"/>
                <w:szCs w:val="28"/>
              </w:rPr>
              <w:t>;</w:t>
            </w:r>
          </w:p>
          <w:p w:rsidR="003310E1" w:rsidRPr="003310E1" w:rsidRDefault="003310E1" w:rsidP="003310E1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6"/>
              <w:ind w:left="284" w:hanging="284"/>
              <w:contextualSpacing w:val="0"/>
              <w:rPr>
                <w:sz w:val="28"/>
                <w:szCs w:val="28"/>
              </w:rPr>
            </w:pPr>
            <w:proofErr w:type="spellStart"/>
            <w:r w:rsidRPr="003310E1">
              <w:rPr>
                <w:sz w:val="28"/>
                <w:szCs w:val="28"/>
              </w:rPr>
              <w:t>визначити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основи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макроекономічного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рівня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господарювання</w:t>
            </w:r>
            <w:proofErr w:type="spellEnd"/>
            <w:r w:rsidRPr="003310E1">
              <w:rPr>
                <w:sz w:val="28"/>
                <w:szCs w:val="28"/>
              </w:rPr>
              <w:t xml:space="preserve"> у </w:t>
            </w:r>
            <w:proofErr w:type="spellStart"/>
            <w:r w:rsidRPr="003310E1">
              <w:rPr>
                <w:sz w:val="28"/>
                <w:szCs w:val="28"/>
              </w:rPr>
              <w:t>відтворювальному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процесі</w:t>
            </w:r>
            <w:proofErr w:type="spellEnd"/>
            <w:r w:rsidRPr="003310E1">
              <w:rPr>
                <w:sz w:val="28"/>
                <w:szCs w:val="28"/>
              </w:rPr>
              <w:t xml:space="preserve"> та при </w:t>
            </w:r>
            <w:proofErr w:type="spellStart"/>
            <w:r w:rsidRPr="003310E1">
              <w:rPr>
                <w:sz w:val="28"/>
                <w:szCs w:val="28"/>
              </w:rPr>
              <w:t>економічному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зростанні</w:t>
            </w:r>
            <w:proofErr w:type="spellEnd"/>
            <w:r w:rsidRPr="003310E1">
              <w:rPr>
                <w:sz w:val="28"/>
                <w:szCs w:val="28"/>
              </w:rPr>
              <w:t>;</w:t>
            </w:r>
          </w:p>
          <w:p w:rsidR="003310E1" w:rsidRPr="003310E1" w:rsidRDefault="003310E1" w:rsidP="003310E1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6"/>
              <w:ind w:left="284" w:hanging="284"/>
              <w:contextualSpacing w:val="0"/>
              <w:rPr>
                <w:sz w:val="28"/>
                <w:szCs w:val="28"/>
              </w:rPr>
            </w:pPr>
            <w:proofErr w:type="spellStart"/>
            <w:r w:rsidRPr="003310E1">
              <w:rPr>
                <w:sz w:val="28"/>
                <w:szCs w:val="28"/>
              </w:rPr>
              <w:t>вивчити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закономірності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функціонування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ринкової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системи</w:t>
            </w:r>
            <w:proofErr w:type="spellEnd"/>
            <w:r w:rsidRPr="003310E1">
              <w:rPr>
                <w:sz w:val="28"/>
                <w:szCs w:val="28"/>
              </w:rPr>
              <w:t>;</w:t>
            </w:r>
          </w:p>
          <w:p w:rsidR="003310E1" w:rsidRPr="003310E1" w:rsidRDefault="003310E1" w:rsidP="003310E1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6"/>
              <w:ind w:left="284" w:hanging="284"/>
              <w:contextualSpacing w:val="0"/>
              <w:rPr>
                <w:sz w:val="28"/>
                <w:szCs w:val="28"/>
              </w:rPr>
            </w:pPr>
            <w:proofErr w:type="spellStart"/>
            <w:r w:rsidRPr="003310E1">
              <w:rPr>
                <w:sz w:val="28"/>
                <w:szCs w:val="28"/>
              </w:rPr>
              <w:t>визначити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істотні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риси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основних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соціально-економічних</w:t>
            </w:r>
            <w:proofErr w:type="spellEnd"/>
            <w:r w:rsidRPr="003310E1">
              <w:rPr>
                <w:sz w:val="28"/>
                <w:szCs w:val="28"/>
              </w:rPr>
              <w:t xml:space="preserve"> систем і </w:t>
            </w:r>
            <w:proofErr w:type="spellStart"/>
            <w:r w:rsidRPr="003310E1">
              <w:rPr>
                <w:sz w:val="28"/>
                <w:szCs w:val="28"/>
              </w:rPr>
              <w:t>напрями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їх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еволюції</w:t>
            </w:r>
            <w:proofErr w:type="spellEnd"/>
            <w:r w:rsidRPr="003310E1">
              <w:rPr>
                <w:sz w:val="28"/>
                <w:szCs w:val="28"/>
              </w:rPr>
              <w:t>;</w:t>
            </w:r>
          </w:p>
          <w:p w:rsidR="003310E1" w:rsidRPr="003310E1" w:rsidRDefault="003310E1" w:rsidP="003310E1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6"/>
              <w:ind w:left="284" w:hanging="284"/>
              <w:contextualSpacing w:val="0"/>
              <w:rPr>
                <w:sz w:val="28"/>
                <w:szCs w:val="28"/>
              </w:rPr>
            </w:pPr>
            <w:proofErr w:type="spellStart"/>
            <w:r w:rsidRPr="003310E1">
              <w:rPr>
                <w:sz w:val="28"/>
                <w:szCs w:val="28"/>
              </w:rPr>
              <w:t>з’ясувати</w:t>
            </w:r>
            <w:proofErr w:type="spellEnd"/>
            <w:r w:rsidRPr="003310E1">
              <w:rPr>
                <w:sz w:val="28"/>
                <w:szCs w:val="28"/>
              </w:rPr>
              <w:t xml:space="preserve"> роль </w:t>
            </w:r>
            <w:proofErr w:type="spellStart"/>
            <w:r w:rsidRPr="003310E1">
              <w:rPr>
                <w:sz w:val="28"/>
                <w:szCs w:val="28"/>
              </w:rPr>
              <w:t>економічної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теорії</w:t>
            </w:r>
            <w:proofErr w:type="spellEnd"/>
            <w:r w:rsidRPr="003310E1">
              <w:rPr>
                <w:sz w:val="28"/>
                <w:szCs w:val="28"/>
              </w:rPr>
              <w:t xml:space="preserve"> у </w:t>
            </w:r>
            <w:proofErr w:type="spellStart"/>
            <w:r w:rsidRPr="003310E1">
              <w:rPr>
                <w:sz w:val="28"/>
                <w:szCs w:val="28"/>
              </w:rPr>
              <w:t>розробці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шляхів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формування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соціально-орієнтованої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економічної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системи</w:t>
            </w:r>
            <w:proofErr w:type="spellEnd"/>
            <w:r w:rsidRPr="003310E1">
              <w:rPr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sz w:val="28"/>
                <w:szCs w:val="28"/>
              </w:rPr>
              <w:t>суспільства</w:t>
            </w:r>
            <w:proofErr w:type="spellEnd"/>
            <w:r w:rsidRPr="003310E1">
              <w:rPr>
                <w:sz w:val="28"/>
                <w:szCs w:val="28"/>
              </w:rPr>
              <w:t>.</w:t>
            </w:r>
          </w:p>
          <w:p w:rsidR="003310E1" w:rsidRPr="003310E1" w:rsidRDefault="003310E1" w:rsidP="003310E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310E1">
              <w:rPr>
                <w:rFonts w:ascii="Times New Roman" w:hAnsi="Times New Roman" w:cs="Times New Roman"/>
                <w:sz w:val="28"/>
                <w:szCs w:val="28"/>
              </w:rPr>
              <w:t xml:space="preserve">При вивченні курсу слід не завчати якісь постулати, а виробляти нове економічне мислення, </w:t>
            </w:r>
            <w:r w:rsidRPr="003310E1">
              <w:rPr>
                <w:rFonts w:ascii="Times New Roman" w:hAnsi="Times New Roman" w:cs="Times New Roman"/>
                <w:b/>
                <w:sz w:val="28"/>
                <w:szCs w:val="28"/>
              </w:rPr>
              <w:t>вміти</w:t>
            </w:r>
            <w:r w:rsidRPr="003310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10E1">
              <w:rPr>
                <w:rFonts w:ascii="Times New Roman" w:hAnsi="Times New Roman" w:cs="Times New Roman"/>
                <w:sz w:val="28"/>
                <w:szCs w:val="28"/>
              </w:rPr>
              <w:t>логічно</w:t>
            </w:r>
            <w:proofErr w:type="spellEnd"/>
            <w:r w:rsidRPr="003310E1">
              <w:rPr>
                <w:rFonts w:ascii="Times New Roman" w:hAnsi="Times New Roman" w:cs="Times New Roman"/>
                <w:sz w:val="28"/>
                <w:szCs w:val="28"/>
              </w:rPr>
              <w:t>, доказово виводити та обґрунтовувати ті чи інші положення. Для цього важливо повніше розкривати реальні економічні процеси, зіставляти точки зору і підходи.</w:t>
            </w:r>
          </w:p>
          <w:p w:rsidR="00EA681A" w:rsidRPr="003310E1" w:rsidRDefault="003310E1" w:rsidP="003310E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10E1">
              <w:rPr>
                <w:rFonts w:ascii="Times New Roman" w:hAnsi="Times New Roman" w:cs="Times New Roman"/>
                <w:sz w:val="28"/>
                <w:szCs w:val="28"/>
              </w:rPr>
              <w:t>Знання здобуті під час вивчення економічної теорії, є теоретичним і методологічним підґрунтям для подальшого опанування функціональними і галузевими економічними дисциплінами.</w:t>
            </w:r>
          </w:p>
        </w:tc>
      </w:tr>
    </w:tbl>
    <w:p w:rsidR="009E32E8" w:rsidRDefault="009E32E8" w:rsidP="00EA681A"/>
    <w:p w:rsidR="009E32E8" w:rsidRDefault="001432F4" w:rsidP="001432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C542A5">
        <w:rPr>
          <w:rFonts w:ascii="Times New Roman" w:hAnsi="Times New Roman" w:cs="Times New Roman"/>
          <w:b/>
          <w:sz w:val="28"/>
          <w:szCs w:val="28"/>
        </w:rPr>
        <w:t>Компетентності, якими повинен оволодіти здобувач в результаті вивчення дисципліни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ІК Здатність вирішувати типові спеціалізовані задачі професійної діяльності в галузі будівництва та цивільної інженерії або у процесі навчання, що вимагає застосування положень і методів математичних, природничих та інженерних наук та може характеризуватися певною невизначеністю умов; нести відповідальність за результати своєї діяльності; здійснювати контроль інших осіб у визначених ситуаціях.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ЗК 02.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ЗК 04. Здатність застосовувати знання у практичних ситуаціях, виявляти, ставити та вирішувати проблеми, приймати обґрунтовані рішення, працювати в команді.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ЗК 05. Здатність спілкуватись державною мовою, як усно, так і письмово.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ЗК 08. Здатність виявляти ініціативу та підприємливість.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ЗК 11. Здатність до вивчення та формування уявлень про професію, підвищення рівня професійної орієнтованості в будівництві. Базові уявлення про науку управління, про вплив різних факторів на ефективність системи управління організацією.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РН 2. Оцінювати сучасний стан культурного розвитку держави, розвивати та вдосконалювати інтелектуальний, загальнокультурний, фізичний і духовний рівень. Бути активним суб’єктом професійної та економічної діяльності держави.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РН 3. Здійснювати організацію робіт та нагляд (управління) в контекстах професійної діяльності, у тому числі в умовах непередбачуваних змін.</w:t>
      </w:r>
    </w:p>
    <w:p w:rsidR="006317C3" w:rsidRPr="006317C3" w:rsidRDefault="006317C3" w:rsidP="00631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lastRenderedPageBreak/>
        <w:t>РН 20 Застосовувати базові знання фундаментальних дисциплін, основні теорії, методи та принципи математичних, природничих та соціально-економічних наук, у пізнавальній та професійної діяльності; уміння використовувати знання з будівельної хімії, основ теоретичної механіки та опору матеріалів в сучасному будівництві та цивільній інженерії.</w:t>
      </w:r>
    </w:p>
    <w:p w:rsidR="006317C3" w:rsidRPr="006317C3" w:rsidRDefault="006317C3" w:rsidP="006317C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317C3">
        <w:rPr>
          <w:rFonts w:ascii="Times New Roman" w:hAnsi="Times New Roman" w:cs="Times New Roman"/>
          <w:sz w:val="28"/>
          <w:szCs w:val="28"/>
        </w:rPr>
        <w:t>РН 21 Аналізувати складні явища суспільного життя, пов’язувати загально філософські проблеми з вирішенням завдань основ економічної теорії та практики.</w:t>
      </w:r>
    </w:p>
    <w:p w:rsidR="001432F4" w:rsidRDefault="001432F4" w:rsidP="00143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«</w:t>
      </w:r>
      <w:r w:rsidRPr="001432F4">
        <w:rPr>
          <w:rFonts w:ascii="Times New Roman" w:hAnsi="Times New Roman" w:cs="Times New Roman"/>
          <w:sz w:val="28"/>
          <w:szCs w:val="28"/>
        </w:rPr>
        <w:t>Громадянська освіта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32F4">
        <w:rPr>
          <w:rFonts w:ascii="Times New Roman" w:hAnsi="Times New Roman" w:cs="Times New Roman"/>
          <w:sz w:val="28"/>
          <w:szCs w:val="28"/>
        </w:rPr>
        <w:t xml:space="preserve"> спрямован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1432F4">
        <w:rPr>
          <w:rFonts w:ascii="Times New Roman" w:hAnsi="Times New Roman" w:cs="Times New Roman"/>
          <w:sz w:val="28"/>
          <w:szCs w:val="28"/>
        </w:rPr>
        <w:t xml:space="preserve"> на розвиток громадянської компетентності </w:t>
      </w:r>
      <w:r w:rsidR="00362127">
        <w:rPr>
          <w:rFonts w:ascii="Times New Roman" w:hAnsi="Times New Roman" w:cs="Times New Roman"/>
          <w:sz w:val="28"/>
          <w:szCs w:val="28"/>
        </w:rPr>
        <w:t>здобувачів освіти</w:t>
      </w:r>
      <w:r w:rsidRPr="001432F4">
        <w:rPr>
          <w:rFonts w:ascii="Times New Roman" w:hAnsi="Times New Roman" w:cs="Times New Roman"/>
          <w:sz w:val="28"/>
          <w:szCs w:val="28"/>
        </w:rPr>
        <w:t xml:space="preserve"> як результату навчання у складі таких компетенцій: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2F4" w:rsidRPr="001432F4" w:rsidRDefault="001432F4" w:rsidP="00143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32F4">
        <w:rPr>
          <w:rFonts w:ascii="Times New Roman" w:hAnsi="Times New Roman" w:cs="Times New Roman"/>
          <w:i/>
          <w:sz w:val="28"/>
          <w:szCs w:val="28"/>
        </w:rPr>
        <w:t>соціально-комунікативна</w:t>
      </w:r>
      <w:r w:rsidRPr="001432F4">
        <w:rPr>
          <w:rFonts w:ascii="Times New Roman" w:hAnsi="Times New Roman" w:cs="Times New Roman"/>
          <w:sz w:val="28"/>
          <w:szCs w:val="28"/>
        </w:rPr>
        <w:t>: вміння й навички спілкування та встановлення конструктивних відносин між людьми, діалогу і громадського обговорення суспільно значущих проблем;</w:t>
      </w:r>
    </w:p>
    <w:p w:rsidR="001432F4" w:rsidRPr="001432F4" w:rsidRDefault="001432F4" w:rsidP="00143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32F4">
        <w:rPr>
          <w:rFonts w:ascii="Times New Roman" w:hAnsi="Times New Roman" w:cs="Times New Roman"/>
          <w:i/>
          <w:sz w:val="28"/>
          <w:szCs w:val="28"/>
        </w:rPr>
        <w:t>інформаційно-медійна:</w:t>
      </w:r>
      <w:r w:rsidRPr="001432F4">
        <w:rPr>
          <w:rFonts w:ascii="Times New Roman" w:hAnsi="Times New Roman" w:cs="Times New Roman"/>
          <w:sz w:val="28"/>
          <w:szCs w:val="28"/>
        </w:rPr>
        <w:t xml:space="preserve"> вміння критично мислити; вміння шукати, аналізувати, оцінювати інформацію, критично оцінювати </w:t>
      </w:r>
      <w:proofErr w:type="spellStart"/>
      <w:r w:rsidRPr="001432F4">
        <w:rPr>
          <w:rFonts w:ascii="Times New Roman" w:hAnsi="Times New Roman" w:cs="Times New Roman"/>
          <w:sz w:val="28"/>
          <w:szCs w:val="28"/>
        </w:rPr>
        <w:t>медіаповідомлення</w:t>
      </w:r>
      <w:proofErr w:type="spellEnd"/>
      <w:r w:rsidRPr="001432F4">
        <w:rPr>
          <w:rFonts w:ascii="Times New Roman" w:hAnsi="Times New Roman" w:cs="Times New Roman"/>
          <w:sz w:val="28"/>
          <w:szCs w:val="28"/>
        </w:rPr>
        <w:t xml:space="preserve"> на основі аналізу джерел, соціальної ситуації;</w:t>
      </w:r>
    </w:p>
    <w:p w:rsidR="001432F4" w:rsidRPr="001432F4" w:rsidRDefault="001432F4" w:rsidP="00143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32F4">
        <w:rPr>
          <w:rFonts w:ascii="Times New Roman" w:hAnsi="Times New Roman" w:cs="Times New Roman"/>
          <w:i/>
          <w:sz w:val="28"/>
          <w:szCs w:val="28"/>
        </w:rPr>
        <w:t>розв</w:t>
      </w:r>
      <w:r w:rsidR="00FB74E4">
        <w:rPr>
          <w:rFonts w:ascii="Times New Roman" w:hAnsi="Times New Roman" w:cs="Times New Roman"/>
          <w:i/>
          <w:sz w:val="28"/>
          <w:szCs w:val="28"/>
        </w:rPr>
        <w:t>’</w:t>
      </w:r>
      <w:r w:rsidRPr="001432F4">
        <w:rPr>
          <w:rFonts w:ascii="Times New Roman" w:hAnsi="Times New Roman" w:cs="Times New Roman"/>
          <w:i/>
          <w:sz w:val="28"/>
          <w:szCs w:val="28"/>
        </w:rPr>
        <w:t>язання соціальних конфліктів, проблем</w:t>
      </w:r>
      <w:r w:rsidRPr="001432F4">
        <w:rPr>
          <w:rFonts w:ascii="Times New Roman" w:hAnsi="Times New Roman" w:cs="Times New Roman"/>
          <w:sz w:val="28"/>
          <w:szCs w:val="28"/>
        </w:rPr>
        <w:t>: уміння розв</w:t>
      </w:r>
      <w:r w:rsidR="00FB74E4">
        <w:rPr>
          <w:rFonts w:ascii="Times New Roman" w:hAnsi="Times New Roman" w:cs="Times New Roman"/>
          <w:sz w:val="28"/>
          <w:szCs w:val="28"/>
        </w:rPr>
        <w:t>’</w:t>
      </w:r>
      <w:r w:rsidRPr="001432F4">
        <w:rPr>
          <w:rFonts w:ascii="Times New Roman" w:hAnsi="Times New Roman" w:cs="Times New Roman"/>
          <w:sz w:val="28"/>
          <w:szCs w:val="28"/>
        </w:rPr>
        <w:t>язувати соціальні суперечності; формування установки на толерантне розв</w:t>
      </w:r>
      <w:r w:rsidR="00FB74E4">
        <w:rPr>
          <w:rFonts w:ascii="Times New Roman" w:hAnsi="Times New Roman" w:cs="Times New Roman"/>
          <w:sz w:val="28"/>
          <w:szCs w:val="28"/>
        </w:rPr>
        <w:t>’</w:t>
      </w:r>
      <w:r w:rsidRPr="001432F4">
        <w:rPr>
          <w:rFonts w:ascii="Times New Roman" w:hAnsi="Times New Roman" w:cs="Times New Roman"/>
          <w:sz w:val="28"/>
          <w:szCs w:val="28"/>
        </w:rPr>
        <w:t>язання конфліктів;</w:t>
      </w:r>
    </w:p>
    <w:p w:rsidR="001432F4" w:rsidRPr="001432F4" w:rsidRDefault="001432F4" w:rsidP="001356B4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32F4">
        <w:rPr>
          <w:rFonts w:ascii="Times New Roman" w:hAnsi="Times New Roman" w:cs="Times New Roman"/>
          <w:i/>
          <w:sz w:val="28"/>
          <w:szCs w:val="28"/>
        </w:rPr>
        <w:t>відповідальний соціальний вибір й ухвалення рішень</w:t>
      </w:r>
      <w:r w:rsidRPr="001432F4">
        <w:rPr>
          <w:rFonts w:ascii="Times New Roman" w:hAnsi="Times New Roman" w:cs="Times New Roman"/>
          <w:sz w:val="28"/>
          <w:szCs w:val="28"/>
        </w:rPr>
        <w:t>: готовність до ухвалення обґрунтованих рішень на основі усвідомленого й виваженого вибору;</w:t>
      </w:r>
    </w:p>
    <w:p w:rsidR="001432F4" w:rsidRDefault="001432F4" w:rsidP="001356B4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32F4">
        <w:rPr>
          <w:rFonts w:ascii="Times New Roman" w:hAnsi="Times New Roman" w:cs="Times New Roman"/>
          <w:i/>
          <w:sz w:val="28"/>
          <w:szCs w:val="28"/>
        </w:rPr>
        <w:t>громадянська участь:</w:t>
      </w:r>
      <w:r w:rsidRPr="001432F4">
        <w:rPr>
          <w:rFonts w:ascii="Times New Roman" w:hAnsi="Times New Roman" w:cs="Times New Roman"/>
          <w:sz w:val="28"/>
          <w:szCs w:val="28"/>
        </w:rPr>
        <w:t xml:space="preserve"> установка на відповідальну суспільну діяльність; навички участі в соціальних та політичних процесах.</w:t>
      </w:r>
    </w:p>
    <w:p w:rsidR="001432F4" w:rsidRDefault="001432F4" w:rsidP="00143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32F4" w:rsidRDefault="001432F4" w:rsidP="001432F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127">
        <w:rPr>
          <w:rFonts w:ascii="Times New Roman" w:hAnsi="Times New Roman" w:cs="Times New Roman"/>
          <w:b/>
          <w:sz w:val="28"/>
          <w:szCs w:val="28"/>
        </w:rPr>
        <w:t>5. Програмні результати навчання</w:t>
      </w:r>
    </w:p>
    <w:p w:rsidR="001D1452" w:rsidRPr="001D1452" w:rsidRDefault="001356B4" w:rsidP="001356B4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D1452" w:rsidRPr="001D1452">
        <w:rPr>
          <w:rFonts w:ascii="Times New Roman" w:hAnsi="Times New Roman" w:cs="Times New Roman"/>
          <w:sz w:val="28"/>
          <w:szCs w:val="28"/>
        </w:rPr>
        <w:t>Читати і розуміти науково-публіцистичні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та художні твори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D1452" w:rsidRPr="001D1452">
        <w:rPr>
          <w:rFonts w:ascii="Times New Roman" w:hAnsi="Times New Roman" w:cs="Times New Roman"/>
          <w:sz w:val="28"/>
          <w:szCs w:val="28"/>
        </w:rPr>
        <w:t>громадянознавчого</w:t>
      </w:r>
      <w:proofErr w:type="spellEnd"/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змісту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іноземною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мовою;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відбирати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та</w:t>
      </w:r>
      <w:r w:rsidR="001D1452" w:rsidRPr="001D145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використовувати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інформацію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про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світ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іноземними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мовами;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спілкуватися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з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однолітками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з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різних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країн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для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взаємного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обміну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думками</w:t>
      </w:r>
      <w:r w:rsidR="001D1452" w:rsidRPr="001D14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із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суспільно значимих</w:t>
      </w:r>
      <w:r w:rsidR="001D1452" w:rsidRPr="001D14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проблем.</w:t>
      </w:r>
    </w:p>
    <w:p w:rsidR="001D1452" w:rsidRPr="001D1452" w:rsidRDefault="001356B4" w:rsidP="001356B4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D1452" w:rsidRPr="001D1452">
        <w:rPr>
          <w:rFonts w:ascii="Times New Roman" w:hAnsi="Times New Roman" w:cs="Times New Roman"/>
          <w:sz w:val="28"/>
          <w:szCs w:val="28"/>
        </w:rPr>
        <w:t>Визначати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власні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навчальні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цілі,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розвивати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навички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самоосвіти;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аналізувати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процес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власного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навчання,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відстежувати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інновації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науково-освітньому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просторі;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критично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аналізувати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й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узагальнювати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здобуті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відомості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й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досвід,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набувати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нових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D1452" w:rsidRPr="001D1452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1D1452" w:rsidRPr="001D14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залежно</w:t>
      </w:r>
      <w:r w:rsidR="001D1452" w:rsidRPr="001D14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від</w:t>
      </w:r>
      <w:r w:rsidR="001D1452" w:rsidRPr="001D14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власних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та</w:t>
      </w:r>
      <w:r w:rsidR="001D1452" w:rsidRPr="001D14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суспільних</w:t>
      </w:r>
      <w:r w:rsidR="001D1452" w:rsidRPr="001D14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потреб., активно слухати та спостерігати, брати відповідальність на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себе,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проявляти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громадянську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свідомість,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соціальну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активність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та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участь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житті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громадянського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суспільства,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аналітично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мислити,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критично розуміти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світ: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політику, право,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права людини, культуру,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релігію, історію, мас</w:t>
      </w:r>
      <w:r w:rsidR="001D1452" w:rsidRPr="001D14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медіа, економіку</w:t>
      </w:r>
      <w:r w:rsidR="001D1452" w:rsidRPr="001D14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тощо.</w:t>
      </w:r>
    </w:p>
    <w:p w:rsidR="001D1452" w:rsidRPr="001D1452" w:rsidRDefault="001356B4" w:rsidP="001356B4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D1452" w:rsidRPr="001D1452">
        <w:rPr>
          <w:rFonts w:ascii="Times New Roman" w:hAnsi="Times New Roman" w:cs="Times New Roman"/>
          <w:sz w:val="28"/>
          <w:szCs w:val="28"/>
        </w:rPr>
        <w:t>Розвивати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власну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національно-культурну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ідентичність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сучасному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полікультурному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світі;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окреслювати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основні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тенденції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розвитку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культури;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зіставляти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досягнення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української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культури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з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іншими культурами; виявляти вплив культури на людину та розвиток</w:t>
      </w:r>
      <w:r w:rsidR="001D1452" w:rsidRPr="001D14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1452" w:rsidRPr="001D1452">
        <w:rPr>
          <w:rFonts w:ascii="Times New Roman" w:hAnsi="Times New Roman" w:cs="Times New Roman"/>
          <w:sz w:val="28"/>
          <w:szCs w:val="28"/>
        </w:rPr>
        <w:t>цивілізації.</w:t>
      </w:r>
    </w:p>
    <w:p w:rsidR="00362127" w:rsidRPr="001D1452" w:rsidRDefault="00362127" w:rsidP="0036212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color="000000"/>
          <w:bdr w:val="nil"/>
          <w:lang w:eastAsia="en-CA"/>
        </w:rPr>
      </w:pPr>
    </w:p>
    <w:tbl>
      <w:tblPr>
        <w:tblStyle w:val="a3"/>
        <w:tblW w:w="10065" w:type="dxa"/>
        <w:tblInd w:w="-176" w:type="dxa"/>
        <w:tblLook w:val="04A0" w:firstRow="1" w:lastRow="0" w:firstColumn="1" w:lastColumn="0" w:noHBand="0" w:noVBand="1"/>
      </w:tblPr>
      <w:tblGrid>
        <w:gridCol w:w="10065"/>
      </w:tblGrid>
      <w:tr w:rsidR="00EA681A" w:rsidRPr="008B2ECF" w:rsidTr="00362127">
        <w:tc>
          <w:tcPr>
            <w:tcW w:w="10065" w:type="dxa"/>
          </w:tcPr>
          <w:p w:rsidR="00EA681A" w:rsidRPr="008B2ECF" w:rsidRDefault="00EA681A" w:rsidP="00CB6BBA">
            <w:pPr>
              <w:pStyle w:val="1"/>
              <w:keepNext/>
              <w:keepLines/>
              <w:spacing w:after="0" w:line="240" w:lineRule="auto"/>
              <w:ind w:firstLine="567"/>
              <w:contextualSpacing/>
              <w:jc w:val="center"/>
              <w:rPr>
                <w:rStyle w:val="A4"/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proofErr w:type="spellStart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>Вимоги</w:t>
            </w:r>
            <w:proofErr w:type="spellEnd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proofErr w:type="spellStart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>знань</w:t>
            </w:r>
            <w:proofErr w:type="spellEnd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 </w:t>
            </w:r>
            <w:proofErr w:type="spellStart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>вмінь</w:t>
            </w:r>
            <w:proofErr w:type="spellEnd"/>
          </w:p>
        </w:tc>
      </w:tr>
      <w:tr w:rsidR="00EA681A" w:rsidTr="001C07A0">
        <w:trPr>
          <w:trHeight w:val="10573"/>
        </w:trPr>
        <w:tc>
          <w:tcPr>
            <w:tcW w:w="10065" w:type="dxa"/>
          </w:tcPr>
          <w:p w:rsidR="00EA681A" w:rsidRPr="001C07A0" w:rsidRDefault="001C07A0" w:rsidP="00CB6BBA">
            <w:pPr>
              <w:pStyle w:val="1"/>
              <w:keepNext/>
              <w:keepLines/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7A0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Напрямками</w:t>
            </w:r>
            <w:r w:rsidRPr="001C07A0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 </w:t>
            </w:r>
            <w:r w:rsidRPr="001C07A0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розвитку</w:t>
            </w:r>
            <w:r w:rsidRPr="001C07A0">
              <w:rPr>
                <w:rFonts w:ascii="Times New Roman" w:hAnsi="Times New Roman" w:cs="Times New Roman"/>
                <w:spacing w:val="-19"/>
                <w:sz w:val="28"/>
                <w:szCs w:val="28"/>
                <w:lang w:val="uk-UA"/>
              </w:rPr>
              <w:t xml:space="preserve"> </w:t>
            </w:r>
            <w:r w:rsidRPr="001C07A0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цілісного</w:t>
            </w:r>
            <w:r w:rsidRPr="001C07A0">
              <w:rPr>
                <w:rFonts w:ascii="Times New Roman" w:hAnsi="Times New Roman" w:cs="Times New Roman"/>
                <w:spacing w:val="-15"/>
                <w:sz w:val="28"/>
                <w:szCs w:val="28"/>
                <w:lang w:val="uk-UA"/>
              </w:rPr>
              <w:t xml:space="preserve"> </w:t>
            </w:r>
            <w:r w:rsidRPr="001C07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світогляду</w:t>
            </w:r>
            <w:r w:rsidRPr="001C07A0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Pr="001C07A0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 xml:space="preserve"> </w:t>
            </w:r>
            <w:r w:rsidRPr="001C07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Pr="001C07A0">
              <w:rPr>
                <w:rFonts w:ascii="Times New Roman" w:hAnsi="Times New Roman" w:cs="Times New Roman"/>
                <w:spacing w:val="-15"/>
                <w:sz w:val="28"/>
                <w:szCs w:val="28"/>
                <w:lang w:val="uk-UA"/>
              </w:rPr>
              <w:t xml:space="preserve"> </w:t>
            </w:r>
            <w:r w:rsidRPr="001C07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набуття</w:t>
            </w:r>
            <w:r w:rsidRPr="001C07A0">
              <w:rPr>
                <w:rFonts w:ascii="Times New Roman" w:hAnsi="Times New Roman" w:cs="Times New Roman"/>
                <w:spacing w:val="-12"/>
                <w:sz w:val="28"/>
                <w:szCs w:val="28"/>
                <w:lang w:val="uk-UA"/>
              </w:rPr>
              <w:t xml:space="preserve"> </w:t>
            </w:r>
            <w:r w:rsidRPr="001C07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ними</w:t>
            </w:r>
            <w:r w:rsidRPr="001C07A0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 </w:t>
            </w:r>
            <w:r w:rsidRPr="001C07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інтегративних</w:t>
            </w:r>
            <w:r w:rsidRPr="001C07A0">
              <w:rPr>
                <w:rFonts w:ascii="Times New Roman" w:hAnsi="Times New Roman" w:cs="Times New Roman"/>
                <w:b/>
                <w:spacing w:val="-58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07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громадянознавчих</w:t>
            </w:r>
            <w:proofErr w:type="spellEnd"/>
            <w:r w:rsidRPr="001C07A0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 xml:space="preserve"> </w:t>
            </w:r>
            <w:r w:rsidR="00753C60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 xml:space="preserve">та економічних </w:t>
            </w:r>
            <w:r w:rsidRPr="001C07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знань </w:t>
            </w:r>
            <w:r w:rsidRPr="001C07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визначено</w:t>
            </w:r>
            <w:r w:rsidR="00EA681A" w:rsidRPr="001C07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1C07A0" w:rsidRPr="00362127" w:rsidRDefault="001C07A0" w:rsidP="001C07A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291"/>
              </w:tabs>
              <w:autoSpaceDE w:val="0"/>
              <w:autoSpaceDN w:val="0"/>
              <w:ind w:right="113" w:firstLine="0"/>
              <w:contextualSpacing w:val="0"/>
              <w:rPr>
                <w:sz w:val="28"/>
                <w:szCs w:val="28"/>
                <w:lang w:val="uk-UA"/>
              </w:rPr>
            </w:pPr>
            <w:r w:rsidRPr="00362127">
              <w:rPr>
                <w:i/>
                <w:sz w:val="28"/>
                <w:szCs w:val="28"/>
                <w:lang w:val="uk-UA"/>
              </w:rPr>
              <w:t xml:space="preserve"> морально-етичний</w:t>
            </w:r>
            <w:r w:rsidRPr="00362127">
              <w:rPr>
                <w:sz w:val="28"/>
                <w:szCs w:val="28"/>
                <w:lang w:val="uk-UA"/>
              </w:rPr>
              <w:t>: усвідомлення суспільних цінностей, громадянських ідеалів, формування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етичних норм поведінки, моральних якостей, громадянської відповідальності, громадянської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самосвідомості;</w:t>
            </w:r>
          </w:p>
          <w:p w:rsidR="001C07A0" w:rsidRPr="00362127" w:rsidRDefault="001C07A0" w:rsidP="001C07A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260"/>
              </w:tabs>
              <w:autoSpaceDE w:val="0"/>
              <w:autoSpaceDN w:val="0"/>
              <w:ind w:right="106" w:firstLine="0"/>
              <w:contextualSpacing w:val="0"/>
              <w:rPr>
                <w:sz w:val="28"/>
                <w:szCs w:val="28"/>
                <w:lang w:val="uk-UA"/>
              </w:rPr>
            </w:pPr>
            <w:r w:rsidRPr="00362127">
              <w:rPr>
                <w:i/>
                <w:sz w:val="28"/>
                <w:szCs w:val="28"/>
                <w:lang w:val="uk-UA"/>
              </w:rPr>
              <w:t>політико-правовий</w:t>
            </w:r>
            <w:r w:rsidRPr="00362127">
              <w:rPr>
                <w:sz w:val="28"/>
                <w:szCs w:val="28"/>
                <w:lang w:val="uk-UA"/>
              </w:rPr>
              <w:t>: засвоєння знань про права, свободи людини та механізми їхньої реалізації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й захисту, форми й способи суспільно-політичної участі громадян у житті суспільства, держави,</w:t>
            </w:r>
            <w:r w:rsidRPr="00362127">
              <w:rPr>
                <w:spacing w:val="-57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громади; розуміння громадянського обов</w:t>
            </w:r>
            <w:r w:rsidR="00FB74E4">
              <w:rPr>
                <w:sz w:val="28"/>
                <w:szCs w:val="28"/>
                <w:lang w:val="uk-UA"/>
              </w:rPr>
              <w:t>’</w:t>
            </w:r>
            <w:r w:rsidRPr="00362127">
              <w:rPr>
                <w:sz w:val="28"/>
                <w:szCs w:val="28"/>
                <w:lang w:val="uk-UA"/>
              </w:rPr>
              <w:t>язку, політичних подій і суспільних процесів; участь у</w:t>
            </w:r>
            <w:r w:rsidRPr="00362127">
              <w:rPr>
                <w:spacing w:val="-57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творенні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громадянського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суспільства;</w:t>
            </w:r>
          </w:p>
          <w:p w:rsidR="001C07A0" w:rsidRPr="00362127" w:rsidRDefault="001C07A0" w:rsidP="001C07A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294"/>
              </w:tabs>
              <w:autoSpaceDE w:val="0"/>
              <w:autoSpaceDN w:val="0"/>
              <w:ind w:right="105" w:firstLine="0"/>
              <w:contextualSpacing w:val="0"/>
              <w:rPr>
                <w:sz w:val="28"/>
                <w:szCs w:val="28"/>
                <w:lang w:val="uk-UA"/>
              </w:rPr>
            </w:pPr>
            <w:r w:rsidRPr="00362127">
              <w:rPr>
                <w:i/>
                <w:sz w:val="28"/>
                <w:szCs w:val="28"/>
                <w:lang w:val="uk-UA"/>
              </w:rPr>
              <w:t xml:space="preserve">економічний: </w:t>
            </w:r>
            <w:r w:rsidRPr="00362127">
              <w:rPr>
                <w:sz w:val="28"/>
                <w:szCs w:val="28"/>
                <w:lang w:val="uk-UA"/>
              </w:rPr>
              <w:t>набуття знань про економіку в житті родини, місцевої громади, українського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суспільства, розвиток економічних компетенцій та економічної грамотності, дотримання норм у</w:t>
            </w:r>
            <w:r w:rsidRPr="00362127">
              <w:rPr>
                <w:spacing w:val="-57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сфері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економічних</w:t>
            </w:r>
            <w:r w:rsidRPr="00362127">
              <w:rPr>
                <w:spacing w:val="2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відносин;</w:t>
            </w:r>
          </w:p>
          <w:p w:rsidR="001C07A0" w:rsidRPr="00362127" w:rsidRDefault="001C07A0" w:rsidP="001C07A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392"/>
              </w:tabs>
              <w:autoSpaceDE w:val="0"/>
              <w:autoSpaceDN w:val="0"/>
              <w:ind w:right="114" w:firstLine="0"/>
              <w:contextualSpacing w:val="0"/>
              <w:rPr>
                <w:sz w:val="28"/>
                <w:szCs w:val="28"/>
                <w:lang w:val="uk-UA"/>
              </w:rPr>
            </w:pPr>
            <w:r w:rsidRPr="00362127">
              <w:rPr>
                <w:i/>
                <w:sz w:val="28"/>
                <w:szCs w:val="28"/>
                <w:lang w:val="uk-UA"/>
              </w:rPr>
              <w:t>екологічний</w:t>
            </w:r>
            <w:r w:rsidRPr="00362127">
              <w:rPr>
                <w:i/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i/>
                <w:sz w:val="28"/>
                <w:szCs w:val="28"/>
                <w:lang w:val="uk-UA"/>
              </w:rPr>
              <w:t>та</w:t>
            </w:r>
            <w:r w:rsidRPr="00362127">
              <w:rPr>
                <w:i/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i/>
                <w:sz w:val="28"/>
                <w:szCs w:val="28"/>
                <w:lang w:val="uk-UA"/>
              </w:rPr>
              <w:t>глобалізаційний</w:t>
            </w:r>
            <w:r w:rsidRPr="00362127">
              <w:rPr>
                <w:sz w:val="28"/>
                <w:szCs w:val="28"/>
                <w:lang w:val="uk-UA"/>
              </w:rPr>
              <w:t>: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розвиток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екологічної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культури,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розуміння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сучасних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екологічних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проблем,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викликів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глобалізації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та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цілей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сталого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розвитку,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усвідомлення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їх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актуальності; розвиток особистої відповідальності за стан довкілля, вибір екологічно дружньої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поведінкової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моделі та</w:t>
            </w:r>
            <w:r w:rsidRPr="00362127">
              <w:rPr>
                <w:spacing w:val="-3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здорового способу</w:t>
            </w:r>
            <w:r w:rsidRPr="00362127">
              <w:rPr>
                <w:spacing w:val="-5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життя;</w:t>
            </w:r>
          </w:p>
          <w:p w:rsidR="001C07A0" w:rsidRPr="00362127" w:rsidRDefault="001C07A0" w:rsidP="001C07A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462"/>
              </w:tabs>
              <w:autoSpaceDE w:val="0"/>
              <w:autoSpaceDN w:val="0"/>
              <w:ind w:right="110" w:firstLine="0"/>
              <w:contextualSpacing w:val="0"/>
              <w:rPr>
                <w:sz w:val="28"/>
                <w:szCs w:val="28"/>
                <w:lang w:val="uk-UA"/>
              </w:rPr>
            </w:pPr>
            <w:r w:rsidRPr="00362127">
              <w:rPr>
                <w:i/>
                <w:sz w:val="28"/>
                <w:szCs w:val="28"/>
                <w:lang w:val="uk-UA"/>
              </w:rPr>
              <w:t>інформаційно-медійний</w:t>
            </w:r>
            <w:r w:rsidRPr="00362127">
              <w:rPr>
                <w:sz w:val="28"/>
                <w:szCs w:val="28"/>
                <w:lang w:val="uk-UA"/>
              </w:rPr>
              <w:t>: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розвиток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поінформованості,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здатності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шукати,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обробляти,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використовувати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та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перевіряти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інформацію,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вміння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критично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аналізувати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різнобічну</w:t>
            </w:r>
            <w:r w:rsidRPr="0036212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інформацію,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виявляти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маніпуляції,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створювати власні медіа</w:t>
            </w:r>
            <w:r w:rsidRPr="0036212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362127">
              <w:rPr>
                <w:sz w:val="28"/>
                <w:szCs w:val="28"/>
                <w:lang w:val="uk-UA"/>
              </w:rPr>
              <w:t>повідомлення;</w:t>
            </w:r>
          </w:p>
          <w:p w:rsidR="001C07A0" w:rsidRPr="00362127" w:rsidRDefault="001C07A0" w:rsidP="001C07A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245"/>
              </w:tabs>
              <w:autoSpaceDE w:val="0"/>
              <w:autoSpaceDN w:val="0"/>
              <w:ind w:right="112" w:firstLine="0"/>
              <w:contextualSpacing w:val="0"/>
              <w:rPr>
                <w:sz w:val="28"/>
                <w:szCs w:val="28"/>
              </w:rPr>
            </w:pPr>
            <w:proofErr w:type="spellStart"/>
            <w:r w:rsidRPr="00362127">
              <w:rPr>
                <w:i/>
                <w:spacing w:val="-1"/>
                <w:sz w:val="28"/>
                <w:szCs w:val="28"/>
              </w:rPr>
              <w:t>інтеркультурний</w:t>
            </w:r>
            <w:proofErr w:type="spellEnd"/>
            <w:r w:rsidRPr="00362127">
              <w:rPr>
                <w:spacing w:val="-1"/>
                <w:sz w:val="28"/>
                <w:szCs w:val="28"/>
              </w:rPr>
              <w:t>:</w:t>
            </w:r>
            <w:r w:rsidRPr="00362127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pacing w:val="-1"/>
                <w:sz w:val="28"/>
                <w:szCs w:val="28"/>
              </w:rPr>
              <w:t>оволодіння</w:t>
            </w:r>
            <w:proofErr w:type="spellEnd"/>
            <w:r w:rsidRPr="0036212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сукупністю</w:t>
            </w:r>
            <w:proofErr w:type="spellEnd"/>
            <w:r w:rsidRPr="00362127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здатностей</w:t>
            </w:r>
            <w:proofErr w:type="spellEnd"/>
            <w:r w:rsidRPr="00362127">
              <w:rPr>
                <w:sz w:val="28"/>
                <w:szCs w:val="28"/>
              </w:rPr>
              <w:t>,</w:t>
            </w:r>
            <w:r w:rsidRPr="00362127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необхідних</w:t>
            </w:r>
            <w:proofErr w:type="spellEnd"/>
            <w:r w:rsidRPr="00362127">
              <w:rPr>
                <w:spacing w:val="-8"/>
                <w:sz w:val="28"/>
                <w:szCs w:val="28"/>
              </w:rPr>
              <w:t xml:space="preserve"> </w:t>
            </w:r>
            <w:r w:rsidRPr="00362127">
              <w:rPr>
                <w:sz w:val="28"/>
                <w:szCs w:val="28"/>
              </w:rPr>
              <w:t>для</w:t>
            </w:r>
            <w:r w:rsidRPr="00362127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життя</w:t>
            </w:r>
            <w:proofErr w:type="spellEnd"/>
            <w:r w:rsidRPr="00362127">
              <w:rPr>
                <w:spacing w:val="-5"/>
                <w:sz w:val="28"/>
                <w:szCs w:val="28"/>
              </w:rPr>
              <w:t xml:space="preserve"> </w:t>
            </w:r>
            <w:r w:rsidRPr="00362127">
              <w:rPr>
                <w:sz w:val="28"/>
                <w:szCs w:val="28"/>
              </w:rPr>
              <w:t>у</w:t>
            </w:r>
            <w:r w:rsidRPr="00362127"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полікультурному</w:t>
            </w:r>
            <w:proofErr w:type="spellEnd"/>
            <w:r w:rsidRPr="00362127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суспільстві</w:t>
            </w:r>
            <w:proofErr w:type="spellEnd"/>
            <w:r w:rsidRPr="00362127">
              <w:rPr>
                <w:spacing w:val="-2"/>
                <w:sz w:val="28"/>
                <w:szCs w:val="28"/>
              </w:rPr>
              <w:t xml:space="preserve"> </w:t>
            </w:r>
            <w:r w:rsidRPr="00362127">
              <w:rPr>
                <w:sz w:val="28"/>
                <w:szCs w:val="28"/>
              </w:rPr>
              <w:t>на</w:t>
            </w:r>
            <w:r w:rsidRPr="00362127">
              <w:rPr>
                <w:spacing w:val="-2"/>
                <w:sz w:val="28"/>
                <w:szCs w:val="28"/>
              </w:rPr>
              <w:t xml:space="preserve"> </w:t>
            </w:r>
            <w:r w:rsidRPr="00362127">
              <w:rPr>
                <w:sz w:val="28"/>
                <w:szCs w:val="28"/>
              </w:rPr>
              <w:t>засадах</w:t>
            </w:r>
            <w:r w:rsidRPr="0036212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толерантності</w:t>
            </w:r>
            <w:proofErr w:type="spellEnd"/>
            <w:r w:rsidRPr="00362127">
              <w:rPr>
                <w:sz w:val="28"/>
                <w:szCs w:val="28"/>
              </w:rPr>
              <w:t>;</w:t>
            </w:r>
            <w:r w:rsidRPr="0036212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оволодіння</w:t>
            </w:r>
            <w:proofErr w:type="spellEnd"/>
            <w:r w:rsidRPr="0036212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навичками</w:t>
            </w:r>
            <w:proofErr w:type="spellEnd"/>
            <w:r w:rsidRPr="0036212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ефективної</w:t>
            </w:r>
            <w:proofErr w:type="spellEnd"/>
            <w:r w:rsidRPr="0036212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62127">
              <w:rPr>
                <w:sz w:val="28"/>
                <w:szCs w:val="28"/>
              </w:rPr>
              <w:t>комунікації</w:t>
            </w:r>
            <w:proofErr w:type="spellEnd"/>
            <w:r w:rsidRPr="0036212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7E1FDE" w:rsidRPr="007E1FDE" w:rsidRDefault="007E1FDE" w:rsidP="007E1FDE">
            <w:pPr>
              <w:pStyle w:val="a7"/>
              <w:ind w:right="108"/>
              <w:rPr>
                <w:spacing w:val="1"/>
                <w:sz w:val="28"/>
                <w:szCs w:val="28"/>
              </w:rPr>
            </w:pPr>
            <w:r w:rsidRPr="007E1FDE">
              <w:rPr>
                <w:sz w:val="28"/>
                <w:szCs w:val="28"/>
              </w:rPr>
              <w:t xml:space="preserve">Навчання громадянської освіти спрямоване на розвиток таких </w:t>
            </w:r>
            <w:r w:rsidRPr="007E1FDE">
              <w:rPr>
                <w:b/>
                <w:i/>
                <w:sz w:val="28"/>
                <w:szCs w:val="28"/>
              </w:rPr>
              <w:t>умінь і навичок</w:t>
            </w:r>
            <w:r w:rsidRPr="007E1FDE">
              <w:rPr>
                <w:i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здобувачів освіти як: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</w:p>
          <w:p w:rsidR="007E1FDE" w:rsidRPr="007E1FDE" w:rsidRDefault="007E1FDE" w:rsidP="007E1FDE">
            <w:pPr>
              <w:pStyle w:val="a7"/>
              <w:numPr>
                <w:ilvl w:val="0"/>
                <w:numId w:val="9"/>
              </w:numPr>
              <w:ind w:right="108"/>
              <w:rPr>
                <w:spacing w:val="1"/>
                <w:sz w:val="28"/>
                <w:szCs w:val="28"/>
              </w:rPr>
            </w:pPr>
            <w:r w:rsidRPr="007E1FDE">
              <w:rPr>
                <w:sz w:val="28"/>
                <w:szCs w:val="28"/>
              </w:rPr>
              <w:t>критично мислити, визначати проблеми, обирати шляхи і способи їх розв</w:t>
            </w:r>
            <w:r w:rsidR="00FB74E4">
              <w:rPr>
                <w:sz w:val="28"/>
                <w:szCs w:val="28"/>
              </w:rPr>
              <w:t>’</w:t>
            </w:r>
            <w:r w:rsidRPr="007E1FDE">
              <w:rPr>
                <w:sz w:val="28"/>
                <w:szCs w:val="28"/>
              </w:rPr>
              <w:t xml:space="preserve">язання; </w:t>
            </w:r>
          </w:p>
          <w:p w:rsidR="007E1FDE" w:rsidRPr="007E1FDE" w:rsidRDefault="007E1FDE" w:rsidP="007E1FDE">
            <w:pPr>
              <w:pStyle w:val="a7"/>
              <w:numPr>
                <w:ilvl w:val="0"/>
                <w:numId w:val="9"/>
              </w:numPr>
              <w:ind w:right="108"/>
              <w:rPr>
                <w:spacing w:val="1"/>
                <w:sz w:val="28"/>
                <w:szCs w:val="28"/>
              </w:rPr>
            </w:pPr>
            <w:r w:rsidRPr="007E1FDE">
              <w:rPr>
                <w:sz w:val="28"/>
                <w:szCs w:val="28"/>
              </w:rPr>
              <w:t>аналізувати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pacing w:val="-1"/>
                <w:sz w:val="28"/>
                <w:szCs w:val="28"/>
              </w:rPr>
              <w:t>різні</w:t>
            </w:r>
            <w:r w:rsidRPr="007E1FDE">
              <w:rPr>
                <w:spacing w:val="-12"/>
                <w:sz w:val="28"/>
                <w:szCs w:val="28"/>
              </w:rPr>
              <w:t xml:space="preserve"> </w:t>
            </w:r>
            <w:r w:rsidRPr="007E1FDE">
              <w:rPr>
                <w:spacing w:val="-1"/>
                <w:sz w:val="28"/>
                <w:szCs w:val="28"/>
              </w:rPr>
              <w:t>джерела</w:t>
            </w:r>
            <w:r w:rsidRPr="007E1FDE">
              <w:rPr>
                <w:spacing w:val="-10"/>
                <w:sz w:val="28"/>
                <w:szCs w:val="28"/>
              </w:rPr>
              <w:t xml:space="preserve"> </w:t>
            </w:r>
            <w:r w:rsidRPr="007E1FDE">
              <w:rPr>
                <w:spacing w:val="-1"/>
                <w:sz w:val="28"/>
                <w:szCs w:val="28"/>
              </w:rPr>
              <w:t>інформації,</w:t>
            </w:r>
            <w:r w:rsidRPr="007E1FDE">
              <w:rPr>
                <w:spacing w:val="-9"/>
                <w:sz w:val="28"/>
                <w:szCs w:val="28"/>
              </w:rPr>
              <w:t xml:space="preserve"> </w:t>
            </w:r>
            <w:r w:rsidRPr="007E1FDE">
              <w:rPr>
                <w:spacing w:val="-1"/>
                <w:sz w:val="28"/>
                <w:szCs w:val="28"/>
              </w:rPr>
              <w:t>висловлювати</w:t>
            </w:r>
            <w:r w:rsidRPr="007E1FDE">
              <w:rPr>
                <w:spacing w:val="-8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власну</w:t>
            </w:r>
            <w:r w:rsidRPr="007E1FDE">
              <w:rPr>
                <w:spacing w:val="-1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думку</w:t>
            </w:r>
            <w:r w:rsidRPr="007E1FDE">
              <w:rPr>
                <w:spacing w:val="-14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та</w:t>
            </w:r>
            <w:r w:rsidRPr="007E1FDE">
              <w:rPr>
                <w:spacing w:val="-9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аргументувати</w:t>
            </w:r>
            <w:r w:rsidRPr="007E1FDE">
              <w:rPr>
                <w:spacing w:val="-9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її;</w:t>
            </w:r>
            <w:r w:rsidRPr="007E1FDE">
              <w:rPr>
                <w:spacing w:val="-9"/>
                <w:sz w:val="28"/>
                <w:szCs w:val="28"/>
              </w:rPr>
              <w:t xml:space="preserve"> </w:t>
            </w:r>
          </w:p>
          <w:p w:rsidR="007E1FDE" w:rsidRPr="007E1FDE" w:rsidRDefault="007E1FDE" w:rsidP="007E1FDE">
            <w:pPr>
              <w:pStyle w:val="a7"/>
              <w:numPr>
                <w:ilvl w:val="0"/>
                <w:numId w:val="9"/>
              </w:numPr>
              <w:ind w:right="108"/>
              <w:rPr>
                <w:spacing w:val="1"/>
                <w:sz w:val="28"/>
                <w:szCs w:val="28"/>
              </w:rPr>
            </w:pPr>
            <w:r w:rsidRPr="007E1FDE">
              <w:rPr>
                <w:sz w:val="28"/>
                <w:szCs w:val="28"/>
              </w:rPr>
              <w:t>вести</w:t>
            </w:r>
            <w:r w:rsidRPr="007E1FDE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7E1FDE">
              <w:rPr>
                <w:sz w:val="28"/>
                <w:szCs w:val="28"/>
              </w:rPr>
              <w:t>конструктивнийдіалог</w:t>
            </w:r>
            <w:proofErr w:type="spellEnd"/>
            <w:r w:rsidRPr="007E1FDE">
              <w:rPr>
                <w:sz w:val="28"/>
                <w:szCs w:val="28"/>
              </w:rPr>
              <w:t>,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співпрацювати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з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іншими,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знаходити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компроміс,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поважати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думку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інших,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проявляти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толерантність,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емпатію;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</w:p>
          <w:p w:rsidR="00EA681A" w:rsidRPr="007E1FDE" w:rsidRDefault="007E1FDE" w:rsidP="001C07A0">
            <w:pPr>
              <w:pStyle w:val="a7"/>
              <w:numPr>
                <w:ilvl w:val="0"/>
                <w:numId w:val="9"/>
              </w:numPr>
              <w:ind w:right="108"/>
              <w:rPr>
                <w:rStyle w:val="A4"/>
                <w:sz w:val="28"/>
                <w:szCs w:val="28"/>
              </w:rPr>
            </w:pPr>
            <w:r w:rsidRPr="007E1FDE">
              <w:rPr>
                <w:sz w:val="28"/>
                <w:szCs w:val="28"/>
              </w:rPr>
              <w:t>реалізовувати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свої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права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та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захищати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їх,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допомагати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іншим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у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відстоюванні</w:t>
            </w:r>
            <w:r w:rsidRPr="007E1FDE">
              <w:rPr>
                <w:spacing w:val="-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їхніх</w:t>
            </w:r>
            <w:r w:rsidRPr="007E1FDE">
              <w:rPr>
                <w:spacing w:val="2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прав</w:t>
            </w:r>
            <w:r w:rsidRPr="007E1FDE">
              <w:rPr>
                <w:spacing w:val="-3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та законних</w:t>
            </w:r>
            <w:r w:rsidRPr="007E1FDE">
              <w:rPr>
                <w:spacing w:val="1"/>
                <w:sz w:val="28"/>
                <w:szCs w:val="28"/>
              </w:rPr>
              <w:t xml:space="preserve"> </w:t>
            </w:r>
            <w:r w:rsidRPr="007E1FDE">
              <w:rPr>
                <w:sz w:val="28"/>
                <w:szCs w:val="28"/>
              </w:rPr>
              <w:t>інтересів.</w:t>
            </w:r>
          </w:p>
        </w:tc>
      </w:tr>
    </w:tbl>
    <w:p w:rsidR="00EA681A" w:rsidRDefault="00EA681A" w:rsidP="00EA681A">
      <w:r>
        <w:br w:type="page"/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EA681A" w:rsidRPr="008B2ECF" w:rsidTr="00CB6BBA">
        <w:tc>
          <w:tcPr>
            <w:tcW w:w="10206" w:type="dxa"/>
          </w:tcPr>
          <w:p w:rsidR="00EA681A" w:rsidRPr="008B2ECF" w:rsidRDefault="00EA681A" w:rsidP="00CB6BBA">
            <w:pPr>
              <w:pStyle w:val="1"/>
              <w:keepNext/>
              <w:keepLines/>
              <w:spacing w:after="0" w:line="240" w:lineRule="auto"/>
              <w:ind w:firstLine="567"/>
              <w:contextualSpacing/>
              <w:jc w:val="center"/>
              <w:rPr>
                <w:rStyle w:val="A4"/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</w:t>
            </w:r>
            <w:proofErr w:type="spellStart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Програма</w:t>
            </w:r>
            <w:proofErr w:type="spellEnd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</w:t>
            </w:r>
            <w:proofErr w:type="spellEnd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B2EC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дисципліни</w:t>
            </w:r>
            <w:proofErr w:type="spellEnd"/>
          </w:p>
        </w:tc>
      </w:tr>
      <w:tr w:rsidR="00EA681A" w:rsidTr="00CB6BBA">
        <w:tc>
          <w:tcPr>
            <w:tcW w:w="10206" w:type="dxa"/>
          </w:tcPr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1. Предмет і метод економічної теорії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Зародження та основні етапи розвитку економічної теорії. Первісна економічна думка та її представники. Меркантилізм. Фізіократи. Класична школа. Марксизм. 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Маржиналізм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. Сучасні економічні теорії. Розвиток економічної думки в Україні.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Предмет економічної теорії. Трактування предмета економічної теорії різними школами. Економічна теорія - фундаментальна економічна наука, що вивчає загальні закономірності господарського життя.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категорії та економічні закони. Пізнання і використання економічних законів. Об’єктивне та суб’єктивне в економіці.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Функції економічної теорії. Економічна теорія і обґрунтування економічної політики. Місце економічної теорії в системі економічних наук.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2. Економічні потреби та інтереси - рушійні сили соціально-економічного розвитку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потреби суспільства, їх сутність і класифікація. Безмежність потреб. Закон зростання потреб і механізм його дії. Виробництво як визначальний фактор формування та розвитку потреб.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Благо як засіб задоволення потреб. Корисність благ. Величина корисності. Закон насичення потреб. Економічні суперечності та шляхи їх розв’язання.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3. Процес суспільного виробництва та його основні фактори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Суспільне виробництво та його елементи. Матеріальне і нематеріальне виробництво. Суспільний поділ праці та його форми. Виробництво, розподіл, обмін, споживання.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Економічна теорія про роль людини в суспільному виробництві.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Результативність виробництва та її показники. Основні напрями підвищення ефективності суспільного виробництва.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4. Економічні системи суспільства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Формаційний та цивілізаційний підходи до процесів суспільного розвитку. Об’єктивні основи та етапи цивілізаційного процесу. Постіндустріальна цивілізація: зміст, риси.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Типи і еволюція економічних систем. Традиційна система. Ринкова економіка вільної конкуренції. Державно-монополістичний капіталізм. Командно-адміністративна система. Соціально орієнтована ринкова економіка.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Змішані (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поліформічні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) системи.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Перехідні економічні системи: зміст, риси, суперечності.</w:t>
            </w:r>
          </w:p>
          <w:p w:rsidR="007619DF" w:rsidRPr="0032075C" w:rsidRDefault="00F721EB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5</w:t>
            </w:r>
            <w:r w:rsidR="007619DF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Форми організації суспільного виробництва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Генезис форм організації суспільного виробництва. Натуральна (традиційна) форма організації виробництва. Суть і риси натурального виробництва та його історичні межі.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Товарна форма організації суспільного виробництва. Умови виникнення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товарного виробництва, його суть, ознаки і роль у розвитку суспільства. Суперечності товарного виробництва.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Нове в розумінні сутності товару та форм його реалізації. Специфіка послуги як товару. Інформація як товар.</w:t>
            </w:r>
          </w:p>
          <w:p w:rsidR="007619DF" w:rsidRPr="0032075C" w:rsidRDefault="00F721EB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6</w:t>
            </w:r>
            <w:r w:rsidR="007619DF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Суть та еволюція грошей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Виникнення і розвиток грошових відносин. Суть і функції грошей. Співвідношення функцій міри вартості та засобу обігу. Поєднання функції нагромадження і засобу платежу.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Грошові реформи: їх сутність і спрямування. Історія грошей України.</w:t>
            </w:r>
          </w:p>
          <w:p w:rsidR="007619DF" w:rsidRPr="0032075C" w:rsidRDefault="00F721EB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7</w:t>
            </w:r>
            <w:r w:rsidR="007619DF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Ринок: сутність, функції та умови формування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Ринок як підсистема ринкової економіки. Суб’єкти та об’єкти ринкових відносин.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Об’єктивні умови виникнення ринку та його сутність. Характерні риси та основні принципи функціонування ринку. Функції ринку: регулююча, розподільча, стимулююча, інтегруюча, контролююча.</w:t>
            </w:r>
          </w:p>
          <w:p w:rsidR="007619DF" w:rsidRPr="0032075C" w:rsidRDefault="00F721EB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8</w:t>
            </w:r>
            <w:r w:rsidR="007619DF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Економічний механізм функціонування ринку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основи ринкового механізму: мета, обмеження, вибір. Економічна природа попиту. Закон попиту. Цінові та нецінові чин-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впливу на попит. Еластичність попиту за ціною.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93220" w:rsidRPr="003207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кон конкуренції: економічна основа та механізм.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Види економічної конкуренції: внутрішньогалузева і міжгалузева, досконала та недосконала.</w:t>
            </w:r>
          </w:p>
          <w:p w:rsidR="007619DF" w:rsidRPr="0032075C" w:rsidRDefault="007619DF" w:rsidP="00915B1F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Методи і способи конкурентної боротьби. Нецінова конкуренція. Суперечності ринкової економіки. Монополія як антипод конкуренції. Антимонопольне законодавство.</w:t>
            </w:r>
          </w:p>
          <w:p w:rsidR="00410D9B" w:rsidRPr="0032075C" w:rsidRDefault="00EA681A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Тема № 9. </w:t>
            </w:r>
            <w:r w:rsidR="007619DF" w:rsidRPr="0032075C">
              <w:rPr>
                <w:b/>
                <w:sz w:val="28"/>
                <w:szCs w:val="28"/>
              </w:rPr>
              <w:t xml:space="preserve">Права людини та права </w:t>
            </w:r>
            <w:r w:rsidR="006E1EC1" w:rsidRPr="0032075C">
              <w:rPr>
                <w:b/>
                <w:sz w:val="28"/>
                <w:szCs w:val="28"/>
              </w:rPr>
              <w:t>дитини в умовах збройного</w:t>
            </w:r>
            <w:r w:rsidR="006E1EC1" w:rsidRPr="0032075C">
              <w:rPr>
                <w:b/>
                <w:spacing w:val="1"/>
                <w:sz w:val="28"/>
                <w:szCs w:val="28"/>
              </w:rPr>
              <w:t xml:space="preserve"> </w:t>
            </w:r>
            <w:r w:rsidR="006E1EC1" w:rsidRPr="0032075C">
              <w:rPr>
                <w:b/>
                <w:sz w:val="28"/>
                <w:szCs w:val="28"/>
              </w:rPr>
              <w:t>конфлікту</w:t>
            </w:r>
            <w:r w:rsidR="00452BC4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E04A03" w:rsidRPr="0032075C" w:rsidRDefault="00E04A03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Забезпечення та захист прав людини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 прав дитини в умовах збройного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конфлікту.</w:t>
            </w:r>
            <w:r w:rsidR="00410D9B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Міжнародне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гуманітарне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право.</w:t>
            </w:r>
          </w:p>
          <w:p w:rsidR="00410D9B" w:rsidRPr="0032075C" w:rsidRDefault="00EA681A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10</w:t>
            </w:r>
            <w:r w:rsidR="006E1EC1" w:rsidRPr="0032075C">
              <w:rPr>
                <w:sz w:val="28"/>
                <w:szCs w:val="28"/>
              </w:rPr>
              <w:t xml:space="preserve"> </w:t>
            </w:r>
            <w:r w:rsidR="006E1EC1" w:rsidRPr="0032075C">
              <w:rPr>
                <w:b/>
                <w:sz w:val="28"/>
                <w:szCs w:val="28"/>
              </w:rPr>
              <w:t>Соціокультурна багатоманітність</w:t>
            </w:r>
            <w:r w:rsidR="00452BC4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E04A03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суспільства.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структура суспільства.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згуртованість,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солідарність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відповідальність. Соціальні цінності.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Гендерна, етнічна, конфесійна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різноманітність.</w:t>
            </w:r>
          </w:p>
          <w:p w:rsidR="00410D9B" w:rsidRPr="0032075C" w:rsidRDefault="00EA681A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Тема №11. </w:t>
            </w:r>
            <w:r w:rsidR="006E1EC1" w:rsidRPr="0032075C">
              <w:rPr>
                <w:b/>
                <w:sz w:val="28"/>
                <w:szCs w:val="28"/>
              </w:rPr>
              <w:t>Ефективна комунікація</w:t>
            </w:r>
            <w:r w:rsidR="00452BC4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E04A03" w:rsidRPr="0032075C" w:rsidRDefault="00E04A03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Роль спілкування в житті людини й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Вербальна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невербальна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комунікація.</w:t>
            </w:r>
          </w:p>
          <w:p w:rsidR="00410D9B" w:rsidRPr="0032075C" w:rsidRDefault="00EA681A" w:rsidP="00915B1F">
            <w:pPr>
              <w:pStyle w:val="TableParagraph"/>
              <w:tabs>
                <w:tab w:val="left" w:pos="9990"/>
              </w:tabs>
              <w:spacing w:line="271" w:lineRule="exact"/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Тема №12. </w:t>
            </w:r>
            <w:r w:rsidR="006E1EC1" w:rsidRPr="0032075C">
              <w:rPr>
                <w:b/>
                <w:sz w:val="28"/>
                <w:szCs w:val="28"/>
              </w:rPr>
              <w:t>Стереотипи та</w:t>
            </w:r>
            <w:r w:rsidR="006E1EC1" w:rsidRPr="0032075C">
              <w:rPr>
                <w:b/>
                <w:spacing w:val="1"/>
                <w:sz w:val="28"/>
                <w:szCs w:val="28"/>
              </w:rPr>
              <w:t xml:space="preserve"> </w:t>
            </w:r>
            <w:r w:rsidR="006E1EC1" w:rsidRPr="0032075C">
              <w:rPr>
                <w:b/>
                <w:sz w:val="28"/>
                <w:szCs w:val="28"/>
              </w:rPr>
              <w:t>упередження.</w:t>
            </w:r>
            <w:r w:rsidR="006E1EC1" w:rsidRPr="0032075C">
              <w:rPr>
                <w:sz w:val="28"/>
                <w:szCs w:val="28"/>
              </w:rPr>
              <w:t xml:space="preserve"> </w:t>
            </w:r>
            <w:r w:rsidR="00F721EB" w:rsidRPr="0032075C">
              <w:rPr>
                <w:b/>
                <w:sz w:val="28"/>
                <w:szCs w:val="28"/>
              </w:rPr>
              <w:t>Дискримінація. Конфлікти.</w:t>
            </w:r>
          </w:p>
          <w:p w:rsidR="00E04A03" w:rsidRPr="0032075C" w:rsidRDefault="006E1EC1" w:rsidP="00915B1F">
            <w:pPr>
              <w:tabs>
                <w:tab w:val="left" w:pos="9990"/>
              </w:tabs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Дискримінація. Конфлікти</w:t>
            </w:r>
            <w:r w:rsidR="00452BC4" w:rsidRPr="003207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4A03"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Поняття стереотипів і упереджень.</w:t>
            </w:r>
            <w:r w:rsidR="00410D9B"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4A03" w:rsidRPr="0032075C">
              <w:rPr>
                <w:rFonts w:ascii="Times New Roman" w:hAnsi="Times New Roman" w:cs="Times New Roman"/>
                <w:sz w:val="28"/>
                <w:szCs w:val="28"/>
              </w:rPr>
              <w:t>Забобони. Шляхи подолання стереотипів. Поняття дискримінації. Основні форми та прояви дискримінації. Толерантність та інклюзія. Поняття конфлікту та його види. Стадії конфлікту. Війна як найжорсткіший прояв збройного конфлікту. Способи подолання конфліктів. Переговори і медіація.</w:t>
            </w:r>
            <w:r w:rsidR="00410D9B"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4A03" w:rsidRPr="0032075C">
              <w:rPr>
                <w:rFonts w:ascii="Times New Roman" w:hAnsi="Times New Roman" w:cs="Times New Roman"/>
                <w:sz w:val="28"/>
                <w:szCs w:val="28"/>
              </w:rPr>
              <w:t>Консенсус і компроміс.</w:t>
            </w:r>
          </w:p>
          <w:p w:rsidR="00410D9B" w:rsidRPr="0032075C" w:rsidRDefault="006E1EC1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13</w:t>
            </w:r>
            <w:r w:rsidRPr="0032075C">
              <w:rPr>
                <w:b/>
                <w:i/>
                <w:sz w:val="28"/>
                <w:szCs w:val="28"/>
              </w:rPr>
              <w:t xml:space="preserve">. </w:t>
            </w:r>
            <w:r w:rsidRPr="0032075C">
              <w:rPr>
                <w:b/>
                <w:sz w:val="28"/>
                <w:szCs w:val="28"/>
              </w:rPr>
              <w:t>Демократична</w:t>
            </w:r>
            <w:r w:rsidRPr="0032075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>держава</w:t>
            </w:r>
            <w:r w:rsidR="00452BC4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E04A03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Виникнення і зміст демократії.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 цінності. Загрози для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демократії.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lastRenderedPageBreak/>
              <w:t>Демократичні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інститути.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Конституція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її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призначення.</w:t>
            </w:r>
            <w:r w:rsidR="00410D9B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Правова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держава.</w:t>
            </w:r>
            <w:r w:rsidR="00410D9B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Законодавча,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виконавча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судова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влада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державі.</w:t>
            </w:r>
            <w:r w:rsidR="00410D9B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Вибори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референдум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як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інструменти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демократії.</w:t>
            </w:r>
            <w:r w:rsidR="00410D9B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Роль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політичних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партій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державі.</w:t>
            </w:r>
          </w:p>
          <w:p w:rsidR="00410D9B" w:rsidRPr="0032075C" w:rsidRDefault="00536264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14. Громадянське суспільство</w:t>
            </w:r>
            <w:r w:rsidR="00452BC4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E04A03" w:rsidRPr="0032075C" w:rsidRDefault="00E04A03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</w:t>
            </w:r>
            <w:r w:rsidRPr="0032075C">
              <w:rPr>
                <w:spacing w:val="60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 Функції громадянського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Роль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</w:t>
            </w:r>
            <w:r w:rsidRPr="0032075C">
              <w:rPr>
                <w:spacing w:val="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становленні й функціонуванні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громадянського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="00410D9B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Громадські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організації.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Інші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форми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самоорганізації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громадян.</w:t>
            </w:r>
          </w:p>
          <w:p w:rsidR="00410D9B" w:rsidRPr="0032075C" w:rsidRDefault="00EA681A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15</w:t>
            </w:r>
            <w:r w:rsidRPr="0032075C">
              <w:rPr>
                <w:b/>
                <w:i/>
                <w:sz w:val="28"/>
                <w:szCs w:val="28"/>
              </w:rPr>
              <w:t>.</w:t>
            </w:r>
            <w:r w:rsidR="00536264" w:rsidRPr="0032075C">
              <w:rPr>
                <w:b/>
                <w:i/>
                <w:sz w:val="28"/>
                <w:szCs w:val="28"/>
              </w:rPr>
              <w:t xml:space="preserve"> </w:t>
            </w:r>
            <w:r w:rsidR="00536264" w:rsidRPr="0032075C">
              <w:rPr>
                <w:b/>
                <w:sz w:val="28"/>
                <w:szCs w:val="28"/>
              </w:rPr>
              <w:t>Громада</w:t>
            </w:r>
            <w:r w:rsidR="00452BC4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E04A03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громади. Роль громади 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житті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людини,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суспільства,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Реалізація та захист громадою своїх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 і законних інтересів. Участь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 у розв</w:t>
            </w:r>
            <w:r w:rsidR="00FB74E4" w:rsidRPr="0032075C">
              <w:rPr>
                <w:sz w:val="28"/>
                <w:szCs w:val="28"/>
              </w:rPr>
              <w:t>’</w:t>
            </w:r>
            <w:r w:rsidRPr="0032075C">
              <w:rPr>
                <w:sz w:val="28"/>
                <w:szCs w:val="28"/>
              </w:rPr>
              <w:t>язанні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проблем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громади.</w:t>
            </w:r>
          </w:p>
          <w:p w:rsidR="00410D9B" w:rsidRPr="0032075C" w:rsidRDefault="00EA681A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16</w:t>
            </w:r>
            <w:r w:rsidR="00536264" w:rsidRPr="0032075C">
              <w:rPr>
                <w:sz w:val="28"/>
                <w:szCs w:val="28"/>
              </w:rPr>
              <w:t xml:space="preserve"> </w:t>
            </w:r>
            <w:r w:rsidR="00536264" w:rsidRPr="0032075C">
              <w:rPr>
                <w:b/>
                <w:sz w:val="28"/>
                <w:szCs w:val="28"/>
              </w:rPr>
              <w:t>Громадянська участь</w:t>
            </w:r>
            <w:r w:rsidR="00452BC4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E04A03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Роль громадянина у демократизації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Демократичний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громадянин.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Громадянська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позиція,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активність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відповідальність.</w:t>
            </w:r>
            <w:r w:rsidR="00410D9B" w:rsidRPr="0032075C">
              <w:rPr>
                <w:sz w:val="28"/>
                <w:szCs w:val="28"/>
              </w:rPr>
              <w:t xml:space="preserve"> </w:t>
            </w:r>
            <w:proofErr w:type="spellStart"/>
            <w:r w:rsidRPr="0032075C">
              <w:rPr>
                <w:sz w:val="28"/>
                <w:szCs w:val="28"/>
              </w:rPr>
              <w:t>Волонтерство</w:t>
            </w:r>
            <w:proofErr w:type="spellEnd"/>
            <w:r w:rsidRPr="0032075C">
              <w:rPr>
                <w:sz w:val="28"/>
                <w:szCs w:val="28"/>
              </w:rPr>
              <w:t>.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spacing w:line="235" w:lineRule="auto"/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17. Соціальні цілі економіки.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spacing w:line="235" w:lineRule="auto"/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Економіка як сфера життя людей.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Економічні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потреби та</w:t>
            </w:r>
            <w:r w:rsidRPr="0032075C">
              <w:rPr>
                <w:spacing w:val="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блага. Процеси, що забезпечують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задоволення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потреб: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виробництво,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розподіл,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обмін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 споживання. Учасники (суб’єкти) економічних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відносин. Зміни потреб та економічних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процесів виробництва, розподілу,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обміну,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споживання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під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час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війни.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Економічна безпека.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держава.</w:t>
            </w:r>
          </w:p>
          <w:p w:rsidR="00F721EB" w:rsidRPr="0032075C" w:rsidRDefault="00F721EB" w:rsidP="00915B1F">
            <w:pPr>
              <w:tabs>
                <w:tab w:val="left" w:pos="9990"/>
              </w:tabs>
              <w:ind w:left="28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№ 18. Сталий розвиток.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1EB" w:rsidRPr="0032075C" w:rsidRDefault="00F721EB" w:rsidP="00915B1F">
            <w:pPr>
              <w:tabs>
                <w:tab w:val="left" w:pos="9990"/>
              </w:tabs>
              <w:ind w:left="28" w:firstLine="175"/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Обмеженість</w:t>
            </w:r>
            <w:r w:rsidRPr="0032075C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ресурсів.</w:t>
            </w:r>
            <w:r w:rsidRPr="0032075C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Необхідність</w:t>
            </w:r>
            <w:r w:rsidRPr="003207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раціонального та ефективного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r w:rsidRPr="003207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ресурсів.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Вплив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r w:rsidRPr="003207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r w:rsidRPr="003207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207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довкілля.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19. Ринкова економіка.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F721EB" w:rsidRPr="0032075C" w:rsidRDefault="00F721EB" w:rsidP="00915B1F">
            <w:pPr>
              <w:pStyle w:val="TableParagraph"/>
              <w:tabs>
                <w:tab w:val="left" w:pos="5156"/>
                <w:tab w:val="left" w:pos="9990"/>
              </w:tabs>
              <w:ind w:firstLine="175"/>
              <w:rPr>
                <w:b/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Принципи ринкової економіки.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Кругообіг в ринковій економіці.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Попит 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пропозиція, ринкова ціна,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конкуренція. Зміни попиту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пропозиції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окремих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товарів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під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час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війни. Функції держави в ринковій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економіці. Державний бюджет,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податки,</w:t>
            </w:r>
            <w:r w:rsidRPr="0032075C">
              <w:rPr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напрямки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видатків.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Зміни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доходів та видатків державного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бюджету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воєнний час.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b/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20. Економіка</w:t>
            </w:r>
            <w:r w:rsidRPr="0032075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 xml:space="preserve">домогосподарства. 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b/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Домашнє господарство як власник і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споживач. Поняття про раціональне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споживання.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споживачів. Бюджет домогосподарств: види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доходів, напрямки витрат,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заощадження,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тому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числі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умовах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воєнного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стану.</w:t>
            </w:r>
          </w:p>
          <w:p w:rsidR="00F721EB" w:rsidRPr="0032075C" w:rsidRDefault="00F721EB" w:rsidP="00915B1F">
            <w:pPr>
              <w:tabs>
                <w:tab w:val="left" w:pos="9990"/>
              </w:tabs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№ 21. Підприємництво.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1EB" w:rsidRPr="0032075C" w:rsidRDefault="00F721EB" w:rsidP="00915B1F">
            <w:pPr>
              <w:tabs>
                <w:tab w:val="left" w:pos="9990"/>
              </w:tabs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Підприємницька</w:t>
            </w:r>
            <w:r w:rsidRPr="0032075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діяльність.</w:t>
            </w:r>
            <w:r w:rsidRPr="003207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Мета</w:t>
            </w:r>
            <w:r w:rsidRPr="003207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207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соціальна відповідальність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підприємця. Правовий захист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бізнесу.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22. Ринок</w:t>
            </w:r>
            <w:r w:rsidRPr="0032075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>праці.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Учасники ринку праці: роботодавці і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наймані працівники. Поняття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професії, спеціальності,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кваліфікації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працівника. Заробітна плата як дохід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найманого працівника.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Трудові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відносини під час війни: гарантії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зміни.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23. Інтернет.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F721EB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proofErr w:type="spellStart"/>
            <w:r w:rsidRPr="0032075C">
              <w:rPr>
                <w:sz w:val="28"/>
                <w:szCs w:val="28"/>
              </w:rPr>
              <w:t>Приватність</w:t>
            </w:r>
            <w:proofErr w:type="spellEnd"/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 конфіденційність у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віртуальному світі. Цифрова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ідентичність.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Соціальні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мережі. Права</w:t>
            </w:r>
            <w:r w:rsidRPr="0032075C">
              <w:rPr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людини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Інтернеті.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Безпека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етика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поведінки</w:t>
            </w:r>
            <w:r w:rsidRPr="0032075C">
              <w:rPr>
                <w:spacing w:val="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мережі. Кіберзлочинність. Кібератаки 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умовах конфлікту: хто є ціллю.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Особливості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захисту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дітей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молоді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Інтернеті.</w:t>
            </w:r>
          </w:p>
          <w:p w:rsidR="00FB74E4" w:rsidRPr="0032075C" w:rsidRDefault="00F721EB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24</w:t>
            </w:r>
            <w:r w:rsidR="00981F8C" w:rsidRPr="0032075C">
              <w:rPr>
                <w:b/>
                <w:sz w:val="28"/>
                <w:szCs w:val="28"/>
              </w:rPr>
              <w:t xml:space="preserve">. </w:t>
            </w:r>
            <w:r w:rsidR="00536264" w:rsidRPr="0032075C">
              <w:rPr>
                <w:b/>
                <w:sz w:val="28"/>
                <w:szCs w:val="28"/>
              </w:rPr>
              <w:t>Критичне сприйняття та</w:t>
            </w:r>
            <w:r w:rsidR="00536264" w:rsidRPr="0032075C">
              <w:rPr>
                <w:b/>
                <w:spacing w:val="1"/>
                <w:sz w:val="28"/>
                <w:szCs w:val="28"/>
              </w:rPr>
              <w:t xml:space="preserve"> </w:t>
            </w:r>
            <w:r w:rsidR="00536264" w:rsidRPr="0032075C">
              <w:rPr>
                <w:b/>
                <w:sz w:val="28"/>
                <w:szCs w:val="28"/>
              </w:rPr>
              <w:t>протидія маніпуляціям мас-медіа</w:t>
            </w:r>
            <w:r w:rsidR="00F54AF2" w:rsidRPr="0032075C">
              <w:rPr>
                <w:b/>
                <w:sz w:val="28"/>
                <w:szCs w:val="28"/>
              </w:rPr>
              <w:t>.</w:t>
            </w:r>
            <w:r w:rsidR="00D26D6A" w:rsidRPr="0032075C">
              <w:rPr>
                <w:sz w:val="28"/>
                <w:szCs w:val="28"/>
              </w:rPr>
              <w:t xml:space="preserve"> </w:t>
            </w:r>
          </w:p>
          <w:p w:rsidR="00D26D6A" w:rsidRPr="0032075C" w:rsidRDefault="00D26D6A" w:rsidP="00915B1F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lastRenderedPageBreak/>
              <w:t>Достовірність інформації в мас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медіа. Джерела інформації. Факт та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судження. Авторство </w:t>
            </w:r>
            <w:proofErr w:type="spellStart"/>
            <w:r w:rsidRPr="0032075C">
              <w:rPr>
                <w:sz w:val="28"/>
                <w:szCs w:val="28"/>
              </w:rPr>
              <w:t>медіатексту</w:t>
            </w:r>
            <w:proofErr w:type="spellEnd"/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Стандарти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подання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інформації.</w:t>
            </w:r>
            <w:r w:rsidR="00FB74E4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Критичний аналіз </w:t>
            </w:r>
            <w:proofErr w:type="spellStart"/>
            <w:r w:rsidRPr="0032075C">
              <w:rPr>
                <w:sz w:val="28"/>
                <w:szCs w:val="28"/>
              </w:rPr>
              <w:t>медіатекстів</w:t>
            </w:r>
            <w:proofErr w:type="spellEnd"/>
            <w:r w:rsidRPr="0032075C">
              <w:rPr>
                <w:sz w:val="28"/>
                <w:szCs w:val="28"/>
              </w:rPr>
              <w:t>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Інформаційна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безпека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її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складові.</w:t>
            </w:r>
          </w:p>
          <w:p w:rsidR="00D3083A" w:rsidRPr="0032075C" w:rsidRDefault="00F721EB" w:rsidP="00FB74E4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25</w:t>
            </w:r>
            <w:r w:rsidR="00981F8C" w:rsidRPr="0032075C">
              <w:rPr>
                <w:sz w:val="28"/>
                <w:szCs w:val="28"/>
              </w:rPr>
              <w:t xml:space="preserve">. </w:t>
            </w:r>
            <w:r w:rsidR="00536264" w:rsidRPr="0032075C">
              <w:rPr>
                <w:b/>
                <w:sz w:val="28"/>
                <w:szCs w:val="28"/>
              </w:rPr>
              <w:t>Інтеграція</w:t>
            </w:r>
            <w:r w:rsidR="00536264" w:rsidRPr="0032075C">
              <w:rPr>
                <w:b/>
                <w:spacing w:val="-3"/>
                <w:sz w:val="28"/>
                <w:szCs w:val="28"/>
              </w:rPr>
              <w:t xml:space="preserve"> </w:t>
            </w:r>
            <w:r w:rsidR="00536264" w:rsidRPr="0032075C">
              <w:rPr>
                <w:b/>
                <w:sz w:val="28"/>
                <w:szCs w:val="28"/>
              </w:rPr>
              <w:t>та</w:t>
            </w:r>
            <w:r w:rsidR="00536264" w:rsidRPr="0032075C">
              <w:rPr>
                <w:b/>
                <w:spacing w:val="-4"/>
                <w:sz w:val="28"/>
                <w:szCs w:val="28"/>
              </w:rPr>
              <w:t xml:space="preserve"> </w:t>
            </w:r>
            <w:r w:rsidR="00536264" w:rsidRPr="0032075C">
              <w:rPr>
                <w:b/>
                <w:sz w:val="28"/>
                <w:szCs w:val="28"/>
              </w:rPr>
              <w:t>глобалізація</w:t>
            </w:r>
            <w:r w:rsidR="00F54AF2" w:rsidRPr="0032075C">
              <w:rPr>
                <w:b/>
                <w:sz w:val="28"/>
                <w:szCs w:val="28"/>
              </w:rPr>
              <w:t>.</w:t>
            </w:r>
            <w:r w:rsidR="00D26D6A" w:rsidRPr="0032075C">
              <w:rPr>
                <w:sz w:val="28"/>
                <w:szCs w:val="28"/>
              </w:rPr>
              <w:t xml:space="preserve"> </w:t>
            </w:r>
          </w:p>
          <w:p w:rsidR="00981F8C" w:rsidRPr="0032075C" w:rsidRDefault="00D26D6A" w:rsidP="00FB74E4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інтеграції та глобалізації.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Вплив глобалізаційних процесів на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економіку, культуру, довкілля,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людину. Витоки та процес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європейської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інтеграції.</w:t>
            </w:r>
            <w:r w:rsidR="00FB74E4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Загрози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сучасному</w:t>
            </w:r>
            <w:r w:rsidRPr="0032075C">
              <w:rPr>
                <w:spacing w:val="-9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світу.</w:t>
            </w:r>
            <w:r w:rsidR="00FB74E4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Збройна агресія </w:t>
            </w:r>
            <w:proofErr w:type="spellStart"/>
            <w:r w:rsidRPr="0032075C">
              <w:rPr>
                <w:sz w:val="28"/>
                <w:szCs w:val="28"/>
              </w:rPr>
              <w:t>рф</w:t>
            </w:r>
            <w:proofErr w:type="spellEnd"/>
            <w:r w:rsidRPr="0032075C">
              <w:rPr>
                <w:sz w:val="28"/>
                <w:szCs w:val="28"/>
              </w:rPr>
              <w:t xml:space="preserve"> проти України як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виклик світовому порядку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демократичним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цінностям.</w:t>
            </w:r>
            <w:r w:rsidR="00FB74E4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Міграційні процеси. Види та форми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сучасної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міграції.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26. Домогосподарство як суб’єкт мікроекономіки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Домогосподарства як суб’єкт ринкових відносин. Домогосподарство як споживач товарів та послуг. Витрати домогосподарства. Теорія споживання. Корисність. Загальна та гранична корисність. Закон граничної корисності. Закон максимізації корисності та вибір споживача.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Місце домогосподарства в кругообігу продуктів, ресурсів і доходу.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27. Підприємство і підприємництво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Підприємство як суб’єкт ринкової економіки. Поняття та 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основніознаки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підприємства. Види підприємств. Капітал як матеріальна основа підприємницької діяльності. Кругообіг капіталу, його функціональні форми. Швидкість обороту.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Ризик у підприємницькій діяльності та його види. Венчурний бізнес. Система франчайзингу.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Загальні економіко-правові основи розвитку підприємництва в Україні.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  <w:t>Тема 28. Капітал і наймана праця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Соціально-економічний зміст категорії капітал. Загальна форму- ла руху капіталу. Альтернативні теорії капіталу.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Капітал і праця. Трудові відносини: їх сутність, структура та характерні риси в сучасній економічній системі. Соціальне партнерство в трудових відносинах.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Мінімальна заробітна плата та її критерії.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29. Витрати виробництва і прибуток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Суть, види і структура витрат виробництва: концептуальні підходи. Собівартість продукції як суспільна форма витрат виробництва, її структура, види і функції. Бухгалтерські та економічні витрати. Зовнішні й внутрішні (явні та неявні) витрати. Альтернативні витрати. Постійні та змінні витрати. Загальні (валові) та середні витрати. Граничні витрати. Закон спадної віддачі. Трансакційні витрати. Витрати обігу: чисті та додаткові.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30. Ціноутворення в ринковій економіці</w:t>
            </w:r>
          </w:p>
          <w:p w:rsidR="00F721EB" w:rsidRPr="0032075C" w:rsidRDefault="00F721EB" w:rsidP="00F721EB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Теорії ціноутворення. Ринкова ціна: її сутність і структура. Функції ціни.</w:t>
            </w:r>
          </w:p>
          <w:p w:rsidR="00981F8C" w:rsidRPr="006C3BCD" w:rsidRDefault="00F721EB" w:rsidP="006C3BCD">
            <w:pPr>
              <w:spacing w:line="276" w:lineRule="auto"/>
              <w:ind w:firstLine="175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Чинники, що впливають на ціну: вартісні, попиту, пропозиції, психологічні та ін. Вплив конкурентного середовища на ціноутворення.</w:t>
            </w:r>
          </w:p>
        </w:tc>
      </w:tr>
    </w:tbl>
    <w:p w:rsidR="00EA681A" w:rsidRDefault="006C3BCD" w:rsidP="00EA681A">
      <w:pPr>
        <w:rPr>
          <w:rFonts w:ascii="Times New Roman" w:hAnsi="Times New Roman" w:cs="Times New Roman"/>
          <w:b/>
          <w:sz w:val="28"/>
          <w:szCs w:val="28"/>
        </w:rPr>
      </w:pPr>
      <w:r w:rsidRPr="0039117E">
        <w:rPr>
          <w:rFonts w:ascii="Times New Roman" w:hAnsi="Times New Roman" w:cs="Times New Roman"/>
          <w:b/>
          <w:sz w:val="28"/>
          <w:szCs w:val="28"/>
        </w:rPr>
        <w:lastRenderedPageBreak/>
        <w:t>8. Тематичне планування навчальної дисципліни (стр</w:t>
      </w:r>
      <w:r>
        <w:rPr>
          <w:rFonts w:ascii="Times New Roman" w:hAnsi="Times New Roman" w:cs="Times New Roman"/>
          <w:b/>
          <w:sz w:val="28"/>
          <w:szCs w:val="28"/>
        </w:rPr>
        <w:t>уктура дисципліни)</w:t>
      </w:r>
    </w:p>
    <w:tbl>
      <w:tblPr>
        <w:tblStyle w:val="a3"/>
        <w:tblpPr w:leftFromText="180" w:rightFromText="180" w:vertAnchor="page" w:horzAnchor="margin" w:tblpY="1801"/>
        <w:tblW w:w="10314" w:type="dxa"/>
        <w:tblLayout w:type="fixed"/>
        <w:tblLook w:val="04A0" w:firstRow="1" w:lastRow="0" w:firstColumn="1" w:lastColumn="0" w:noHBand="0" w:noVBand="1"/>
      </w:tblPr>
      <w:tblGrid>
        <w:gridCol w:w="567"/>
        <w:gridCol w:w="6"/>
        <w:gridCol w:w="6339"/>
        <w:gridCol w:w="851"/>
        <w:gridCol w:w="1276"/>
        <w:gridCol w:w="1275"/>
      </w:tblGrid>
      <w:tr w:rsidR="00D5686E" w:rsidRPr="00252B5B" w:rsidTr="00915B1F">
        <w:trPr>
          <w:cantSplit/>
          <w:trHeight w:val="1553"/>
        </w:trPr>
        <w:tc>
          <w:tcPr>
            <w:tcW w:w="573" w:type="dxa"/>
            <w:gridSpan w:val="2"/>
          </w:tcPr>
          <w:p w:rsidR="00D5686E" w:rsidRPr="00252B5B" w:rsidRDefault="00D5686E" w:rsidP="00915B1F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B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з\п</w:t>
            </w:r>
          </w:p>
        </w:tc>
        <w:tc>
          <w:tcPr>
            <w:tcW w:w="6339" w:type="dxa"/>
          </w:tcPr>
          <w:p w:rsidR="00D5686E" w:rsidRPr="00252B5B" w:rsidRDefault="00D5686E" w:rsidP="00915B1F">
            <w:pPr>
              <w:pStyle w:val="a5"/>
              <w:tabs>
                <w:tab w:val="left" w:pos="426"/>
              </w:tabs>
              <w:ind w:left="284"/>
              <w:jc w:val="center"/>
              <w:rPr>
                <w:b/>
                <w:lang w:val="uk-UA"/>
              </w:rPr>
            </w:pPr>
            <w:r w:rsidRPr="00252B5B">
              <w:rPr>
                <w:b/>
                <w:lang w:val="uk-UA"/>
              </w:rPr>
              <w:t>ТЕМА</w:t>
            </w:r>
          </w:p>
        </w:tc>
        <w:tc>
          <w:tcPr>
            <w:tcW w:w="851" w:type="dxa"/>
            <w:textDirection w:val="btLr"/>
          </w:tcPr>
          <w:p w:rsidR="00D5686E" w:rsidRPr="00252B5B" w:rsidRDefault="00D5686E" w:rsidP="00915B1F">
            <w:pPr>
              <w:ind w:left="113" w:right="113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B5B">
              <w:rPr>
                <w:rFonts w:ascii="Times New Roman" w:hAnsi="Times New Roman" w:cs="Times New Roman"/>
                <w:b/>
                <w:sz w:val="28"/>
                <w:szCs w:val="28"/>
              </w:rPr>
              <w:t>Лекції (год.)</w:t>
            </w:r>
          </w:p>
        </w:tc>
        <w:tc>
          <w:tcPr>
            <w:tcW w:w="1276" w:type="dxa"/>
            <w:textDirection w:val="btLr"/>
          </w:tcPr>
          <w:p w:rsidR="00D5686E" w:rsidRPr="00252B5B" w:rsidRDefault="00D5686E" w:rsidP="00915B1F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Семінарські заняття</w:t>
            </w:r>
          </w:p>
        </w:tc>
        <w:tc>
          <w:tcPr>
            <w:tcW w:w="1275" w:type="dxa"/>
            <w:textDirection w:val="btLr"/>
          </w:tcPr>
          <w:p w:rsidR="00D5686E" w:rsidRPr="00252B5B" w:rsidRDefault="00D5686E" w:rsidP="00915B1F">
            <w:pPr>
              <w:ind w:left="113" w:right="113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Самостійна робота</w:t>
            </w: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Предмет і метод економічної теорії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Економічні потреби та інтереси - рушійні сили соціально-економічного розвитку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915B1F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Процес суспільного виробництва та його основні фактори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Економічні системи суспільства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3D3282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Форми організації суспільного виробництва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915B1F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Суть та еволюція грошей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Ринок: сутність, функції та умови формування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pStyle w:val="a5"/>
              <w:tabs>
                <w:tab w:val="left" w:pos="426"/>
              </w:tabs>
              <w:ind w:left="28" w:firstLine="0"/>
              <w:rPr>
                <w:sz w:val="28"/>
                <w:szCs w:val="28"/>
                <w:lang w:val="uk-UA"/>
              </w:rPr>
            </w:pPr>
            <w:proofErr w:type="spellStart"/>
            <w:r w:rsidRPr="002C7D4E">
              <w:rPr>
                <w:sz w:val="28"/>
                <w:szCs w:val="28"/>
              </w:rPr>
              <w:t>Економічний</w:t>
            </w:r>
            <w:proofErr w:type="spellEnd"/>
            <w:r w:rsidRPr="002C7D4E">
              <w:rPr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механізм</w:t>
            </w:r>
            <w:proofErr w:type="spellEnd"/>
            <w:r w:rsidRPr="002C7D4E">
              <w:rPr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функціонування</w:t>
            </w:r>
            <w:proofErr w:type="spellEnd"/>
            <w:r w:rsidRPr="002C7D4E">
              <w:rPr>
                <w:sz w:val="28"/>
                <w:szCs w:val="28"/>
              </w:rPr>
              <w:t xml:space="preserve"> ринку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6C58D6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pStyle w:val="a5"/>
              <w:tabs>
                <w:tab w:val="left" w:pos="426"/>
              </w:tabs>
              <w:ind w:left="28" w:firstLine="0"/>
              <w:rPr>
                <w:sz w:val="28"/>
                <w:szCs w:val="28"/>
                <w:lang w:val="uk-UA"/>
              </w:rPr>
            </w:pPr>
            <w:r w:rsidRPr="002C7D4E">
              <w:rPr>
                <w:sz w:val="28"/>
                <w:szCs w:val="28"/>
              </w:rPr>
              <w:t xml:space="preserve">Права </w:t>
            </w:r>
            <w:proofErr w:type="spellStart"/>
            <w:r w:rsidRPr="002C7D4E">
              <w:rPr>
                <w:sz w:val="28"/>
                <w:szCs w:val="28"/>
              </w:rPr>
              <w:t>людини</w:t>
            </w:r>
            <w:proofErr w:type="spellEnd"/>
            <w:r w:rsidRPr="002C7D4E">
              <w:rPr>
                <w:sz w:val="28"/>
                <w:szCs w:val="28"/>
              </w:rPr>
              <w:t xml:space="preserve"> та права</w:t>
            </w:r>
            <w:r w:rsidRPr="002C7D4E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дитини</w:t>
            </w:r>
            <w:proofErr w:type="spellEnd"/>
            <w:r w:rsidRPr="002C7D4E">
              <w:rPr>
                <w:sz w:val="28"/>
                <w:szCs w:val="28"/>
              </w:rPr>
              <w:t xml:space="preserve"> в </w:t>
            </w:r>
            <w:proofErr w:type="spellStart"/>
            <w:r w:rsidRPr="002C7D4E">
              <w:rPr>
                <w:sz w:val="28"/>
                <w:szCs w:val="28"/>
              </w:rPr>
              <w:t>умовах</w:t>
            </w:r>
            <w:proofErr w:type="spellEnd"/>
            <w:r w:rsidRPr="002C7D4E">
              <w:rPr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збройного</w:t>
            </w:r>
            <w:proofErr w:type="spellEnd"/>
            <w:r w:rsidRPr="002C7D4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конфлікту</w:t>
            </w:r>
            <w:proofErr w:type="spellEnd"/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Соціокультурна багатоманітність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5686E" w:rsidRPr="002C7D4E" w:rsidRDefault="003D3282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5B1F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pStyle w:val="a5"/>
              <w:tabs>
                <w:tab w:val="left" w:pos="426"/>
              </w:tabs>
              <w:ind w:left="28" w:firstLine="0"/>
              <w:rPr>
                <w:sz w:val="28"/>
                <w:szCs w:val="28"/>
                <w:lang w:val="uk-UA"/>
              </w:rPr>
            </w:pPr>
            <w:proofErr w:type="spellStart"/>
            <w:r w:rsidRPr="002C7D4E">
              <w:rPr>
                <w:sz w:val="28"/>
                <w:szCs w:val="28"/>
              </w:rPr>
              <w:t>Ефективна</w:t>
            </w:r>
            <w:proofErr w:type="spellEnd"/>
            <w:r w:rsidRPr="002C7D4E">
              <w:rPr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комунікація</w:t>
            </w:r>
            <w:proofErr w:type="spellEnd"/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D5686E" w:rsidRPr="002C7D4E" w:rsidRDefault="00915B1F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pStyle w:val="a5"/>
              <w:tabs>
                <w:tab w:val="left" w:pos="426"/>
              </w:tabs>
              <w:ind w:left="28" w:firstLine="0"/>
              <w:rPr>
                <w:sz w:val="28"/>
                <w:szCs w:val="28"/>
                <w:lang w:val="uk-UA"/>
              </w:rPr>
            </w:pPr>
            <w:proofErr w:type="spellStart"/>
            <w:r w:rsidRPr="002C7D4E">
              <w:rPr>
                <w:sz w:val="28"/>
                <w:szCs w:val="28"/>
              </w:rPr>
              <w:t>Стереотипи</w:t>
            </w:r>
            <w:proofErr w:type="spellEnd"/>
            <w:r w:rsidRPr="002C7D4E">
              <w:rPr>
                <w:sz w:val="28"/>
                <w:szCs w:val="28"/>
              </w:rPr>
              <w:t xml:space="preserve"> та</w:t>
            </w:r>
            <w:r w:rsidRPr="002C7D4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упередження</w:t>
            </w:r>
            <w:proofErr w:type="spellEnd"/>
            <w:r w:rsidRPr="002C7D4E">
              <w:rPr>
                <w:sz w:val="28"/>
                <w:szCs w:val="28"/>
              </w:rPr>
              <w:t xml:space="preserve">. </w:t>
            </w:r>
            <w:proofErr w:type="spellStart"/>
            <w:r w:rsidRPr="002C7D4E">
              <w:rPr>
                <w:sz w:val="28"/>
                <w:szCs w:val="28"/>
              </w:rPr>
              <w:t>Дискримінація</w:t>
            </w:r>
            <w:proofErr w:type="spellEnd"/>
            <w:r w:rsidRPr="002C7D4E">
              <w:rPr>
                <w:sz w:val="28"/>
                <w:szCs w:val="28"/>
              </w:rPr>
              <w:t>.</w:t>
            </w:r>
            <w:r w:rsidRPr="002C7D4E">
              <w:rPr>
                <w:spacing w:val="-57"/>
                <w:sz w:val="28"/>
                <w:szCs w:val="28"/>
              </w:rPr>
              <w:t xml:space="preserve"> </w:t>
            </w:r>
            <w:r w:rsidRPr="002C7D4E">
              <w:rPr>
                <w:spacing w:val="-57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Конфлікти</w:t>
            </w:r>
            <w:proofErr w:type="spellEnd"/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915B1F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pStyle w:val="a5"/>
              <w:tabs>
                <w:tab w:val="left" w:pos="426"/>
              </w:tabs>
              <w:ind w:left="28" w:firstLine="0"/>
              <w:rPr>
                <w:sz w:val="28"/>
                <w:szCs w:val="28"/>
                <w:lang w:val="uk-UA"/>
              </w:rPr>
            </w:pPr>
            <w:r w:rsidRPr="002C7D4E">
              <w:rPr>
                <w:sz w:val="28"/>
                <w:szCs w:val="28"/>
              </w:rPr>
              <w:t>Демократична</w:t>
            </w:r>
            <w:r w:rsidRPr="002C7D4E">
              <w:rPr>
                <w:spacing w:val="-5"/>
                <w:sz w:val="28"/>
                <w:szCs w:val="28"/>
              </w:rPr>
              <w:t xml:space="preserve"> </w:t>
            </w:r>
            <w:r w:rsidRPr="002C7D4E">
              <w:rPr>
                <w:sz w:val="28"/>
                <w:szCs w:val="28"/>
              </w:rPr>
              <w:t>держава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6C58D6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pStyle w:val="a5"/>
              <w:tabs>
                <w:tab w:val="left" w:pos="426"/>
              </w:tabs>
              <w:ind w:left="28" w:firstLine="0"/>
              <w:rPr>
                <w:sz w:val="28"/>
                <w:szCs w:val="28"/>
                <w:lang w:val="uk-UA"/>
              </w:rPr>
            </w:pPr>
            <w:proofErr w:type="spellStart"/>
            <w:r w:rsidRPr="002C7D4E">
              <w:rPr>
                <w:sz w:val="28"/>
                <w:szCs w:val="28"/>
              </w:rPr>
              <w:t>Громадянське</w:t>
            </w:r>
            <w:proofErr w:type="spellEnd"/>
            <w:r w:rsidRPr="002C7D4E">
              <w:rPr>
                <w:sz w:val="28"/>
                <w:szCs w:val="28"/>
              </w:rPr>
              <w:t xml:space="preserve"> </w:t>
            </w:r>
            <w:proofErr w:type="spellStart"/>
            <w:r w:rsidRPr="002C7D4E">
              <w:rPr>
                <w:sz w:val="28"/>
                <w:szCs w:val="28"/>
              </w:rPr>
              <w:t>суспільство</w:t>
            </w:r>
            <w:proofErr w:type="spellEnd"/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6C58D6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pStyle w:val="TableParagraph"/>
              <w:spacing w:line="274" w:lineRule="exact"/>
              <w:ind w:left="28" w:firstLine="0"/>
              <w:rPr>
                <w:sz w:val="28"/>
                <w:szCs w:val="28"/>
              </w:rPr>
            </w:pPr>
            <w:r w:rsidRPr="002C7D4E">
              <w:rPr>
                <w:sz w:val="28"/>
                <w:szCs w:val="28"/>
              </w:rPr>
              <w:t>Громада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5B1F" w:rsidRPr="002C7D4E" w:rsidTr="003D3282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Громадянська участь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686E" w:rsidRPr="002C7D4E" w:rsidRDefault="00915B1F" w:rsidP="003D328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D3282" w:rsidRPr="002C7D4E" w:rsidTr="003D3282">
        <w:tc>
          <w:tcPr>
            <w:tcW w:w="573" w:type="dxa"/>
            <w:gridSpan w:val="2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339" w:type="dxa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Соціальні цілі економіки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D5686E" w:rsidRPr="002C7D4E" w:rsidRDefault="00D5686E" w:rsidP="003D328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3D3282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Сталий розвиток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D5686E" w:rsidRPr="002C7D4E" w:rsidRDefault="00D5686E" w:rsidP="003D328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686E" w:rsidRPr="002C7D4E" w:rsidTr="003D3282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Ринкова економіка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D5686E" w:rsidRPr="003D3282" w:rsidRDefault="003D3282" w:rsidP="003D328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32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D3282" w:rsidRPr="002C7D4E" w:rsidTr="003D3282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Економіка домогосподарства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D5686E" w:rsidRPr="002C7D4E" w:rsidRDefault="003D3282" w:rsidP="003D328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5B1F" w:rsidRPr="002C7D4E" w:rsidTr="003D3282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Підприємництво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686E" w:rsidRPr="002C7D4E" w:rsidRDefault="003D3282" w:rsidP="003D328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Ринок</w:t>
            </w:r>
            <w:r w:rsidRPr="002C7D4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праці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D5686E" w:rsidRPr="002C7D4E" w:rsidRDefault="003D3282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pStyle w:val="TableParagraph"/>
              <w:spacing w:before="1" w:line="274" w:lineRule="exact"/>
              <w:ind w:left="28" w:firstLine="0"/>
              <w:rPr>
                <w:sz w:val="28"/>
                <w:szCs w:val="28"/>
              </w:rPr>
            </w:pPr>
            <w:r w:rsidRPr="002C7D4E">
              <w:rPr>
                <w:sz w:val="28"/>
                <w:szCs w:val="28"/>
              </w:rPr>
              <w:t>Інтернет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6C58D6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Критичне сприйняття та</w:t>
            </w:r>
            <w:r w:rsidRPr="002C7D4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протидія маніпуляціям мас-медіа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6C58D6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lef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Інтеграція</w:t>
            </w:r>
            <w:r w:rsidRPr="002C7D4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Pr="002C7D4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глобалізація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firstLine="77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Домогосподарство як суб’єкт мікроекономіки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firstLine="77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Підприємство і підприємництво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6C58D6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firstLine="77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Капітал і наймана праця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5686E" w:rsidRPr="002C7D4E" w:rsidRDefault="00D5686E" w:rsidP="00915B1F">
            <w:pPr>
              <w:tabs>
                <w:tab w:val="left" w:pos="175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6C58D6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firstLine="77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Витрати виробництва і прибуток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567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5" w:type="dxa"/>
            <w:gridSpan w:val="2"/>
          </w:tcPr>
          <w:p w:rsidR="00D5686E" w:rsidRPr="002C7D4E" w:rsidRDefault="00D5686E" w:rsidP="00915B1F">
            <w:pPr>
              <w:ind w:firstLine="77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Ціноутворення в ринковій економіці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86E" w:rsidRPr="002C7D4E" w:rsidTr="00915B1F">
        <w:tc>
          <w:tcPr>
            <w:tcW w:w="6912" w:type="dxa"/>
            <w:gridSpan w:val="3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D4E">
              <w:rPr>
                <w:rFonts w:ascii="Times New Roman" w:hAnsi="Times New Roman" w:cs="Times New Roman"/>
                <w:b/>
                <w:sz w:val="28"/>
                <w:szCs w:val="28"/>
              </w:rPr>
              <w:t>Всього</w:t>
            </w:r>
          </w:p>
        </w:tc>
        <w:tc>
          <w:tcPr>
            <w:tcW w:w="851" w:type="dxa"/>
          </w:tcPr>
          <w:p w:rsidR="00D5686E" w:rsidRPr="002C7D4E" w:rsidRDefault="00D5686E" w:rsidP="00915B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D5686E" w:rsidRDefault="00D5686E" w:rsidP="00915B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D5686E" w:rsidRPr="002C7D4E" w:rsidRDefault="00D5686E" w:rsidP="00915B1F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6C3BCD" w:rsidRDefault="006C3BCD" w:rsidP="00EA681A">
      <w:pPr>
        <w:rPr>
          <w:rFonts w:ascii="Times New Roman" w:hAnsi="Times New Roman" w:cs="Times New Roman"/>
          <w:b/>
          <w:sz w:val="28"/>
          <w:szCs w:val="28"/>
        </w:rPr>
      </w:pPr>
    </w:p>
    <w:p w:rsidR="00EA681A" w:rsidRDefault="00EA681A" w:rsidP="00EA681A">
      <w:pPr>
        <w:rPr>
          <w:rFonts w:ascii="Times New Roman" w:hAnsi="Times New Roman" w:cs="Times New Roman"/>
          <w:b/>
          <w:sz w:val="28"/>
          <w:szCs w:val="28"/>
        </w:rPr>
      </w:pPr>
    </w:p>
    <w:p w:rsidR="00EA681A" w:rsidRPr="0039117E" w:rsidRDefault="00EA681A" w:rsidP="00EA6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17E">
        <w:rPr>
          <w:rFonts w:ascii="Times New Roman" w:hAnsi="Times New Roman" w:cs="Times New Roman"/>
          <w:b/>
          <w:sz w:val="28"/>
          <w:szCs w:val="28"/>
        </w:rPr>
        <w:lastRenderedPageBreak/>
        <w:t>9. Теоретичне планування курсу</w:t>
      </w:r>
    </w:p>
    <w:tbl>
      <w:tblPr>
        <w:tblStyle w:val="a3"/>
        <w:tblW w:w="978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6"/>
        <w:gridCol w:w="553"/>
        <w:gridCol w:w="9"/>
        <w:gridCol w:w="6946"/>
        <w:gridCol w:w="1134"/>
        <w:gridCol w:w="1134"/>
      </w:tblGrid>
      <w:tr w:rsidR="00EA681A" w:rsidRPr="0039117E" w:rsidTr="00654DE8">
        <w:trPr>
          <w:trHeight w:val="692"/>
        </w:trPr>
        <w:tc>
          <w:tcPr>
            <w:tcW w:w="559" w:type="dxa"/>
            <w:gridSpan w:val="2"/>
          </w:tcPr>
          <w:p w:rsidR="00EA681A" w:rsidRPr="0039117E" w:rsidRDefault="00EA681A" w:rsidP="00CB6BBA">
            <w:pPr>
              <w:ind w:right="1" w:firstLine="33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№ п/п</w:t>
            </w:r>
          </w:p>
        </w:tc>
        <w:tc>
          <w:tcPr>
            <w:tcW w:w="6955" w:type="dxa"/>
            <w:gridSpan w:val="2"/>
          </w:tcPr>
          <w:p w:rsidR="00EA681A" w:rsidRPr="008F34A7" w:rsidRDefault="00EA681A" w:rsidP="00CB6BBA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Назва тем курсу, лекційних занять та їх зміст</w:t>
            </w:r>
          </w:p>
        </w:tc>
        <w:tc>
          <w:tcPr>
            <w:tcW w:w="1134" w:type="dxa"/>
          </w:tcPr>
          <w:p w:rsidR="00EA681A" w:rsidRPr="0039117E" w:rsidRDefault="00EA681A" w:rsidP="00585FDA">
            <w:pPr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Час опрацювання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 xml:space="preserve"> (год.)</w:t>
            </w:r>
          </w:p>
        </w:tc>
        <w:tc>
          <w:tcPr>
            <w:tcW w:w="1134" w:type="dxa"/>
          </w:tcPr>
          <w:p w:rsidR="00EA681A" w:rsidRPr="0039117E" w:rsidRDefault="00EA681A" w:rsidP="00585FDA">
            <w:pPr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Бібліографія</w:t>
            </w:r>
          </w:p>
        </w:tc>
      </w:tr>
      <w:tr w:rsidR="00EA681A" w:rsidRPr="0039117E" w:rsidTr="00654DE8">
        <w:trPr>
          <w:trHeight w:val="536"/>
        </w:trPr>
        <w:tc>
          <w:tcPr>
            <w:tcW w:w="559" w:type="dxa"/>
            <w:gridSpan w:val="2"/>
          </w:tcPr>
          <w:p w:rsidR="00EA681A" w:rsidRPr="0039117E" w:rsidRDefault="00EA681A" w:rsidP="00CB6BBA">
            <w:pPr>
              <w:ind w:right="1" w:firstLine="33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6955" w:type="dxa"/>
            <w:gridSpan w:val="2"/>
          </w:tcPr>
          <w:p w:rsidR="00EA681A" w:rsidRPr="008F34A7" w:rsidRDefault="00EA681A" w:rsidP="00CB6BBA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A681A" w:rsidRPr="0039117E" w:rsidRDefault="00EA681A" w:rsidP="00CB6BBA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A681A" w:rsidRPr="0039117E" w:rsidRDefault="00EA681A" w:rsidP="00CB6BBA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EA681A" w:rsidRPr="0039117E" w:rsidTr="00654DE8">
        <w:trPr>
          <w:trHeight w:val="364"/>
        </w:trPr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6955" w:type="dxa"/>
            <w:gridSpan w:val="2"/>
          </w:tcPr>
          <w:p w:rsidR="004509E1" w:rsidRPr="0032075C" w:rsidRDefault="004509E1" w:rsidP="004509E1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1. Предмет і метод економічної теорії</w:t>
            </w:r>
          </w:p>
          <w:p w:rsidR="00EA681A" w:rsidRPr="0032075C" w:rsidRDefault="00E04A03" w:rsidP="004509E1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 xml:space="preserve"> </w:t>
            </w:r>
            <w:r w:rsidR="004509E1"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Методи дослідження економічних процесів та явищ. Специфіка економічного дослідження. Загальні методи наукового пізнання та їх використання. Системний і структурно-функціональний методи дослідження. Економіко-математичне та статистичне моделювання. Позитивний та нормативний аналіз. Особливості мікро- та </w:t>
            </w:r>
            <w:proofErr w:type="spellStart"/>
            <w:r w:rsidR="004509E1" w:rsidRPr="0032075C">
              <w:rPr>
                <w:rFonts w:ascii="Times New Roman" w:hAnsi="Times New Roman" w:cs="Times New Roman"/>
                <w:sz w:val="28"/>
                <w:szCs w:val="28"/>
              </w:rPr>
              <w:t>макро</w:t>
            </w:r>
            <w:proofErr w:type="spellEnd"/>
            <w:r w:rsidR="004509E1" w:rsidRPr="0032075C">
              <w:rPr>
                <w:rFonts w:ascii="Times New Roman" w:hAnsi="Times New Roman" w:cs="Times New Roman"/>
                <w:sz w:val="28"/>
                <w:szCs w:val="28"/>
              </w:rPr>
              <w:t>- економічного аналізу.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3-5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4509E1" w:rsidRPr="0032075C" w:rsidRDefault="004509E1" w:rsidP="004509E1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2. Економічні потреби та інтереси - рушійні сили соціально-економічного розвитку</w:t>
            </w:r>
          </w:p>
          <w:p w:rsidR="00F93220" w:rsidRPr="0032075C" w:rsidRDefault="00F93220" w:rsidP="00F932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Теорії потреб (мотивацій). Теорія потреб А. Маслоу. Теорія потреб Мак-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Клепланда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, процесуальні теорії мотивації.</w:t>
            </w:r>
          </w:p>
          <w:p w:rsidR="00EA681A" w:rsidRPr="0032075C" w:rsidRDefault="00F93220" w:rsidP="00F932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інтереси, їх сутність і види. Інтереси і потреби: діалектика взаємозв’язку. Єдність і суперечності в системі інтересів суспільства.</w:t>
            </w:r>
          </w:p>
        </w:tc>
        <w:tc>
          <w:tcPr>
            <w:tcW w:w="1134" w:type="dxa"/>
          </w:tcPr>
          <w:p w:rsidR="00EA681A" w:rsidRPr="0066439A" w:rsidRDefault="008F34A7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3-5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F93220" w:rsidRPr="0032075C" w:rsidRDefault="00F93220" w:rsidP="00F93220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3. Процес суспільного виробництва та його основні фактори</w:t>
            </w:r>
          </w:p>
          <w:p w:rsidR="00EA681A" w:rsidRPr="0032075C" w:rsidRDefault="00F93220" w:rsidP="00F932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Основні економічні фактори (ресурси) виробництва, їх взаємодія. Закон відносної обмеженості економічних ресурсів. Межа виробничих можливостей. Виробнича функція та її складові. Проблема економічного вибору. Закон зростання альтернативних витрат.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3-18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F93220" w:rsidRPr="0032075C" w:rsidRDefault="00F93220" w:rsidP="00F93220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4. Економічні системи суспільства</w:t>
            </w:r>
          </w:p>
          <w:p w:rsidR="00F93220" w:rsidRPr="0032075C" w:rsidRDefault="00F93220" w:rsidP="00F932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системи. Зміст і структурні елементи економічної системи. Цілісність, органічність, ієрархічність системи. Джерела руху економічної системи.</w:t>
            </w:r>
          </w:p>
          <w:p w:rsidR="00EA681A" w:rsidRPr="0032075C" w:rsidRDefault="00F93220" w:rsidP="00F932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відносини як суспільна форма і спосіб організації економічної системи. Структура економічних відносин. Соціально-економічні відносини. Організаційно-економічні та техніко-економічні відносини.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3-19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5. Форми організації суспільного </w:t>
            </w: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виробництва</w:t>
            </w:r>
          </w:p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Товар і його властивості. Відмінність товару від продукту. Властивості товару: споживна вартість, мінова вартість, вартість. Цінність товару: альтернативні теорії. Корисність товару, її вимір. Закон спадної корисності.</w:t>
            </w:r>
          </w:p>
          <w:p w:rsidR="00EA681A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Величина вартості товару та фактори, що на неї впливають. Індивідуальна і суспільна вартість. Закон вартості, його зміст і функції.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3-12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F93220" w:rsidRPr="0032075C" w:rsidRDefault="00F93220" w:rsidP="0032075C">
            <w:pPr>
              <w:pStyle w:val="TableParagraph"/>
              <w:ind w:firstLine="176"/>
              <w:rPr>
                <w:b/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6. Суть та еволюція грошей</w:t>
            </w:r>
          </w:p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Різноманітність форм грошей: товарні, металеві та паперові гроші; кредитні та електронні гроші. Функціональні форми грошей. Грошовий обіг та його закони.</w:t>
            </w:r>
          </w:p>
          <w:p w:rsidR="00EA681A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Теорії грошей. 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Металістична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та номіналістична теорія. Кількісна теорія грошей. Теорія грошей К. Маркса. Сучасні теорії грошей.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7E6BD9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15-19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7. Ринок: сутність, функції та умови формування</w:t>
            </w:r>
          </w:p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Сучасні теорії ринку.</w:t>
            </w:r>
          </w:p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Структура та види ринку. Критерії класифікації ринків. Моделі та шляхи переходу до ринку.</w:t>
            </w:r>
          </w:p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Особливості становлення ринкових відносин в Україні.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3-19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8. Економічний механізм функціонування ринку</w:t>
            </w:r>
          </w:p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Пропозиція та чинники, що її визначають. Закон пропозиції. Діалектична залежність попиту на пропозиції. Ринкова рівновага.</w:t>
            </w:r>
          </w:p>
          <w:p w:rsidR="00F93220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Дефіцит і надлишок товарів. Теорія рівноваги Л. 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Вальраса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. Механізм ринкового саморегулювання.</w:t>
            </w:r>
          </w:p>
          <w:p w:rsidR="00EA681A" w:rsidRPr="0032075C" w:rsidRDefault="00F93220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Конкуренція та її суть. Місце конкуренції в ринковій економіці.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3-15</w:t>
            </w:r>
          </w:p>
        </w:tc>
      </w:tr>
      <w:tr w:rsidR="00EA681A" w:rsidRPr="0039117E" w:rsidTr="00654DE8">
        <w:trPr>
          <w:trHeight w:val="533"/>
        </w:trPr>
        <w:tc>
          <w:tcPr>
            <w:tcW w:w="559" w:type="dxa"/>
            <w:gridSpan w:val="2"/>
          </w:tcPr>
          <w:p w:rsidR="00EA681A" w:rsidRPr="00D3083A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6955" w:type="dxa"/>
            <w:gridSpan w:val="2"/>
          </w:tcPr>
          <w:p w:rsidR="00D3083A" w:rsidRPr="0032075C" w:rsidRDefault="00EA681A" w:rsidP="0032075C">
            <w:pPr>
              <w:ind w:firstLine="17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Лекція № 9. </w:t>
            </w:r>
            <w:r w:rsidR="00F93220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Права людини та права </w:t>
            </w:r>
            <w:r w:rsidR="006E1EC1" w:rsidRPr="0032075C">
              <w:rPr>
                <w:rFonts w:ascii="Times New Roman" w:hAnsi="Times New Roman" w:cs="Times New Roman"/>
                <w:b/>
                <w:spacing w:val="-57"/>
                <w:sz w:val="28"/>
                <w:szCs w:val="28"/>
              </w:rPr>
              <w:t xml:space="preserve"> </w:t>
            </w:r>
            <w:r w:rsidR="006E1EC1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дитини в умовах збройного</w:t>
            </w:r>
            <w:r w:rsidR="006E1EC1" w:rsidRPr="0032075C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 xml:space="preserve"> </w:t>
            </w:r>
            <w:r w:rsidR="006E1EC1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конфлікту</w:t>
            </w:r>
            <w:r w:rsidR="00E04A03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04A03"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A681A" w:rsidRPr="0032075C" w:rsidRDefault="00E04A03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Забезпечення та захист прав людини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 прав дитини в умовах збройного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конфлікту.</w:t>
            </w:r>
            <w:r w:rsidR="00D3083A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Міжнародне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гуманітарне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право.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3-14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D3083A" w:rsidRPr="0032075C" w:rsidRDefault="00EA681A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10. </w:t>
            </w:r>
            <w:r w:rsidR="006E1EC1" w:rsidRPr="0032075C">
              <w:rPr>
                <w:b/>
                <w:sz w:val="28"/>
                <w:szCs w:val="28"/>
              </w:rPr>
              <w:t>Соціокультурна багатоманітність</w:t>
            </w:r>
            <w:r w:rsidR="00E04A03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EA681A" w:rsidRPr="0032075C" w:rsidRDefault="00E04A03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суспільства.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структура суспільства.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згуртованість,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солідарність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відповідальність. Соціальні цінності.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Гендерна, етнічна, конфесійна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різноманітність.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3-16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D3083A" w:rsidRPr="0032075C" w:rsidRDefault="00EA681A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11. </w:t>
            </w:r>
            <w:r w:rsidR="006E1EC1" w:rsidRPr="0032075C">
              <w:rPr>
                <w:b/>
                <w:sz w:val="28"/>
                <w:szCs w:val="28"/>
              </w:rPr>
              <w:t>Ефективна комунікація</w:t>
            </w:r>
            <w:r w:rsidR="00E04A03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EA681A" w:rsidRPr="0032075C" w:rsidRDefault="00E04A03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Роль спілкування в житті людини й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Вербальна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невербальна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комунікація.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3-8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D57B64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D3083A" w:rsidRPr="0032075C" w:rsidRDefault="00EA681A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12. </w:t>
            </w:r>
            <w:r w:rsidR="006E1EC1" w:rsidRPr="0032075C">
              <w:rPr>
                <w:b/>
                <w:sz w:val="28"/>
                <w:szCs w:val="28"/>
              </w:rPr>
              <w:t>Стереотипи та</w:t>
            </w:r>
            <w:r w:rsidR="006E1EC1" w:rsidRPr="0032075C">
              <w:rPr>
                <w:b/>
                <w:spacing w:val="1"/>
                <w:sz w:val="28"/>
                <w:szCs w:val="28"/>
              </w:rPr>
              <w:t xml:space="preserve"> </w:t>
            </w:r>
            <w:r w:rsidR="006E1EC1" w:rsidRPr="0032075C">
              <w:rPr>
                <w:b/>
                <w:sz w:val="28"/>
                <w:szCs w:val="28"/>
              </w:rPr>
              <w:t>упередження</w:t>
            </w:r>
            <w:r w:rsidR="006E1EC1" w:rsidRPr="0032075C">
              <w:rPr>
                <w:sz w:val="28"/>
                <w:szCs w:val="28"/>
              </w:rPr>
              <w:t xml:space="preserve">. </w:t>
            </w:r>
          </w:p>
          <w:p w:rsidR="00EA681A" w:rsidRPr="0032075C" w:rsidRDefault="006E1EC1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Дискримінація.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="00654DE8"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Конфлікти</w:t>
            </w:r>
            <w:r w:rsidR="00E04A03" w:rsidRPr="0032075C">
              <w:rPr>
                <w:sz w:val="28"/>
                <w:szCs w:val="28"/>
              </w:rPr>
              <w:t>. Поняття</w:t>
            </w:r>
            <w:r w:rsidR="00E04A03" w:rsidRPr="0032075C">
              <w:rPr>
                <w:spacing w:val="-3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стереотипів</w:t>
            </w:r>
            <w:r w:rsidR="00E04A03" w:rsidRPr="0032075C">
              <w:rPr>
                <w:spacing w:val="-3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і упереджень.</w:t>
            </w:r>
            <w:r w:rsidR="00D3083A" w:rsidRPr="0032075C">
              <w:rPr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Забобони.</w:t>
            </w:r>
            <w:r w:rsidR="00E04A03" w:rsidRPr="0032075C">
              <w:rPr>
                <w:spacing w:val="-2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Шляхи</w:t>
            </w:r>
            <w:r w:rsidR="00E04A03" w:rsidRPr="0032075C">
              <w:rPr>
                <w:spacing w:val="-3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подолання стереотипів. Поняття дискримінації.</w:t>
            </w:r>
            <w:r w:rsidR="00E04A03" w:rsidRPr="0032075C">
              <w:rPr>
                <w:spacing w:val="-57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Основні форми та прояви</w:t>
            </w:r>
            <w:r w:rsidR="00E04A03" w:rsidRPr="0032075C">
              <w:rPr>
                <w:spacing w:val="1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дискримінації. Толерантність та</w:t>
            </w:r>
            <w:r w:rsidR="00E04A03" w:rsidRPr="0032075C">
              <w:rPr>
                <w:spacing w:val="1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інклюзія.</w:t>
            </w:r>
            <w:r w:rsidR="00E04A03" w:rsidRPr="0032075C">
              <w:rPr>
                <w:spacing w:val="-2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Поняття</w:t>
            </w:r>
            <w:r w:rsidR="00E04A03" w:rsidRPr="0032075C">
              <w:rPr>
                <w:spacing w:val="-2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конфлікту</w:t>
            </w:r>
            <w:r w:rsidR="00E04A03" w:rsidRPr="0032075C">
              <w:rPr>
                <w:spacing w:val="-9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та</w:t>
            </w:r>
            <w:r w:rsidR="00E04A03" w:rsidRPr="0032075C">
              <w:rPr>
                <w:spacing w:val="-2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його</w:t>
            </w:r>
            <w:r w:rsidR="00E04A03" w:rsidRPr="0032075C">
              <w:rPr>
                <w:spacing w:val="-57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види. Стадії конфлікту. Війна як</w:t>
            </w:r>
            <w:r w:rsidR="00E04A03" w:rsidRPr="0032075C">
              <w:rPr>
                <w:spacing w:val="1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найжорсткіший прояв збройного</w:t>
            </w:r>
            <w:r w:rsidR="00E04A03" w:rsidRPr="0032075C">
              <w:rPr>
                <w:spacing w:val="1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конфлікту. Способи подолання</w:t>
            </w:r>
            <w:r w:rsidR="00E04A03" w:rsidRPr="0032075C">
              <w:rPr>
                <w:spacing w:val="1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конфліктів.</w:t>
            </w:r>
            <w:r w:rsidR="00E04A03" w:rsidRPr="0032075C">
              <w:rPr>
                <w:spacing w:val="-3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Переговори</w:t>
            </w:r>
            <w:r w:rsidR="00E04A03" w:rsidRPr="0032075C">
              <w:rPr>
                <w:spacing w:val="-2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і</w:t>
            </w:r>
            <w:r w:rsidR="00E04A03" w:rsidRPr="0032075C">
              <w:rPr>
                <w:spacing w:val="-2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медіація.</w:t>
            </w:r>
            <w:r w:rsidR="00D3083A" w:rsidRPr="0032075C">
              <w:rPr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Консенсус</w:t>
            </w:r>
            <w:r w:rsidR="00E04A03" w:rsidRPr="0032075C">
              <w:rPr>
                <w:spacing w:val="-3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і</w:t>
            </w:r>
            <w:r w:rsidR="00E04A03" w:rsidRPr="0032075C">
              <w:rPr>
                <w:spacing w:val="-2"/>
                <w:sz w:val="28"/>
                <w:szCs w:val="28"/>
              </w:rPr>
              <w:t xml:space="preserve"> </w:t>
            </w:r>
            <w:r w:rsidR="00E04A03" w:rsidRPr="0032075C">
              <w:rPr>
                <w:sz w:val="28"/>
                <w:szCs w:val="28"/>
              </w:rPr>
              <w:t>компроміс.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3-8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D3083A" w:rsidRPr="0032075C" w:rsidRDefault="00EA681A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Лекція №</w:t>
            </w:r>
            <w:r w:rsidR="00585FDA" w:rsidRPr="0032075C">
              <w:rPr>
                <w:b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 xml:space="preserve">13. </w:t>
            </w:r>
            <w:r w:rsidR="006E1EC1" w:rsidRPr="0032075C">
              <w:rPr>
                <w:b/>
                <w:sz w:val="28"/>
                <w:szCs w:val="28"/>
              </w:rPr>
              <w:t>Демократична</w:t>
            </w:r>
            <w:r w:rsidR="006E1EC1" w:rsidRPr="0032075C">
              <w:rPr>
                <w:b/>
                <w:spacing w:val="-5"/>
                <w:sz w:val="28"/>
                <w:szCs w:val="28"/>
              </w:rPr>
              <w:t xml:space="preserve"> </w:t>
            </w:r>
            <w:r w:rsidR="006E1EC1" w:rsidRPr="0032075C">
              <w:rPr>
                <w:b/>
                <w:sz w:val="28"/>
                <w:szCs w:val="28"/>
              </w:rPr>
              <w:t>держава</w:t>
            </w:r>
            <w:r w:rsidR="00E04A03" w:rsidRPr="0032075C">
              <w:rPr>
                <w:sz w:val="28"/>
                <w:szCs w:val="28"/>
              </w:rPr>
              <w:t xml:space="preserve">. </w:t>
            </w:r>
          </w:p>
          <w:p w:rsidR="00EA681A" w:rsidRPr="0032075C" w:rsidRDefault="00E04A03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Виникнення і зміст демократії.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 цінності. Загрози для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демократії.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інститути.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Конституція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її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призначення.</w:t>
            </w:r>
            <w:r w:rsidR="00D3083A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Правова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держава.</w:t>
            </w:r>
            <w:r w:rsidR="00D3083A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Законодавча,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виконавча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судова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влада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державі.</w:t>
            </w:r>
            <w:r w:rsidR="00D3083A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Вибори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референдум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як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інструменти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демократії.</w:t>
            </w:r>
            <w:r w:rsidR="00441626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Роль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політичних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партій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державі.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3-5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441626" w:rsidRPr="0032075C" w:rsidRDefault="00EA681A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Лекція №</w:t>
            </w:r>
            <w:r w:rsidR="00585FDA" w:rsidRPr="0032075C">
              <w:rPr>
                <w:b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 xml:space="preserve">14. </w:t>
            </w:r>
            <w:r w:rsidR="006E1EC1" w:rsidRPr="0032075C">
              <w:rPr>
                <w:b/>
                <w:sz w:val="28"/>
                <w:szCs w:val="28"/>
              </w:rPr>
              <w:t>Громадянське суспільство</w:t>
            </w:r>
            <w:r w:rsidR="00E04A03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EA681A" w:rsidRPr="0032075C" w:rsidRDefault="00E04A03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</w:t>
            </w:r>
            <w:r w:rsidRPr="0032075C">
              <w:rPr>
                <w:spacing w:val="60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 Функції громадянського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Роль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</w:t>
            </w:r>
            <w:r w:rsidRPr="0032075C">
              <w:rPr>
                <w:spacing w:val="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становленні й функціонуванні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громадянського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="00441626" w:rsidRPr="0032075C">
              <w:rPr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Громадські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організації.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Інші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форми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самоорганізації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3-19</w:t>
            </w:r>
          </w:p>
        </w:tc>
      </w:tr>
      <w:tr w:rsidR="00EA681A" w:rsidRPr="0039117E" w:rsidTr="00654DE8">
        <w:tc>
          <w:tcPr>
            <w:tcW w:w="559" w:type="dxa"/>
            <w:gridSpan w:val="2"/>
          </w:tcPr>
          <w:p w:rsidR="00EA681A" w:rsidRPr="0039117E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441626" w:rsidRPr="0032075C" w:rsidRDefault="00EA681A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Лекція №</w:t>
            </w:r>
            <w:r w:rsidR="00585FDA" w:rsidRPr="0032075C">
              <w:rPr>
                <w:b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 xml:space="preserve">15. </w:t>
            </w:r>
            <w:r w:rsidR="006E1EC1" w:rsidRPr="0032075C">
              <w:rPr>
                <w:b/>
                <w:sz w:val="28"/>
                <w:szCs w:val="28"/>
              </w:rPr>
              <w:t>Громада</w:t>
            </w:r>
            <w:r w:rsidR="00E04A03" w:rsidRPr="0032075C">
              <w:rPr>
                <w:b/>
                <w:sz w:val="28"/>
                <w:szCs w:val="28"/>
              </w:rPr>
              <w:t>.</w:t>
            </w:r>
            <w:r w:rsidR="00E04A03" w:rsidRPr="0032075C">
              <w:rPr>
                <w:sz w:val="28"/>
                <w:szCs w:val="28"/>
              </w:rPr>
              <w:t xml:space="preserve"> </w:t>
            </w:r>
          </w:p>
          <w:p w:rsidR="00EA681A" w:rsidRPr="0032075C" w:rsidRDefault="00E04A03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громади. Роль громади 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житті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людини,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суспільства,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Реалізація та захист громадою своїх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 і законних інтересів. Участь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 у розв</w:t>
            </w:r>
            <w:r w:rsidR="00FB74E4" w:rsidRPr="0032075C">
              <w:rPr>
                <w:sz w:val="28"/>
                <w:szCs w:val="28"/>
              </w:rPr>
              <w:t>’</w:t>
            </w:r>
            <w:r w:rsidRPr="0032075C">
              <w:rPr>
                <w:sz w:val="28"/>
                <w:szCs w:val="28"/>
              </w:rPr>
              <w:t>язанні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проблем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громади.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3-10</w:t>
            </w:r>
          </w:p>
        </w:tc>
      </w:tr>
      <w:tr w:rsidR="00EA681A" w:rsidRPr="00357287" w:rsidTr="00654DE8">
        <w:tc>
          <w:tcPr>
            <w:tcW w:w="559" w:type="dxa"/>
            <w:gridSpan w:val="2"/>
          </w:tcPr>
          <w:p w:rsidR="00EA681A" w:rsidRPr="00357287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55" w:type="dxa"/>
            <w:gridSpan w:val="2"/>
          </w:tcPr>
          <w:p w:rsidR="00441626" w:rsidRPr="0032075C" w:rsidRDefault="00EA681A" w:rsidP="0032075C">
            <w:pPr>
              <w:pStyle w:val="TableParagraph"/>
              <w:ind w:firstLine="176"/>
              <w:rPr>
                <w:b/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Лекція №</w:t>
            </w:r>
            <w:r w:rsidR="00585FDA" w:rsidRPr="0032075C">
              <w:rPr>
                <w:b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 xml:space="preserve">16. </w:t>
            </w:r>
            <w:r w:rsidR="006E1EC1" w:rsidRPr="0032075C">
              <w:rPr>
                <w:b/>
                <w:sz w:val="28"/>
                <w:szCs w:val="28"/>
              </w:rPr>
              <w:t>Громадянська участь</w:t>
            </w:r>
            <w:r w:rsidR="00E04A03" w:rsidRPr="0032075C">
              <w:rPr>
                <w:b/>
                <w:sz w:val="28"/>
                <w:szCs w:val="28"/>
              </w:rPr>
              <w:t xml:space="preserve">. </w:t>
            </w:r>
          </w:p>
          <w:p w:rsidR="00EA681A" w:rsidRPr="0032075C" w:rsidRDefault="00E04A03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Роль громадянина у демократизації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Демократичний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громадянин.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Громадянська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позиція,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активність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відповідальність.</w:t>
            </w:r>
            <w:r w:rsidR="00441626" w:rsidRPr="0032075C">
              <w:rPr>
                <w:sz w:val="28"/>
                <w:szCs w:val="28"/>
              </w:rPr>
              <w:t xml:space="preserve"> </w:t>
            </w:r>
            <w:proofErr w:type="spellStart"/>
            <w:r w:rsidRPr="0032075C">
              <w:rPr>
                <w:sz w:val="28"/>
                <w:szCs w:val="28"/>
              </w:rPr>
              <w:t>Волонтерство</w:t>
            </w:r>
            <w:proofErr w:type="spellEnd"/>
            <w:r w:rsidRPr="0032075C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3-12</w:t>
            </w:r>
          </w:p>
        </w:tc>
      </w:tr>
      <w:tr w:rsidR="00EA681A" w:rsidRPr="00357287" w:rsidTr="00654DE8">
        <w:tc>
          <w:tcPr>
            <w:tcW w:w="559" w:type="dxa"/>
            <w:gridSpan w:val="2"/>
          </w:tcPr>
          <w:p w:rsidR="00EA681A" w:rsidRPr="00357287" w:rsidRDefault="00EA681A" w:rsidP="00CB6BBA">
            <w:pPr>
              <w:pStyle w:val="a5"/>
              <w:numPr>
                <w:ilvl w:val="0"/>
                <w:numId w:val="1"/>
              </w:numPr>
              <w:ind w:left="0" w:right="1" w:firstLine="33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6955" w:type="dxa"/>
            <w:gridSpan w:val="2"/>
          </w:tcPr>
          <w:p w:rsidR="00F93220" w:rsidRPr="0032075C" w:rsidRDefault="00F93220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17. Соціальні цілі економіки.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EA681A" w:rsidRPr="0032075C" w:rsidRDefault="00F93220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Економіка як сфера життя людей.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Економічні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потреби та</w:t>
            </w:r>
            <w:r w:rsidRPr="0032075C">
              <w:rPr>
                <w:spacing w:val="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блага. Процеси, що забезпечують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задоволення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потреб: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виробництво,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розподіл,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обмін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 споживання. Учасники (суб’єкти) економічних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відносин. Зміни потреб та економічних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процесів виробництва, розподілу,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обміну,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споживання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під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час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війни.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Економічна безпека.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держава.</w:t>
            </w:r>
          </w:p>
        </w:tc>
        <w:tc>
          <w:tcPr>
            <w:tcW w:w="1134" w:type="dxa"/>
          </w:tcPr>
          <w:p w:rsidR="00EA681A" w:rsidRPr="0066439A" w:rsidRDefault="00EA681A" w:rsidP="00D3083A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681A" w:rsidRPr="0066439A" w:rsidRDefault="007E6BD9" w:rsidP="00CB6BB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3-6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tabs>
                <w:tab w:val="left" w:pos="9990"/>
              </w:tabs>
              <w:ind w:left="28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№ 18. Сталий розвиток.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1EC1" w:rsidRPr="0032075C" w:rsidRDefault="006C3BCD" w:rsidP="0032075C">
            <w:pPr>
              <w:tabs>
                <w:tab w:val="left" w:pos="9990"/>
              </w:tabs>
              <w:ind w:left="28" w:firstLine="175"/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Обмеженість</w:t>
            </w:r>
            <w:r w:rsidRPr="0032075C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ресурсів.</w:t>
            </w:r>
            <w:r w:rsidRPr="0032075C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Необхідність</w:t>
            </w:r>
            <w:r w:rsidRPr="003207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раціонального та ефективного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r w:rsidRPr="003207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ресурсів.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Вплив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r w:rsidRPr="003207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r w:rsidRPr="003207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207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довкілля.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7E6BD9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19. Ринкова економіка.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6C3BCD" w:rsidP="0032075C">
            <w:pPr>
              <w:pStyle w:val="TableParagraph"/>
              <w:tabs>
                <w:tab w:val="left" w:pos="5156"/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Принципи ринкової економіки.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Кругообіг в ринковій </w:t>
            </w:r>
            <w:r w:rsidRPr="0032075C">
              <w:rPr>
                <w:sz w:val="28"/>
                <w:szCs w:val="28"/>
              </w:rPr>
              <w:lastRenderedPageBreak/>
              <w:t>економіці.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Попит 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пропозиція, ринкова ціна,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конкуренція. Зміни попиту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пропозиції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окремих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товарів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під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час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війни. Функції держави в ринковій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економіці. Державний бюджет,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податки,</w:t>
            </w:r>
            <w:r w:rsidRPr="0032075C">
              <w:rPr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напрямки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видатків.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Зміни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доходів та видатків державного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бюджету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воєнний час.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6E1EC1" w:rsidRPr="0066439A" w:rsidRDefault="007E6BD9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b/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20. Економіка</w:t>
            </w:r>
            <w:r w:rsidRPr="0032075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 xml:space="preserve">домогосподарства. </w:t>
            </w:r>
          </w:p>
          <w:p w:rsidR="006E1EC1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b/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Домашнє господарство як власник і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споживач. Поняття про раціональне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споживання.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споживачів. Бюджет домогосподарств: види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доходів, напрямки витрат,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заощадження,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тому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числі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умовах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воєнного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стану.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7E6BD9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tabs>
                <w:tab w:val="left" w:pos="9990"/>
              </w:tabs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№ 21. Підприємництво.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1EC1" w:rsidRPr="0032075C" w:rsidRDefault="006C3BCD" w:rsidP="0032075C">
            <w:pPr>
              <w:tabs>
                <w:tab w:val="left" w:pos="9990"/>
              </w:tabs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Підприємницька</w:t>
            </w:r>
            <w:r w:rsidRPr="0032075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діяльність.</w:t>
            </w:r>
            <w:r w:rsidRPr="003207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Мета</w:t>
            </w:r>
            <w:r w:rsidRPr="003207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207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соціальна відповідальність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підприємця. Правовий захист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бізнесу.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7E6BD9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22. Ринок</w:t>
            </w:r>
            <w:r w:rsidRPr="0032075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>праці.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Учасники ринку праці: роботодавці і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наймані працівники. Поняття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професії, спеціальності,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кваліфікації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працівника. Заробітна плата як дохід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найманого працівника.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Трудові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відносини під час війни: гарантії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зміни.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7E6BD9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23. Інтернет.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6C3BCD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proofErr w:type="spellStart"/>
            <w:r w:rsidRPr="0032075C">
              <w:rPr>
                <w:sz w:val="28"/>
                <w:szCs w:val="28"/>
              </w:rPr>
              <w:t>Приватність</w:t>
            </w:r>
            <w:proofErr w:type="spellEnd"/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 конфіденційність у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віртуальному світі. Цифрова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ідентичність.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Соціальні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мережі. Права</w:t>
            </w:r>
            <w:r w:rsidRPr="0032075C">
              <w:rPr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людини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Інтернеті.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Безпека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етика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поведінки</w:t>
            </w:r>
            <w:r w:rsidRPr="0032075C">
              <w:rPr>
                <w:spacing w:val="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мережі. Кіберзлочинність. Кібератаки 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умовах конфлікту: хто є ціллю.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Особливості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захисту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дітей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молоді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Інтернеті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7E6BD9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24. Критичне сприйняття та</w:t>
            </w:r>
            <w:r w:rsidRPr="0032075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>протидія маніпуляціям мас-медіа.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Достовірність інформації в мас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медіа. Джерела інформації. Факт та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судження. Авторство </w:t>
            </w:r>
            <w:proofErr w:type="spellStart"/>
            <w:r w:rsidRPr="0032075C">
              <w:rPr>
                <w:sz w:val="28"/>
                <w:szCs w:val="28"/>
              </w:rPr>
              <w:t>медіатексту</w:t>
            </w:r>
            <w:proofErr w:type="spellEnd"/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Стандарти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подання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інформації. Критичний аналіз </w:t>
            </w:r>
            <w:proofErr w:type="spellStart"/>
            <w:r w:rsidRPr="0032075C">
              <w:rPr>
                <w:sz w:val="28"/>
                <w:szCs w:val="28"/>
              </w:rPr>
              <w:t>медіатекстів</w:t>
            </w:r>
            <w:proofErr w:type="spellEnd"/>
            <w:r w:rsidRPr="0032075C">
              <w:rPr>
                <w:sz w:val="28"/>
                <w:szCs w:val="28"/>
              </w:rPr>
              <w:t>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Інформаційна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безпека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її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складові.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C85F00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3-10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25</w:t>
            </w:r>
            <w:r w:rsidRPr="0032075C">
              <w:rPr>
                <w:sz w:val="28"/>
                <w:szCs w:val="28"/>
              </w:rPr>
              <w:t xml:space="preserve">. </w:t>
            </w:r>
            <w:r w:rsidRPr="0032075C">
              <w:rPr>
                <w:b/>
                <w:sz w:val="28"/>
                <w:szCs w:val="28"/>
              </w:rPr>
              <w:t>Інтеграція</w:t>
            </w:r>
            <w:r w:rsidRPr="0032075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>та</w:t>
            </w:r>
            <w:r w:rsidRPr="0032075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>глобалізація.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6E1EC1" w:rsidRPr="0032075C" w:rsidRDefault="006C3BCD" w:rsidP="0032075C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інтеграції та глобалізації.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Вплив глобалізаційних процесів на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економіку, культуру, довкілля,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людину. Витоки та процес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європейської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інтеграції. Загрози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сучасному</w:t>
            </w:r>
            <w:r w:rsidRPr="0032075C">
              <w:rPr>
                <w:spacing w:val="-9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світу. Збройна агресія </w:t>
            </w:r>
            <w:proofErr w:type="spellStart"/>
            <w:r w:rsidRPr="0032075C">
              <w:rPr>
                <w:sz w:val="28"/>
                <w:szCs w:val="28"/>
              </w:rPr>
              <w:t>рф</w:t>
            </w:r>
            <w:proofErr w:type="spellEnd"/>
            <w:r w:rsidRPr="0032075C">
              <w:rPr>
                <w:sz w:val="28"/>
                <w:szCs w:val="28"/>
              </w:rPr>
              <w:t xml:space="preserve"> проти України як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виклик світовому порядку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демократичним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цінностям. Міграційні процеси. Види та форми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сучасної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міграції.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C85F00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3-13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26. Домогосподарство як суб’єкт мікроекономіки</w:t>
            </w:r>
          </w:p>
          <w:p w:rsidR="006E1EC1" w:rsidRPr="0032075C" w:rsidRDefault="006C3BCD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Доходи домогосподарства. Дохід і майно. Заробітна плата. Роз- поділ доходів на особисте споживання та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заощадження. Відсоток. Рента. Дивіденди. Трансфертні платежі.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6E1EC1" w:rsidRPr="0066439A" w:rsidRDefault="00C85F00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3-12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27. Підприємство і підприємництво</w:t>
            </w:r>
          </w:p>
          <w:p w:rsidR="006E1EC1" w:rsidRPr="0032075C" w:rsidRDefault="006C3BCD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Оборот капіталу підприємства. Основний та оборотний капітал. Фізичне та моральне зношення основного капіталу. Амортизація. Оборотні засоби. Активи підприємства. Суть, умови та види підприємницької діяльності. Організаційно-правові форми підприємництва. Індивідуальне підприємництво (одноосібне володіння). Товариство (партнерство). Корпорація. Малий бізнес.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C85F00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3-15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28. Капітал і наймана праця</w:t>
            </w:r>
          </w:p>
          <w:p w:rsidR="006C3BCD" w:rsidRPr="0032075C" w:rsidRDefault="006C3BCD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Вартість робочої сили: дискусійні аспекти.</w:t>
            </w:r>
          </w:p>
          <w:p w:rsidR="006E1EC1" w:rsidRPr="0032075C" w:rsidRDefault="006C3BCD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Винагорода за працю. Сутність, форми і системи заробітної плати. Номінальна і реальна заробітна плата. Взаємозв’язок зростання продуктивності праці та заробітної плати.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C85F00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29. Витрати виробництва і прибуток</w:t>
            </w:r>
          </w:p>
          <w:p w:rsidR="006E1EC1" w:rsidRPr="0032075C" w:rsidRDefault="006C3BCD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Прибуток як кінцевий результат діяльності підприємства. Суть прибутку. Теорії прибутку. Бухгалтерський і економічний прибуток. Нормальний прибуток як елемент витрат. Норма прибутку і чинники, що впливають на неї. Проблема прибутковості у функціонуванні підприємств України в сучасних умовах.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C85F00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</w:tr>
      <w:tr w:rsidR="006E1EC1" w:rsidTr="00654DE8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562" w:type="dxa"/>
            <w:gridSpan w:val="2"/>
          </w:tcPr>
          <w:p w:rsidR="006E1EC1" w:rsidRPr="008F34A7" w:rsidRDefault="00654DE8" w:rsidP="00585FDA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6946" w:type="dxa"/>
          </w:tcPr>
          <w:p w:rsidR="006C3BCD" w:rsidRPr="0032075C" w:rsidRDefault="006C3BCD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30. Ціноутворення в ринковій економіці</w:t>
            </w:r>
          </w:p>
          <w:p w:rsidR="006E1EC1" w:rsidRPr="0032075C" w:rsidRDefault="006C3BCD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Види цін. Класифікація цін ринкової економіки. Ціни залежно від розмірів купівлі-продажу товарів. Ціни за способом формування. Ціни залежно від території їх дії. Вихідна і остаточна ціна.</w:t>
            </w:r>
          </w:p>
          <w:p w:rsidR="006C3BCD" w:rsidRPr="0032075C" w:rsidRDefault="006C3BCD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Цінова політика і методи ціноутворення.</w:t>
            </w:r>
          </w:p>
        </w:tc>
        <w:tc>
          <w:tcPr>
            <w:tcW w:w="1134" w:type="dxa"/>
          </w:tcPr>
          <w:p w:rsidR="006E1EC1" w:rsidRPr="0066439A" w:rsidRDefault="00585FDA" w:rsidP="00D3083A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1EC1" w:rsidRPr="0066439A" w:rsidRDefault="00C85F00" w:rsidP="00EA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654DE8" w:rsidRPr="00012A8C" w:rsidTr="00EE13CB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508" w:type="dxa"/>
            <w:gridSpan w:val="3"/>
          </w:tcPr>
          <w:p w:rsidR="00654DE8" w:rsidRPr="008F34A7" w:rsidRDefault="00654DE8" w:rsidP="00EA68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b/>
                <w:sz w:val="28"/>
                <w:szCs w:val="28"/>
              </w:rPr>
              <w:t>Всього</w:t>
            </w:r>
          </w:p>
        </w:tc>
        <w:tc>
          <w:tcPr>
            <w:tcW w:w="1134" w:type="dxa"/>
          </w:tcPr>
          <w:p w:rsidR="00654DE8" w:rsidRPr="00012A8C" w:rsidRDefault="006C3BCD" w:rsidP="00EA68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654DE8" w:rsidRPr="00012A8C" w:rsidRDefault="00654DE8" w:rsidP="00EA68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A681A" w:rsidRDefault="00EA681A" w:rsidP="00EA681A"/>
    <w:p w:rsidR="00EA681A" w:rsidRDefault="00EA681A" w:rsidP="00EA68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681A" w:rsidRPr="00AB3FB9" w:rsidRDefault="0066439A" w:rsidP="00EA6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Планування семінарських</w:t>
      </w:r>
      <w:r w:rsidR="00EA681A" w:rsidRPr="00AB3FB9">
        <w:rPr>
          <w:rFonts w:ascii="Times New Roman" w:hAnsi="Times New Roman" w:cs="Times New Roman"/>
          <w:b/>
          <w:sz w:val="28"/>
          <w:szCs w:val="28"/>
        </w:rPr>
        <w:t xml:space="preserve"> занять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6804"/>
        <w:gridCol w:w="1276"/>
        <w:gridCol w:w="1276"/>
      </w:tblGrid>
      <w:tr w:rsidR="00EA681A" w:rsidRPr="00AB3FB9" w:rsidTr="00384154">
        <w:tc>
          <w:tcPr>
            <w:tcW w:w="568" w:type="dxa"/>
          </w:tcPr>
          <w:p w:rsidR="00EA681A" w:rsidRPr="00AB3FB9" w:rsidRDefault="00EA681A" w:rsidP="00CB6BB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FB9">
              <w:rPr>
                <w:rFonts w:ascii="Times New Roman" w:hAnsi="Times New Roman" w:cs="Times New Roman"/>
                <w:b/>
                <w:sz w:val="28"/>
                <w:szCs w:val="28"/>
              </w:rPr>
              <w:t>№ з\п</w:t>
            </w:r>
          </w:p>
        </w:tc>
        <w:tc>
          <w:tcPr>
            <w:tcW w:w="6804" w:type="dxa"/>
          </w:tcPr>
          <w:p w:rsidR="00EA681A" w:rsidRPr="00AB3FB9" w:rsidRDefault="0066439A" w:rsidP="00CB6BBA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 тем курсу, семінарських</w:t>
            </w:r>
            <w:r w:rsidR="00EA681A" w:rsidRPr="00AB3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занять та їх зміст. </w:t>
            </w:r>
          </w:p>
        </w:tc>
        <w:tc>
          <w:tcPr>
            <w:tcW w:w="1276" w:type="dxa"/>
          </w:tcPr>
          <w:p w:rsidR="00EA681A" w:rsidRPr="00AB3FB9" w:rsidRDefault="00EA681A" w:rsidP="00CB6BB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FB9">
              <w:rPr>
                <w:rFonts w:ascii="Times New Roman" w:hAnsi="Times New Roman" w:cs="Times New Roman"/>
                <w:b/>
                <w:sz w:val="28"/>
                <w:szCs w:val="28"/>
              </w:rPr>
              <w:t>Час опрацювання (год)</w:t>
            </w:r>
          </w:p>
        </w:tc>
        <w:tc>
          <w:tcPr>
            <w:tcW w:w="1276" w:type="dxa"/>
          </w:tcPr>
          <w:p w:rsidR="00EA681A" w:rsidRPr="00AB3FB9" w:rsidRDefault="00EA681A" w:rsidP="00CB6BB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FB9">
              <w:rPr>
                <w:rFonts w:ascii="Times New Roman" w:hAnsi="Times New Roman" w:cs="Times New Roman"/>
                <w:b/>
                <w:sz w:val="28"/>
                <w:szCs w:val="28"/>
              </w:rPr>
              <w:t>Бібліографія</w:t>
            </w:r>
          </w:p>
        </w:tc>
      </w:tr>
      <w:tr w:rsidR="00EA681A" w:rsidTr="00384154">
        <w:trPr>
          <w:trHeight w:val="249"/>
        </w:trPr>
        <w:tc>
          <w:tcPr>
            <w:tcW w:w="568" w:type="dxa"/>
          </w:tcPr>
          <w:p w:rsidR="00EA681A" w:rsidRDefault="00EA681A" w:rsidP="00CB6BBA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EA681A" w:rsidRDefault="00EA681A" w:rsidP="00CB6BBA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A681A" w:rsidRDefault="00EA681A" w:rsidP="00CB6BBA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EA681A" w:rsidRDefault="00EA681A" w:rsidP="00CB6BBA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30804" w:rsidRPr="004350D2" w:rsidTr="00384154">
        <w:tc>
          <w:tcPr>
            <w:tcW w:w="568" w:type="dxa"/>
          </w:tcPr>
          <w:p w:rsidR="00930804" w:rsidRPr="004350D2" w:rsidRDefault="00930804" w:rsidP="00CB6BB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50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930804" w:rsidRPr="0032075C" w:rsidRDefault="0066439A" w:rsidP="0032075C">
            <w:pPr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 w:rsidR="00930804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Економічний механізм функціонування ринку</w:t>
            </w:r>
          </w:p>
          <w:p w:rsidR="00930804" w:rsidRPr="0032075C" w:rsidRDefault="00930804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Пропозиція та чинники, що її визначають. Закон пропозиції. Діалектична залежність попиту на пропозиції. Ринкова рівновага.</w:t>
            </w:r>
          </w:p>
          <w:p w:rsidR="00930804" w:rsidRPr="0032075C" w:rsidRDefault="00930804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Дефіцит і надлишок товарів. Теорія рівноваги Л. 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Вальраса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. Механізм ринкового саморегулювання.</w:t>
            </w:r>
          </w:p>
          <w:p w:rsidR="00930804" w:rsidRPr="0032075C" w:rsidRDefault="00930804" w:rsidP="0032075C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Конкуренція та її суть. Місце конкуренції в ринковій економіці.</w:t>
            </w:r>
          </w:p>
        </w:tc>
        <w:tc>
          <w:tcPr>
            <w:tcW w:w="1276" w:type="dxa"/>
          </w:tcPr>
          <w:p w:rsidR="00930804" w:rsidRPr="0066439A" w:rsidRDefault="00930804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30804" w:rsidRPr="0066439A" w:rsidRDefault="00930804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3-15</w:t>
            </w:r>
          </w:p>
        </w:tc>
      </w:tr>
      <w:tr w:rsidR="00930804" w:rsidRPr="004350D2" w:rsidTr="00384154">
        <w:tc>
          <w:tcPr>
            <w:tcW w:w="568" w:type="dxa"/>
          </w:tcPr>
          <w:p w:rsidR="00930804" w:rsidRPr="004350D2" w:rsidRDefault="00930804" w:rsidP="00CB6BB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50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930804" w:rsidRPr="0032075C" w:rsidRDefault="0066439A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</w:t>
            </w:r>
            <w:r w:rsidR="00930804" w:rsidRPr="0032075C">
              <w:rPr>
                <w:b/>
                <w:sz w:val="28"/>
                <w:szCs w:val="28"/>
              </w:rPr>
              <w:t>2. Стереотипи та</w:t>
            </w:r>
            <w:r w:rsidR="00930804" w:rsidRPr="0032075C">
              <w:rPr>
                <w:b/>
                <w:spacing w:val="1"/>
                <w:sz w:val="28"/>
                <w:szCs w:val="28"/>
              </w:rPr>
              <w:t xml:space="preserve"> </w:t>
            </w:r>
            <w:r w:rsidR="00930804" w:rsidRPr="0032075C">
              <w:rPr>
                <w:b/>
                <w:sz w:val="28"/>
                <w:szCs w:val="28"/>
              </w:rPr>
              <w:t>упередження</w:t>
            </w:r>
            <w:r w:rsidR="00930804" w:rsidRPr="0032075C">
              <w:rPr>
                <w:sz w:val="28"/>
                <w:szCs w:val="28"/>
              </w:rPr>
              <w:t xml:space="preserve">. </w:t>
            </w:r>
          </w:p>
          <w:p w:rsidR="00930804" w:rsidRPr="0032075C" w:rsidRDefault="00930804" w:rsidP="0032075C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Дискримінація.</w:t>
            </w:r>
            <w:r w:rsidRPr="0032075C">
              <w:rPr>
                <w:spacing w:val="-57"/>
                <w:sz w:val="28"/>
                <w:szCs w:val="28"/>
              </w:rPr>
              <w:t xml:space="preserve">  </w:t>
            </w:r>
            <w:r w:rsidRPr="0032075C">
              <w:rPr>
                <w:sz w:val="28"/>
                <w:szCs w:val="28"/>
              </w:rPr>
              <w:t>Конфлікти. Поняття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стереотипів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 упереджень. Забобони.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Шляхи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подолання стереотипів. Поняття дискримінації.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Основні форми та прояви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дискримінації. Толерантність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інклюзія.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Поняття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конфлікту</w:t>
            </w:r>
            <w:r w:rsidRPr="0032075C">
              <w:rPr>
                <w:spacing w:val="-9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його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види. Стадії конфлікту. Війна як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найжорсткіший прояв збройного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конфлікту. Способи подолання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конфліктів.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Переговори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медіація. Консенсус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компроміс.</w:t>
            </w:r>
          </w:p>
        </w:tc>
        <w:tc>
          <w:tcPr>
            <w:tcW w:w="1276" w:type="dxa"/>
          </w:tcPr>
          <w:p w:rsidR="00930804" w:rsidRPr="0066439A" w:rsidRDefault="00930804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30804" w:rsidRPr="0066439A" w:rsidRDefault="00930804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3-8</w:t>
            </w:r>
          </w:p>
        </w:tc>
      </w:tr>
      <w:tr w:rsidR="00930804" w:rsidRPr="004350D2" w:rsidTr="00384154">
        <w:tc>
          <w:tcPr>
            <w:tcW w:w="568" w:type="dxa"/>
          </w:tcPr>
          <w:p w:rsidR="00930804" w:rsidRPr="004350D2" w:rsidRDefault="00930804" w:rsidP="00CB6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930804" w:rsidRPr="00C42264" w:rsidRDefault="00930804" w:rsidP="00AA2820">
            <w:pPr>
              <w:ind w:firstLine="0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Всього</w:t>
            </w:r>
          </w:p>
        </w:tc>
        <w:tc>
          <w:tcPr>
            <w:tcW w:w="1276" w:type="dxa"/>
          </w:tcPr>
          <w:p w:rsidR="00930804" w:rsidRDefault="0066439A" w:rsidP="00AA282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930804" w:rsidRDefault="00930804" w:rsidP="00AA2820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</w:pPr>
          </w:p>
        </w:tc>
      </w:tr>
    </w:tbl>
    <w:p w:rsidR="00EA681A" w:rsidRDefault="00EA681A" w:rsidP="00EA681A">
      <w:pPr>
        <w:rPr>
          <w:rFonts w:ascii="Times New Roman" w:hAnsi="Times New Roman" w:cs="Times New Roman"/>
          <w:b/>
          <w:sz w:val="28"/>
          <w:szCs w:val="28"/>
        </w:rPr>
      </w:pPr>
    </w:p>
    <w:p w:rsidR="0066439A" w:rsidRDefault="006643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439A" w:rsidRPr="00AB3FB9" w:rsidRDefault="0066439A" w:rsidP="00664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11. Планування самостійних робіт</w:t>
      </w:r>
    </w:p>
    <w:tbl>
      <w:tblPr>
        <w:tblStyle w:val="a3"/>
        <w:tblW w:w="978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6"/>
        <w:gridCol w:w="704"/>
        <w:gridCol w:w="6804"/>
        <w:gridCol w:w="1134"/>
        <w:gridCol w:w="1134"/>
      </w:tblGrid>
      <w:tr w:rsidR="0066439A" w:rsidRPr="0039117E" w:rsidTr="0066439A">
        <w:trPr>
          <w:trHeight w:val="692"/>
        </w:trPr>
        <w:tc>
          <w:tcPr>
            <w:tcW w:w="710" w:type="dxa"/>
            <w:gridSpan w:val="2"/>
          </w:tcPr>
          <w:p w:rsidR="0066439A" w:rsidRPr="0039117E" w:rsidRDefault="0066439A" w:rsidP="00AA2820">
            <w:pPr>
              <w:ind w:right="1" w:firstLine="33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№ п/п</w:t>
            </w:r>
          </w:p>
        </w:tc>
        <w:tc>
          <w:tcPr>
            <w:tcW w:w="6804" w:type="dxa"/>
          </w:tcPr>
          <w:p w:rsidR="0066439A" w:rsidRPr="008F34A7" w:rsidRDefault="0066439A" w:rsidP="00AA2820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Назва тем курсу, лекційних занять та їх зміст</w:t>
            </w:r>
          </w:p>
        </w:tc>
        <w:tc>
          <w:tcPr>
            <w:tcW w:w="1134" w:type="dxa"/>
          </w:tcPr>
          <w:p w:rsidR="0066439A" w:rsidRPr="0039117E" w:rsidRDefault="0066439A" w:rsidP="00AA2820">
            <w:pPr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Час опрацювання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 xml:space="preserve"> (год.)</w:t>
            </w:r>
          </w:p>
        </w:tc>
        <w:tc>
          <w:tcPr>
            <w:tcW w:w="1134" w:type="dxa"/>
          </w:tcPr>
          <w:p w:rsidR="0066439A" w:rsidRPr="0039117E" w:rsidRDefault="0066439A" w:rsidP="00AA2820">
            <w:pPr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Бібліографія</w:t>
            </w:r>
          </w:p>
        </w:tc>
      </w:tr>
      <w:tr w:rsidR="0066439A" w:rsidRPr="0039117E" w:rsidTr="0066439A">
        <w:trPr>
          <w:trHeight w:val="536"/>
        </w:trPr>
        <w:tc>
          <w:tcPr>
            <w:tcW w:w="710" w:type="dxa"/>
            <w:gridSpan w:val="2"/>
          </w:tcPr>
          <w:p w:rsidR="0066439A" w:rsidRPr="0039117E" w:rsidRDefault="0066439A" w:rsidP="00AA2820">
            <w:pPr>
              <w:ind w:right="1" w:firstLine="33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66439A" w:rsidRPr="008F34A7" w:rsidRDefault="0066439A" w:rsidP="00AA2820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39117E" w:rsidRDefault="0066439A" w:rsidP="00AA2820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6439A" w:rsidRPr="0039117E" w:rsidRDefault="0066439A" w:rsidP="00AA2820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39117E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6439A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 w:rsidR="0066439A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Економічні потреби та інтереси - рушійні сили соціально-економічного розвитку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Теорії потреб (мотивацій). Теорія потреб А. Маслоу. Теорія потреб Мак-</w:t>
            </w:r>
            <w:proofErr w:type="spellStart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Клепланда</w:t>
            </w:r>
            <w:proofErr w:type="spellEnd"/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, процесуальні теорії мотивації.</w:t>
            </w:r>
          </w:p>
          <w:p w:rsidR="0066439A" w:rsidRPr="00F93220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інтереси, їх сутність і види. Інтереси і потреби: діалектика взаємозв’язку. Єдність і суперечності в системі інтересів суспільства.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3-5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6439A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2</w:t>
            </w:r>
            <w:r w:rsidR="0066439A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Економічні системи суспільства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системи. Зміст і структурні елементи економічної системи. Цілісність, органічність, ієрархічність системи. Джерела руху економічної системи.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Економічні відносини як суспільна форма і спосіб організації економічної системи. Структура економічних відносин. Соціально-економічні відносини. Організаційно-економічні та техніко-економічні відносини.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3-19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6439A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3</w:t>
            </w:r>
            <w:r w:rsidR="0066439A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Форми організації суспільного виробництва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Товар і його властивості. Відмінність товару від продукту. Властивості товару: споживна вартість, мінова вартість, вартість. Цінність товару: альтернативні теорії. Корисність товару, її вимір. Закон спадної корисності.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Величина вартості товару та фактори, що на неї впливають. Індивідуальна і суспільна вартість. Закон вартості, його зміст і функції.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3-12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D36CE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4</w:t>
            </w:r>
            <w:r w:rsidR="0066439A">
              <w:rPr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Лекція № 4</w:t>
            </w:r>
            <w:r w:rsidR="0066439A" w:rsidRPr="0032075C">
              <w:rPr>
                <w:b/>
                <w:sz w:val="28"/>
                <w:szCs w:val="28"/>
              </w:rPr>
              <w:t>. Соціокультурна багатоманітність.</w:t>
            </w:r>
            <w:r w:rsidR="0066439A"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суспільства.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структура суспільства. Соціальна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згуртованість,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солідарність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відповідальність. Соціальні цінності.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Гендерна, етнічна, конфесійна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різноманітність.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3-16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D36CE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5</w:t>
            </w:r>
            <w:r w:rsidR="0066439A">
              <w:rPr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Лекція № 5</w:t>
            </w:r>
            <w:r w:rsidR="0066439A" w:rsidRPr="0032075C">
              <w:rPr>
                <w:b/>
                <w:sz w:val="28"/>
                <w:szCs w:val="28"/>
              </w:rPr>
              <w:t>. Ефективна комунікація.</w:t>
            </w:r>
            <w:r w:rsidR="0066439A"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Роль спілкування в житті людини й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lastRenderedPageBreak/>
              <w:t>Вербальна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невербальна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комунікація.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3-8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D36CE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6</w:t>
            </w:r>
            <w:r w:rsidR="0066439A">
              <w:rPr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</w:t>
            </w:r>
            <w:r w:rsidR="006D36CE" w:rsidRPr="0032075C">
              <w:rPr>
                <w:b/>
                <w:sz w:val="28"/>
                <w:szCs w:val="28"/>
              </w:rPr>
              <w:t>6</w:t>
            </w:r>
            <w:r w:rsidRPr="0032075C">
              <w:rPr>
                <w:b/>
                <w:sz w:val="28"/>
                <w:szCs w:val="28"/>
              </w:rPr>
              <w:t>. Демократична</w:t>
            </w:r>
            <w:r w:rsidRPr="0032075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b/>
                <w:sz w:val="28"/>
                <w:szCs w:val="28"/>
              </w:rPr>
              <w:t>держава</w:t>
            </w:r>
            <w:r w:rsidRPr="0032075C">
              <w:rPr>
                <w:sz w:val="28"/>
                <w:szCs w:val="28"/>
              </w:rPr>
              <w:t xml:space="preserve">. </w:t>
            </w:r>
          </w:p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Виникнення і зміст демократії.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 цінності. Загрози для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демократії.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інститути.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Конституція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її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призначення. Правова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держава. Законодавча,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виконавча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судова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влада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державі. Вибори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референдум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як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інструменти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демократії. Роль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політичних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партій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демократичній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державі.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3-5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D36CE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7</w:t>
            </w:r>
            <w:r w:rsidR="0066439A">
              <w:rPr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</w:t>
            </w:r>
            <w:r w:rsidR="006D36CE" w:rsidRPr="0032075C">
              <w:rPr>
                <w:b/>
                <w:sz w:val="28"/>
                <w:szCs w:val="28"/>
              </w:rPr>
              <w:t>7</w:t>
            </w:r>
            <w:r w:rsidRPr="0032075C">
              <w:rPr>
                <w:b/>
                <w:sz w:val="28"/>
                <w:szCs w:val="28"/>
              </w:rPr>
              <w:t>. Громадянське суспільство.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</w:t>
            </w:r>
            <w:r w:rsidRPr="0032075C">
              <w:rPr>
                <w:spacing w:val="60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 Функції громадянського</w:t>
            </w:r>
            <w:r w:rsidRPr="0032075C">
              <w:rPr>
                <w:spacing w:val="-5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Роль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</w:t>
            </w:r>
            <w:r w:rsidRPr="0032075C">
              <w:rPr>
                <w:spacing w:val="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становленні й функціонуванні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громадянського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 Громадські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організації.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Інші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форми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самоорганізації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3-19</w:t>
            </w:r>
          </w:p>
        </w:tc>
      </w:tr>
      <w:tr w:rsidR="0066439A" w:rsidRPr="0039117E" w:rsidTr="0066439A">
        <w:tc>
          <w:tcPr>
            <w:tcW w:w="710" w:type="dxa"/>
            <w:gridSpan w:val="2"/>
          </w:tcPr>
          <w:p w:rsidR="0066439A" w:rsidRPr="0066439A" w:rsidRDefault="006D36CE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8</w:t>
            </w:r>
            <w:r w:rsidR="0066439A">
              <w:rPr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</w:t>
            </w:r>
            <w:r w:rsidR="006D36CE" w:rsidRPr="0032075C">
              <w:rPr>
                <w:b/>
                <w:sz w:val="28"/>
                <w:szCs w:val="28"/>
              </w:rPr>
              <w:t>8</w:t>
            </w:r>
            <w:r w:rsidRPr="0032075C">
              <w:rPr>
                <w:b/>
                <w:sz w:val="28"/>
                <w:szCs w:val="28"/>
              </w:rPr>
              <w:t>. Громада.</w:t>
            </w:r>
            <w:r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Поняття громади. Роль громади 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житті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людини,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суспільства,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держави.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Реалізація та захист громадою своїх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 і законних інтересів. Участь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 у розв’язанні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проблем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громади.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3-10</w:t>
            </w:r>
          </w:p>
        </w:tc>
      </w:tr>
      <w:tr w:rsidR="0066439A" w:rsidRPr="00357287" w:rsidTr="0066439A">
        <w:tc>
          <w:tcPr>
            <w:tcW w:w="710" w:type="dxa"/>
            <w:gridSpan w:val="2"/>
          </w:tcPr>
          <w:p w:rsidR="0066439A" w:rsidRPr="0066439A" w:rsidRDefault="006D36CE" w:rsidP="0066439A">
            <w:pPr>
              <w:ind w:right="1" w:firstLine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9</w:t>
            </w:r>
            <w:r w:rsidR="0066439A">
              <w:rPr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6439A" w:rsidP="00AA2820">
            <w:pPr>
              <w:pStyle w:val="TableParagraph"/>
              <w:ind w:firstLine="176"/>
              <w:rPr>
                <w:b/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 xml:space="preserve">Лекція № </w:t>
            </w:r>
            <w:r w:rsidR="006D36CE" w:rsidRPr="0032075C">
              <w:rPr>
                <w:b/>
                <w:sz w:val="28"/>
                <w:szCs w:val="28"/>
              </w:rPr>
              <w:t>9</w:t>
            </w:r>
            <w:r w:rsidRPr="0032075C">
              <w:rPr>
                <w:b/>
                <w:sz w:val="28"/>
                <w:szCs w:val="28"/>
              </w:rPr>
              <w:t xml:space="preserve">. Громадянська участь. </w:t>
            </w:r>
          </w:p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Роль громадянина у демократизації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суспільства.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Демократичний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громадянин.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Громадянська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позиція,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активність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відповідальність. </w:t>
            </w:r>
            <w:proofErr w:type="spellStart"/>
            <w:r w:rsidRPr="0032075C">
              <w:rPr>
                <w:sz w:val="28"/>
                <w:szCs w:val="28"/>
              </w:rPr>
              <w:t>Волонтерство</w:t>
            </w:r>
            <w:proofErr w:type="spellEnd"/>
            <w:r w:rsidRPr="0032075C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3-12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6439A" w:rsidP="006D36CE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36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10</w:t>
            </w:r>
            <w:r w:rsidR="0066439A" w:rsidRPr="0032075C">
              <w:rPr>
                <w:b/>
                <w:sz w:val="28"/>
                <w:szCs w:val="28"/>
              </w:rPr>
              <w:t>. Ринкова економіка.</w:t>
            </w:r>
            <w:r w:rsidR="0066439A"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tabs>
                <w:tab w:val="left" w:pos="5156"/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Принципи ринкової економіки.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Кругообіг в ринковій економіці.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Попит 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пропозиція, ринкова ціна,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конкуренція. Зміни попиту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пропозиції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окремих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товарів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під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час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війни. Функції держави в ринковій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економіці. Державний бюджет,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податки,</w:t>
            </w:r>
            <w:r w:rsidRPr="0032075C">
              <w:rPr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напрямки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видатків.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Зміни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доходів та видатків державного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бюджету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-5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воєнний час.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D36CE" w:rsidP="00AA2820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6439A"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pStyle w:val="TableParagraph"/>
              <w:tabs>
                <w:tab w:val="left" w:pos="9990"/>
              </w:tabs>
              <w:ind w:firstLine="175"/>
              <w:rPr>
                <w:b/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11</w:t>
            </w:r>
            <w:r w:rsidR="0066439A" w:rsidRPr="0032075C">
              <w:rPr>
                <w:b/>
                <w:sz w:val="28"/>
                <w:szCs w:val="28"/>
              </w:rPr>
              <w:t>. Економіка</w:t>
            </w:r>
            <w:r w:rsidR="0066439A" w:rsidRPr="0032075C">
              <w:rPr>
                <w:b/>
                <w:spacing w:val="-57"/>
                <w:sz w:val="28"/>
                <w:szCs w:val="28"/>
              </w:rPr>
              <w:t xml:space="preserve"> </w:t>
            </w:r>
            <w:r w:rsidR="0066439A" w:rsidRPr="0032075C">
              <w:rPr>
                <w:b/>
                <w:sz w:val="28"/>
                <w:szCs w:val="28"/>
              </w:rPr>
              <w:t xml:space="preserve">домогосподарства. </w:t>
            </w:r>
          </w:p>
          <w:p w:rsidR="0066439A" w:rsidRPr="0032075C" w:rsidRDefault="0066439A" w:rsidP="00AA2820">
            <w:pPr>
              <w:pStyle w:val="TableParagraph"/>
              <w:tabs>
                <w:tab w:val="left" w:pos="9990"/>
              </w:tabs>
              <w:ind w:firstLine="175"/>
              <w:rPr>
                <w:b/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Домашнє господарство як власник і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споживач. Поняття про раціональне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споживання.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споживачів. Бюджет домогосподарств: види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доходів, напрямки витрат,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заощадження,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тому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числі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умовах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воєнного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стану.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D36CE" w:rsidP="00AA2820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6439A"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tabs>
                <w:tab w:val="left" w:pos="9990"/>
              </w:tabs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№ 12</w:t>
            </w:r>
            <w:r w:rsidR="0066439A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Підприємництво.</w:t>
            </w:r>
            <w:r w:rsidR="0066439A" w:rsidRPr="00320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tabs>
                <w:tab w:val="left" w:pos="9990"/>
              </w:tabs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Підприємницька</w:t>
            </w:r>
            <w:r w:rsidRPr="0032075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діяльність.</w:t>
            </w:r>
            <w:r w:rsidRPr="003207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Мета</w:t>
            </w:r>
            <w:r w:rsidRPr="003207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207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соціальна відповідальність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підприємця. Правовий захист</w:t>
            </w:r>
            <w:r w:rsidRPr="003207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бізнесу.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D36CE" w:rsidP="00AA2820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6439A"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13</w:t>
            </w:r>
            <w:r w:rsidR="0066439A" w:rsidRPr="0032075C">
              <w:rPr>
                <w:b/>
                <w:sz w:val="28"/>
                <w:szCs w:val="28"/>
              </w:rPr>
              <w:t>. Ринок</w:t>
            </w:r>
            <w:r w:rsidR="0066439A" w:rsidRPr="0032075C">
              <w:rPr>
                <w:b/>
                <w:spacing w:val="-1"/>
                <w:sz w:val="28"/>
                <w:szCs w:val="28"/>
              </w:rPr>
              <w:t xml:space="preserve"> </w:t>
            </w:r>
            <w:r w:rsidR="0066439A" w:rsidRPr="0032075C">
              <w:rPr>
                <w:b/>
                <w:sz w:val="28"/>
                <w:szCs w:val="28"/>
              </w:rPr>
              <w:t>праці.</w:t>
            </w:r>
            <w:r w:rsidR="0066439A"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Учасники ринку праці: роботодавці і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наймані працівники. Поняття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професії, спеціальності,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кваліфікації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працівника. Заробітна плата як дохід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lastRenderedPageBreak/>
              <w:t>найманого працівника.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Трудові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відносини під час війни: гарантії та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зміни.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D36CE" w:rsidP="00AA2820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6439A"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14</w:t>
            </w:r>
            <w:r w:rsidR="0066439A" w:rsidRPr="0032075C">
              <w:rPr>
                <w:b/>
                <w:sz w:val="28"/>
                <w:szCs w:val="28"/>
              </w:rPr>
              <w:t>. Інтернет.</w:t>
            </w:r>
            <w:r w:rsidR="0066439A"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ind w:firstLine="176"/>
              <w:rPr>
                <w:sz w:val="28"/>
                <w:szCs w:val="28"/>
              </w:rPr>
            </w:pPr>
            <w:proofErr w:type="spellStart"/>
            <w:r w:rsidRPr="0032075C">
              <w:rPr>
                <w:sz w:val="28"/>
                <w:szCs w:val="28"/>
              </w:rPr>
              <w:t>Приватність</w:t>
            </w:r>
            <w:proofErr w:type="spellEnd"/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 конфіденційність у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віртуальному світі. Цифрова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ідентичність.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Соціальні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мережі. Права</w:t>
            </w:r>
            <w:r w:rsidRPr="0032075C">
              <w:rPr>
                <w:spacing w:val="-6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людини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Інтернеті.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Безпека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етика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поведінки</w:t>
            </w:r>
            <w:r w:rsidRPr="0032075C">
              <w:rPr>
                <w:spacing w:val="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</w:t>
            </w:r>
            <w:r w:rsidRPr="0032075C">
              <w:rPr>
                <w:spacing w:val="-8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мережі. Кіберзлочинність. Кібератаки 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умовах конфлікту: хто є ціллю.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Особливості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захисту</w:t>
            </w:r>
            <w:r w:rsidRPr="0032075C">
              <w:rPr>
                <w:spacing w:val="-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прав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дітей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молоді</w:t>
            </w:r>
            <w:r w:rsidRPr="0032075C">
              <w:rPr>
                <w:spacing w:val="-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в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Інтернеті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D36CE" w:rsidP="00AA2820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6439A"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b/>
                <w:sz w:val="28"/>
                <w:szCs w:val="28"/>
              </w:rPr>
              <w:t>Тема № 15</w:t>
            </w:r>
            <w:r w:rsidR="0066439A" w:rsidRPr="0032075C">
              <w:rPr>
                <w:b/>
                <w:sz w:val="28"/>
                <w:szCs w:val="28"/>
              </w:rPr>
              <w:t>. Критичне сприйняття та</w:t>
            </w:r>
            <w:r w:rsidR="0066439A" w:rsidRPr="0032075C">
              <w:rPr>
                <w:b/>
                <w:spacing w:val="1"/>
                <w:sz w:val="28"/>
                <w:szCs w:val="28"/>
              </w:rPr>
              <w:t xml:space="preserve"> </w:t>
            </w:r>
            <w:r w:rsidR="0066439A" w:rsidRPr="0032075C">
              <w:rPr>
                <w:b/>
                <w:sz w:val="28"/>
                <w:szCs w:val="28"/>
              </w:rPr>
              <w:t>протидія маніпуляціям мас-медіа.</w:t>
            </w:r>
            <w:r w:rsidR="0066439A" w:rsidRPr="0032075C">
              <w:rPr>
                <w:sz w:val="28"/>
                <w:szCs w:val="28"/>
              </w:rPr>
              <w:t xml:space="preserve"> </w:t>
            </w:r>
          </w:p>
          <w:p w:rsidR="0066439A" w:rsidRPr="0032075C" w:rsidRDefault="0066439A" w:rsidP="00AA2820">
            <w:pPr>
              <w:pStyle w:val="TableParagraph"/>
              <w:tabs>
                <w:tab w:val="left" w:pos="9990"/>
              </w:tabs>
              <w:ind w:firstLine="175"/>
              <w:rPr>
                <w:sz w:val="28"/>
                <w:szCs w:val="28"/>
              </w:rPr>
            </w:pPr>
            <w:r w:rsidRPr="0032075C">
              <w:rPr>
                <w:sz w:val="28"/>
                <w:szCs w:val="28"/>
              </w:rPr>
              <w:t>Достовірність інформації в мас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медіа. Джерела інформації. Факт та</w:t>
            </w:r>
            <w:r w:rsidRPr="0032075C">
              <w:rPr>
                <w:spacing w:val="-57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судження. Авторство </w:t>
            </w:r>
            <w:proofErr w:type="spellStart"/>
            <w:r w:rsidRPr="0032075C">
              <w:rPr>
                <w:sz w:val="28"/>
                <w:szCs w:val="28"/>
              </w:rPr>
              <w:t>медіатексту</w:t>
            </w:r>
            <w:proofErr w:type="spellEnd"/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Стандарти</w:t>
            </w:r>
            <w:r w:rsidRPr="0032075C">
              <w:rPr>
                <w:spacing w:val="-2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подання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 xml:space="preserve">інформації. Критичний аналіз </w:t>
            </w:r>
            <w:proofErr w:type="spellStart"/>
            <w:r w:rsidRPr="0032075C">
              <w:rPr>
                <w:sz w:val="28"/>
                <w:szCs w:val="28"/>
              </w:rPr>
              <w:t>медіатекстів</w:t>
            </w:r>
            <w:proofErr w:type="spellEnd"/>
            <w:r w:rsidRPr="0032075C">
              <w:rPr>
                <w:sz w:val="28"/>
                <w:szCs w:val="28"/>
              </w:rPr>
              <w:t>.</w:t>
            </w:r>
            <w:r w:rsidRPr="0032075C">
              <w:rPr>
                <w:spacing w:val="1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Інформаційна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безпека</w:t>
            </w:r>
            <w:r w:rsidRPr="0032075C">
              <w:rPr>
                <w:spacing w:val="-4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та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її</w:t>
            </w:r>
            <w:r w:rsidRPr="0032075C">
              <w:rPr>
                <w:spacing w:val="-3"/>
                <w:sz w:val="28"/>
                <w:szCs w:val="28"/>
              </w:rPr>
              <w:t xml:space="preserve"> </w:t>
            </w:r>
            <w:r w:rsidRPr="0032075C">
              <w:rPr>
                <w:sz w:val="28"/>
                <w:szCs w:val="28"/>
              </w:rPr>
              <w:t>складові.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3-10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D36CE" w:rsidP="00AA2820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6439A"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16</w:t>
            </w:r>
            <w:r w:rsidR="0066439A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Підприємство і підприємництво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Оборот капіталу підприємства. Основний та оборотний капітал. Фізичне та моральне зношення основного капіталу. Амортизація. Оборотні засоби. Активи підприємства. Суть, умови та види підприємницької діяльності. Організаційно-правові форми підприємництва. Індивідуальне підприємництво (одноосібне володіння). Товариство (партнерство). Корпорація. Малий бізнес.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3-15</w:t>
            </w:r>
          </w:p>
        </w:tc>
      </w:tr>
      <w:tr w:rsidR="0066439A" w:rsidTr="0066439A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04" w:type="dxa"/>
          </w:tcPr>
          <w:p w:rsidR="0066439A" w:rsidRPr="008F34A7" w:rsidRDefault="006D36CE" w:rsidP="00AA2820">
            <w:pPr>
              <w:ind w:right="-108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6439A" w:rsidRPr="008F34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66439A" w:rsidRPr="0032075C" w:rsidRDefault="006D36CE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Тема 17</w:t>
            </w:r>
            <w:r w:rsidR="0066439A" w:rsidRPr="0032075C">
              <w:rPr>
                <w:rFonts w:ascii="Times New Roman" w:hAnsi="Times New Roman" w:cs="Times New Roman"/>
                <w:b/>
                <w:sz w:val="28"/>
                <w:szCs w:val="28"/>
              </w:rPr>
              <w:t>. Капітал і наймана праця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Вартість робочої сили: дискусійні аспекти.</w:t>
            </w:r>
          </w:p>
          <w:p w:rsidR="0066439A" w:rsidRPr="0032075C" w:rsidRDefault="0066439A" w:rsidP="00AA2820">
            <w:pPr>
              <w:spacing w:line="276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Винагорода за працю. Сутність, форми і системи заробітної плати. Номінальна і реальна заробітна плата. Взаємозв’язок зростання продуктивності праці та заробітної плати.</w:t>
            </w:r>
          </w:p>
        </w:tc>
        <w:tc>
          <w:tcPr>
            <w:tcW w:w="1134" w:type="dxa"/>
          </w:tcPr>
          <w:p w:rsidR="0066439A" w:rsidRPr="0032075C" w:rsidRDefault="0066439A" w:rsidP="00AA2820">
            <w:pPr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0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439A" w:rsidRPr="0066439A" w:rsidRDefault="0066439A" w:rsidP="00AA2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39A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</w:tr>
      <w:tr w:rsidR="0066439A" w:rsidRPr="00012A8C" w:rsidTr="00AA2820">
        <w:tblPrEx>
          <w:tblLook w:val="04A0" w:firstRow="1" w:lastRow="0" w:firstColumn="1" w:lastColumn="0" w:noHBand="0" w:noVBand="1"/>
        </w:tblPrEx>
        <w:trPr>
          <w:gridBefore w:val="1"/>
          <w:wBefore w:w="6" w:type="dxa"/>
        </w:trPr>
        <w:tc>
          <w:tcPr>
            <w:tcW w:w="7508" w:type="dxa"/>
            <w:gridSpan w:val="2"/>
          </w:tcPr>
          <w:p w:rsidR="0066439A" w:rsidRPr="008F34A7" w:rsidRDefault="0066439A" w:rsidP="00AA2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4A7">
              <w:rPr>
                <w:rFonts w:ascii="Times New Roman" w:hAnsi="Times New Roman" w:cs="Times New Roman"/>
                <w:b/>
                <w:sz w:val="28"/>
                <w:szCs w:val="28"/>
              </w:rPr>
              <w:t>Всього</w:t>
            </w:r>
          </w:p>
        </w:tc>
        <w:tc>
          <w:tcPr>
            <w:tcW w:w="1134" w:type="dxa"/>
          </w:tcPr>
          <w:p w:rsidR="0066439A" w:rsidRPr="00012A8C" w:rsidRDefault="0066439A" w:rsidP="00AA2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66439A" w:rsidRPr="00012A8C" w:rsidRDefault="0066439A" w:rsidP="00AA2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A681A" w:rsidRDefault="00EA681A" w:rsidP="00EA68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681A" w:rsidRPr="009D54D1" w:rsidRDefault="00EA681A" w:rsidP="00EA681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6D36CE">
        <w:rPr>
          <w:rFonts w:ascii="Times New Roman" w:hAnsi="Times New Roman" w:cs="Times New Roman"/>
          <w:b/>
          <w:sz w:val="28"/>
          <w:szCs w:val="28"/>
        </w:rPr>
        <w:t>2</w:t>
      </w:r>
      <w:r w:rsidRPr="009D54D1">
        <w:rPr>
          <w:rFonts w:ascii="Times New Roman" w:hAnsi="Times New Roman" w:cs="Times New Roman"/>
          <w:b/>
          <w:sz w:val="28"/>
          <w:szCs w:val="28"/>
        </w:rPr>
        <w:t>. Форми організації навчання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b/>
          <w:sz w:val="28"/>
          <w:szCs w:val="28"/>
        </w:rPr>
        <w:t>Основними формами</w:t>
      </w:r>
      <w:r w:rsidRPr="009D54D1">
        <w:rPr>
          <w:rFonts w:ascii="Times New Roman" w:hAnsi="Times New Roman" w:cs="Times New Roman"/>
          <w:sz w:val="28"/>
          <w:szCs w:val="28"/>
        </w:rPr>
        <w:t xml:space="preserve"> організації освітнього процесу є різні типи занять: проблемні й оглядові лекції, активні семінари, ділові ігри, тренінги, дослідницькі методи, презентації, кейс-стаді, бесіди і дискусії, робота в Internet аудиторії - відео лекції, онлайн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D54D1">
        <w:rPr>
          <w:rFonts w:ascii="Times New Roman" w:hAnsi="Times New Roman" w:cs="Times New Roman"/>
          <w:sz w:val="28"/>
          <w:szCs w:val="28"/>
        </w:rPr>
        <w:t xml:space="preserve">курси, дистанційні консультації тощо, спрямовані на активізацію й стимулювання навчально-пізнавальної діяльності здобувачів вищої освіти. 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t xml:space="preserve">Також формами організації навчальних занять є круглі столи, конференції, інтерактивні заняття (заняття «дискусійна група», заняття з навчанням одних </w:t>
      </w:r>
      <w:r>
        <w:rPr>
          <w:rFonts w:ascii="Times New Roman" w:hAnsi="Times New Roman" w:cs="Times New Roman"/>
          <w:sz w:val="28"/>
          <w:szCs w:val="28"/>
        </w:rPr>
        <w:t>здобувачів освіти</w:t>
      </w:r>
      <w:r w:rsidRPr="009D54D1">
        <w:rPr>
          <w:rFonts w:ascii="Times New Roman" w:hAnsi="Times New Roman" w:cs="Times New Roman"/>
          <w:sz w:val="28"/>
          <w:szCs w:val="28"/>
        </w:rPr>
        <w:t xml:space="preserve"> іншими), інтегровані заняття, проблемні заняття, </w:t>
      </w:r>
      <w:proofErr w:type="spellStart"/>
      <w:r w:rsidRPr="009D54D1">
        <w:rPr>
          <w:rFonts w:ascii="Times New Roman" w:hAnsi="Times New Roman" w:cs="Times New Roman"/>
          <w:sz w:val="28"/>
          <w:szCs w:val="28"/>
        </w:rPr>
        <w:t>відеозаняття</w:t>
      </w:r>
      <w:proofErr w:type="spellEnd"/>
      <w:r w:rsidRPr="009D54D1">
        <w:rPr>
          <w:rFonts w:ascii="Times New Roman" w:hAnsi="Times New Roman" w:cs="Times New Roman"/>
          <w:sz w:val="28"/>
          <w:szCs w:val="28"/>
        </w:rPr>
        <w:t xml:space="preserve"> тощо.</w:t>
      </w:r>
    </w:p>
    <w:p w:rsidR="00EA681A" w:rsidRPr="009D54D1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A681A" w:rsidRPr="009D54D1" w:rsidRDefault="00EA681A" w:rsidP="00EA68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4D1">
        <w:rPr>
          <w:rFonts w:ascii="Times New Roman" w:hAnsi="Times New Roman" w:cs="Times New Roman"/>
          <w:b/>
          <w:sz w:val="28"/>
          <w:szCs w:val="28"/>
        </w:rPr>
        <w:t>Методи навчання</w:t>
      </w:r>
    </w:p>
    <w:p w:rsidR="00631408" w:rsidRPr="00F16598" w:rsidRDefault="00631408" w:rsidP="00631408">
      <w:pPr>
        <w:pStyle w:val="a7"/>
        <w:ind w:right="107" w:firstLine="701"/>
        <w:rPr>
          <w:sz w:val="28"/>
          <w:szCs w:val="28"/>
        </w:rPr>
      </w:pPr>
      <w:r w:rsidRPr="00F16598">
        <w:rPr>
          <w:sz w:val="28"/>
          <w:szCs w:val="28"/>
        </w:rPr>
        <w:t>У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навчанні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курсу</w:t>
      </w:r>
      <w:r w:rsidRPr="00F16598">
        <w:rPr>
          <w:spacing w:val="1"/>
          <w:sz w:val="28"/>
          <w:szCs w:val="28"/>
        </w:rPr>
        <w:t xml:space="preserve"> «Г</w:t>
      </w:r>
      <w:r w:rsidRPr="00F16598">
        <w:rPr>
          <w:sz w:val="28"/>
          <w:szCs w:val="28"/>
        </w:rPr>
        <w:t>ромадянська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освіта»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ефективними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є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різноманітні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активні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та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інтерактивні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методи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навчання: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рольові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та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ділові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ігри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(моделювання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ситуацій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процесів,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обговорення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соціальних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проблем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спільне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їх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розв</w:t>
      </w:r>
      <w:r w:rsidR="00FB74E4">
        <w:rPr>
          <w:sz w:val="28"/>
          <w:szCs w:val="28"/>
        </w:rPr>
        <w:t>’</w:t>
      </w:r>
      <w:r w:rsidRPr="00F16598">
        <w:rPr>
          <w:sz w:val="28"/>
          <w:szCs w:val="28"/>
        </w:rPr>
        <w:t>язання);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робота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із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джерелами</w:t>
      </w:r>
      <w:r w:rsidRPr="00F16598">
        <w:rPr>
          <w:spacing w:val="1"/>
          <w:sz w:val="28"/>
          <w:szCs w:val="28"/>
        </w:rPr>
        <w:t xml:space="preserve"> </w:t>
      </w:r>
      <w:proofErr w:type="spellStart"/>
      <w:r w:rsidRPr="00F16598">
        <w:rPr>
          <w:sz w:val="28"/>
          <w:szCs w:val="28"/>
        </w:rPr>
        <w:t>громадянознавчого</w:t>
      </w:r>
      <w:proofErr w:type="spellEnd"/>
      <w:r w:rsidRPr="00F16598">
        <w:rPr>
          <w:sz w:val="28"/>
          <w:szCs w:val="28"/>
        </w:rPr>
        <w:t xml:space="preserve"> змісту; аналіз кейсів; </w:t>
      </w:r>
      <w:proofErr w:type="spellStart"/>
      <w:r w:rsidRPr="00F16598">
        <w:rPr>
          <w:sz w:val="28"/>
          <w:szCs w:val="28"/>
        </w:rPr>
        <w:t>проєктування</w:t>
      </w:r>
      <w:proofErr w:type="spellEnd"/>
      <w:r w:rsidRPr="00F16598">
        <w:rPr>
          <w:sz w:val="28"/>
          <w:szCs w:val="28"/>
        </w:rPr>
        <w:t xml:space="preserve"> (розробка </w:t>
      </w:r>
      <w:proofErr w:type="spellStart"/>
      <w:r w:rsidRPr="00F16598">
        <w:rPr>
          <w:sz w:val="28"/>
          <w:szCs w:val="28"/>
        </w:rPr>
        <w:t>проєктів</w:t>
      </w:r>
      <w:proofErr w:type="spellEnd"/>
      <w:r w:rsidRPr="00F16598">
        <w:rPr>
          <w:sz w:val="28"/>
          <w:szCs w:val="28"/>
        </w:rPr>
        <w:t xml:space="preserve"> (індивідуально та/або</w:t>
      </w:r>
      <w:r w:rsidRPr="00F16598">
        <w:rPr>
          <w:spacing w:val="-58"/>
          <w:sz w:val="28"/>
          <w:szCs w:val="28"/>
        </w:rPr>
        <w:t xml:space="preserve"> </w:t>
      </w:r>
      <w:r w:rsidRPr="00F16598">
        <w:rPr>
          <w:sz w:val="28"/>
          <w:szCs w:val="28"/>
        </w:rPr>
        <w:t>групою) та їх реалізація у шкільній/місцевій громаді); дискусії з актуальних суспільно значимих</w:t>
      </w:r>
      <w:r w:rsidRPr="00F16598">
        <w:rPr>
          <w:spacing w:val="-57"/>
          <w:sz w:val="28"/>
          <w:szCs w:val="28"/>
        </w:rPr>
        <w:t xml:space="preserve"> </w:t>
      </w:r>
      <w:r w:rsidRPr="00F16598">
        <w:rPr>
          <w:sz w:val="28"/>
          <w:szCs w:val="28"/>
        </w:rPr>
        <w:t xml:space="preserve">проблем, обговорення </w:t>
      </w:r>
      <w:proofErr w:type="spellStart"/>
      <w:r w:rsidRPr="00F16598">
        <w:rPr>
          <w:sz w:val="28"/>
          <w:szCs w:val="28"/>
        </w:rPr>
        <w:t>контроверсійних</w:t>
      </w:r>
      <w:proofErr w:type="spellEnd"/>
      <w:r w:rsidRPr="00F16598">
        <w:rPr>
          <w:sz w:val="28"/>
          <w:szCs w:val="28"/>
        </w:rPr>
        <w:t xml:space="preserve"> питань, дебати; студентські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конференції, збори, круглі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столи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(обговорення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та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прийняття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рішень,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що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визначають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основні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напрямки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діяльності);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проведення зустрічей із лідерами громад, депутатами, суддями, журналістами, волонтерами;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перегляд та обговорення фільмів, виставок; дослідження та презентації; он-лайн спілкування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(форуми,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блоги,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розміщення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інформаційних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ресурсів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на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сайтах,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обмін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досвідом</w:t>
      </w:r>
      <w:r w:rsidRPr="00F16598">
        <w:rPr>
          <w:spacing w:val="1"/>
          <w:sz w:val="28"/>
          <w:szCs w:val="28"/>
        </w:rPr>
        <w:t xml:space="preserve"> </w:t>
      </w:r>
      <w:proofErr w:type="spellStart"/>
      <w:r w:rsidRPr="00F16598">
        <w:rPr>
          <w:sz w:val="28"/>
          <w:szCs w:val="28"/>
        </w:rPr>
        <w:t>проєктної</w:t>
      </w:r>
      <w:proofErr w:type="spellEnd"/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діяльності</w:t>
      </w:r>
      <w:r w:rsidRPr="00F16598">
        <w:rPr>
          <w:spacing w:val="-3"/>
          <w:sz w:val="28"/>
          <w:szCs w:val="28"/>
        </w:rPr>
        <w:t xml:space="preserve"> </w:t>
      </w:r>
      <w:r w:rsidRPr="00F16598">
        <w:rPr>
          <w:sz w:val="28"/>
          <w:szCs w:val="28"/>
        </w:rPr>
        <w:t>тощо);</w:t>
      </w:r>
      <w:r w:rsidRPr="00F16598">
        <w:rPr>
          <w:spacing w:val="-2"/>
          <w:sz w:val="28"/>
          <w:szCs w:val="28"/>
        </w:rPr>
        <w:t xml:space="preserve"> </w:t>
      </w:r>
      <w:r w:rsidRPr="00F16598">
        <w:rPr>
          <w:sz w:val="28"/>
          <w:szCs w:val="28"/>
        </w:rPr>
        <w:t>організація</w:t>
      </w:r>
      <w:r w:rsidRPr="00F16598">
        <w:rPr>
          <w:spacing w:val="-1"/>
          <w:sz w:val="28"/>
          <w:szCs w:val="28"/>
        </w:rPr>
        <w:t xml:space="preserve"> </w:t>
      </w:r>
      <w:r w:rsidRPr="00F16598">
        <w:rPr>
          <w:sz w:val="28"/>
          <w:szCs w:val="28"/>
        </w:rPr>
        <w:t>рефлексії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здобувачів освіти</w:t>
      </w:r>
      <w:r w:rsidRPr="00F16598">
        <w:rPr>
          <w:spacing w:val="-1"/>
          <w:sz w:val="28"/>
          <w:szCs w:val="28"/>
        </w:rPr>
        <w:t xml:space="preserve"> </w:t>
      </w:r>
      <w:r w:rsidRPr="00F16598">
        <w:rPr>
          <w:sz w:val="28"/>
          <w:szCs w:val="28"/>
        </w:rPr>
        <w:t>(обговорення,</w:t>
      </w:r>
      <w:r w:rsidRPr="00F16598">
        <w:rPr>
          <w:spacing w:val="-1"/>
          <w:sz w:val="28"/>
          <w:szCs w:val="28"/>
        </w:rPr>
        <w:t xml:space="preserve"> </w:t>
      </w:r>
      <w:r w:rsidRPr="00F16598">
        <w:rPr>
          <w:sz w:val="28"/>
          <w:szCs w:val="28"/>
        </w:rPr>
        <w:t>твори-роздуми,</w:t>
      </w:r>
      <w:r w:rsidRPr="00F16598">
        <w:rPr>
          <w:spacing w:val="-1"/>
          <w:sz w:val="28"/>
          <w:szCs w:val="28"/>
        </w:rPr>
        <w:t xml:space="preserve"> </w:t>
      </w:r>
      <w:r w:rsidRPr="00F16598">
        <w:rPr>
          <w:sz w:val="28"/>
          <w:szCs w:val="28"/>
        </w:rPr>
        <w:t>бесіди тощо).</w:t>
      </w:r>
    </w:p>
    <w:p w:rsidR="00631408" w:rsidRPr="00F16598" w:rsidRDefault="00631408" w:rsidP="00631408">
      <w:pPr>
        <w:pStyle w:val="a7"/>
        <w:ind w:right="113" w:firstLine="701"/>
        <w:rPr>
          <w:sz w:val="28"/>
          <w:szCs w:val="28"/>
        </w:rPr>
      </w:pPr>
      <w:r w:rsidRPr="00F16598">
        <w:rPr>
          <w:sz w:val="28"/>
          <w:szCs w:val="28"/>
        </w:rPr>
        <w:t>Викладач має володіти великим арсеналом методів активного навчання учнів /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учениць, адже компетентність як результат навчання формується й розвивається виключно в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 xml:space="preserve">діяльності. Окремі методи, як-от проблемне та </w:t>
      </w:r>
      <w:proofErr w:type="spellStart"/>
      <w:r w:rsidRPr="00F16598">
        <w:rPr>
          <w:sz w:val="28"/>
          <w:szCs w:val="28"/>
        </w:rPr>
        <w:t>проєктне</w:t>
      </w:r>
      <w:proofErr w:type="spellEnd"/>
      <w:r w:rsidRPr="00F16598">
        <w:rPr>
          <w:sz w:val="28"/>
          <w:szCs w:val="28"/>
        </w:rPr>
        <w:t xml:space="preserve"> навчання, дають змогу реалізувати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міжпредметні зв</w:t>
      </w:r>
      <w:r w:rsidR="00FB74E4">
        <w:rPr>
          <w:sz w:val="28"/>
          <w:szCs w:val="28"/>
        </w:rPr>
        <w:t>’</w:t>
      </w:r>
      <w:r w:rsidRPr="00F16598">
        <w:rPr>
          <w:sz w:val="28"/>
          <w:szCs w:val="28"/>
        </w:rPr>
        <w:t>язки, поєднуючи освітні завдання громадянської освіти та інших навчальних</w:t>
      </w:r>
      <w:r w:rsidRPr="00F16598">
        <w:rPr>
          <w:spacing w:val="1"/>
          <w:sz w:val="28"/>
          <w:szCs w:val="28"/>
        </w:rPr>
        <w:t xml:space="preserve"> </w:t>
      </w:r>
      <w:r w:rsidRPr="00F16598">
        <w:rPr>
          <w:sz w:val="28"/>
          <w:szCs w:val="28"/>
        </w:rPr>
        <w:t>предметів.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A681A" w:rsidRPr="009D54D1" w:rsidRDefault="00EA681A" w:rsidP="00EA68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4D1">
        <w:rPr>
          <w:rFonts w:ascii="Times New Roman" w:hAnsi="Times New Roman" w:cs="Times New Roman"/>
          <w:b/>
          <w:sz w:val="28"/>
          <w:szCs w:val="28"/>
        </w:rPr>
        <w:t>Засоби діагностування результатів навчання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t xml:space="preserve">Для ефективної перевірки рівня засвоєння </w:t>
      </w:r>
      <w:r>
        <w:rPr>
          <w:rFonts w:ascii="Times New Roman" w:hAnsi="Times New Roman" w:cs="Times New Roman"/>
          <w:sz w:val="28"/>
          <w:szCs w:val="28"/>
        </w:rPr>
        <w:t xml:space="preserve">здобувачем освіти </w:t>
      </w:r>
      <w:r w:rsidRPr="009D54D1">
        <w:rPr>
          <w:rFonts w:ascii="Times New Roman" w:hAnsi="Times New Roman" w:cs="Times New Roman"/>
          <w:sz w:val="28"/>
          <w:szCs w:val="28"/>
        </w:rPr>
        <w:t xml:space="preserve">знань, умінь і навичок з навчальної дисципліни використовують різні методи і форми контролю: 1) метод усного контролю: основне запитання, додаткові, допоміжні; запитання у вигляді проблеми; індивідуальне, фронтальне опитування і комбіноване; 2) метод письмового контролю; 3) метод тестового контролю. 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t xml:space="preserve">Поточний контроль успішності </w:t>
      </w:r>
      <w:r>
        <w:rPr>
          <w:rFonts w:ascii="Times New Roman" w:hAnsi="Times New Roman" w:cs="Times New Roman"/>
          <w:sz w:val="28"/>
          <w:szCs w:val="28"/>
        </w:rPr>
        <w:t>здобувачів освіти</w:t>
      </w:r>
      <w:r w:rsidRPr="009D54D1">
        <w:rPr>
          <w:rFonts w:ascii="Times New Roman" w:hAnsi="Times New Roman" w:cs="Times New Roman"/>
          <w:sz w:val="28"/>
          <w:szCs w:val="28"/>
        </w:rPr>
        <w:t xml:space="preserve"> - це систематична перевірка знань </w:t>
      </w:r>
      <w:r>
        <w:rPr>
          <w:rFonts w:ascii="Times New Roman" w:hAnsi="Times New Roman" w:cs="Times New Roman"/>
          <w:sz w:val="28"/>
          <w:szCs w:val="28"/>
        </w:rPr>
        <w:t>здобувачів освіти</w:t>
      </w:r>
      <w:r w:rsidRPr="009D54D1">
        <w:rPr>
          <w:rFonts w:ascii="Times New Roman" w:hAnsi="Times New Roman" w:cs="Times New Roman"/>
          <w:sz w:val="28"/>
          <w:szCs w:val="28"/>
        </w:rPr>
        <w:t xml:space="preserve">, яка проводиться на поточних заняттях відповідно до розкладу та відповідно до робочої програми. 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t xml:space="preserve">Його мета – систематична перевірка розуміння та засвоєння теоретичного навчального матеріалу, уміння використовувати теоретичні знання при виконанні практичних завдань тощо. Можливості поточного контролю: мотивація навчання, стимулювання навчально-пізнавальної діяльності, диференційований підхід до навчання, індивідуалізація навчання тощо. 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lastRenderedPageBreak/>
        <w:t>Методи поточного контролю: усний контроль</w:t>
      </w:r>
      <w:r>
        <w:t xml:space="preserve"> </w:t>
      </w:r>
      <w:r w:rsidRPr="009D54D1">
        <w:rPr>
          <w:rFonts w:ascii="Times New Roman" w:hAnsi="Times New Roman" w:cs="Times New Roman"/>
          <w:sz w:val="28"/>
          <w:szCs w:val="28"/>
        </w:rPr>
        <w:t>(під час опитування, бесіди, доповіді, читання тексту, повідомлення на задану тему та ін.); письмовий контроль (контрольна робота/тест у письмовій формі, твір, виклад матеріалу на задану тему в письмовому вигляді тощо); комбінований контроль; презентація СРС; практичний контроль (під час практичних робіт, на практикумах, під час усіх видів практики); спостереження як метод контролю; тестовий контроль; графічний контроль; програмований контроль; лабораторний контроль; проблемні ситуації та ін.</w:t>
      </w:r>
    </w:p>
    <w:p w:rsidR="00EA681A" w:rsidRPr="009D54D1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t>Поточний контроль здійснюється на кожному практичному занятті відповідно до конкретних цілей теми з метою перевірити ступінь та якість засвоєння матеріалу, що вивчається та під час індивідуальної роботи викладача зі студентом для тих тем, які студент опрацьовує самостійно і вони не належать до структури практичного заняття. На всіх практичних заняттях застосовується об</w:t>
      </w:r>
      <w:r w:rsidR="00FB74E4">
        <w:rPr>
          <w:rFonts w:ascii="Times New Roman" w:hAnsi="Times New Roman" w:cs="Times New Roman"/>
          <w:sz w:val="28"/>
          <w:szCs w:val="28"/>
        </w:rPr>
        <w:t>’</w:t>
      </w:r>
      <w:r w:rsidRPr="009D54D1">
        <w:rPr>
          <w:rFonts w:ascii="Times New Roman" w:hAnsi="Times New Roman" w:cs="Times New Roman"/>
          <w:sz w:val="28"/>
          <w:szCs w:val="28"/>
        </w:rPr>
        <w:t xml:space="preserve">єктивний контроль теоретичної підготовки та засвоєння практичних навичок із метою перевірки підготовленості </w:t>
      </w:r>
      <w:r>
        <w:rPr>
          <w:rFonts w:ascii="Times New Roman" w:hAnsi="Times New Roman" w:cs="Times New Roman"/>
          <w:sz w:val="28"/>
          <w:szCs w:val="28"/>
        </w:rPr>
        <w:t>здобувача освіти</w:t>
      </w:r>
      <w:r w:rsidRPr="009D54D1">
        <w:rPr>
          <w:rFonts w:ascii="Times New Roman" w:hAnsi="Times New Roman" w:cs="Times New Roman"/>
          <w:sz w:val="28"/>
          <w:szCs w:val="28"/>
        </w:rPr>
        <w:t xml:space="preserve"> до заняття. В процесі поточного контролю оцінюється самостійна робота </w:t>
      </w:r>
      <w:r>
        <w:rPr>
          <w:rFonts w:ascii="Times New Roman" w:hAnsi="Times New Roman" w:cs="Times New Roman"/>
          <w:sz w:val="28"/>
          <w:szCs w:val="28"/>
        </w:rPr>
        <w:t>здобувача освіти</w:t>
      </w:r>
      <w:r w:rsidRPr="009D54D1">
        <w:rPr>
          <w:rFonts w:ascii="Times New Roman" w:hAnsi="Times New Roman" w:cs="Times New Roman"/>
          <w:sz w:val="28"/>
          <w:szCs w:val="28"/>
        </w:rPr>
        <w:t xml:space="preserve"> щодо повноти виконання завдань, рівня засвоєння навчальних матеріалів, оволодіння практичними навичками аналітичної, дослідницької роботи та ін.</w:t>
      </w:r>
    </w:p>
    <w:p w:rsidR="00EA681A" w:rsidRPr="009D54D1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t>Семестровий контроль з дисципліни «</w:t>
      </w:r>
      <w:r>
        <w:rPr>
          <w:rFonts w:ascii="Times New Roman" w:hAnsi="Times New Roman" w:cs="Times New Roman"/>
          <w:sz w:val="28"/>
          <w:szCs w:val="28"/>
        </w:rPr>
        <w:t>Громадянська освіта</w:t>
      </w:r>
      <w:r w:rsidRPr="009D54D1">
        <w:rPr>
          <w:rFonts w:ascii="Times New Roman" w:hAnsi="Times New Roman" w:cs="Times New Roman"/>
          <w:sz w:val="28"/>
          <w:szCs w:val="28"/>
        </w:rPr>
        <w:t>» проводи освітнього процесу та в обсязі навчального матеріалу, визначеного робочою програмою дисципліни згідно з діючим Положенням про екзамени та заліки в ВСП «</w:t>
      </w:r>
      <w:proofErr w:type="spellStart"/>
      <w:r w:rsidRPr="009D54D1">
        <w:rPr>
          <w:rFonts w:ascii="Times New Roman" w:hAnsi="Times New Roman" w:cs="Times New Roman"/>
          <w:sz w:val="28"/>
          <w:szCs w:val="28"/>
        </w:rPr>
        <w:t>Любе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9D54D1">
        <w:rPr>
          <w:rFonts w:ascii="Times New Roman" w:hAnsi="Times New Roman" w:cs="Times New Roman"/>
          <w:sz w:val="28"/>
          <w:szCs w:val="28"/>
        </w:rPr>
        <w:t>івський</w:t>
      </w:r>
      <w:proofErr w:type="spellEnd"/>
      <w:r w:rsidRPr="009D54D1">
        <w:rPr>
          <w:rFonts w:ascii="Times New Roman" w:hAnsi="Times New Roman" w:cs="Times New Roman"/>
          <w:sz w:val="28"/>
          <w:szCs w:val="28"/>
        </w:rPr>
        <w:t xml:space="preserve"> ТФК ЛНТУ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54D1">
        <w:rPr>
          <w:rFonts w:ascii="Times New Roman" w:hAnsi="Times New Roman" w:cs="Times New Roman"/>
          <w:sz w:val="28"/>
          <w:szCs w:val="28"/>
        </w:rPr>
        <w:t>. Форма проведення семестрового контролю є комбінованою (частково усна - при проведенні співбесіди, частково письмова - при відповідях на теоретичні питання та виконання розрахунків), зміст і структура екзаменаційних білетів (контрольних завдань), критерії оцінювання визначаються рішенням ЦМК у НМК дисципліни «</w:t>
      </w:r>
      <w:r>
        <w:rPr>
          <w:rFonts w:ascii="Times New Roman" w:hAnsi="Times New Roman" w:cs="Times New Roman"/>
          <w:sz w:val="28"/>
          <w:szCs w:val="28"/>
        </w:rPr>
        <w:t>Громадянська освіта</w:t>
      </w:r>
      <w:r w:rsidRPr="009D54D1">
        <w:rPr>
          <w:rFonts w:ascii="Times New Roman" w:hAnsi="Times New Roman" w:cs="Times New Roman"/>
          <w:sz w:val="28"/>
          <w:szCs w:val="28"/>
        </w:rPr>
        <w:t xml:space="preserve">» й доводяться до відома </w:t>
      </w:r>
      <w:r>
        <w:rPr>
          <w:rFonts w:ascii="Times New Roman" w:hAnsi="Times New Roman" w:cs="Times New Roman"/>
          <w:sz w:val="28"/>
          <w:szCs w:val="28"/>
        </w:rPr>
        <w:t>здобувачів освіти</w:t>
      </w:r>
      <w:r w:rsidRPr="009D54D1">
        <w:rPr>
          <w:rFonts w:ascii="Times New Roman" w:hAnsi="Times New Roman" w:cs="Times New Roman"/>
          <w:sz w:val="28"/>
          <w:szCs w:val="28"/>
        </w:rPr>
        <w:t>.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54D1">
        <w:rPr>
          <w:rFonts w:ascii="Times New Roman" w:hAnsi="Times New Roman" w:cs="Times New Roman"/>
          <w:sz w:val="28"/>
          <w:szCs w:val="28"/>
        </w:rPr>
        <w:t xml:space="preserve">Контроль у </w:t>
      </w:r>
      <w:proofErr w:type="spellStart"/>
      <w:r w:rsidRPr="009D54D1">
        <w:rPr>
          <w:rFonts w:ascii="Times New Roman" w:hAnsi="Times New Roman" w:cs="Times New Roman"/>
          <w:sz w:val="28"/>
          <w:szCs w:val="28"/>
        </w:rPr>
        <w:t>позааудиторний</w:t>
      </w:r>
      <w:proofErr w:type="spellEnd"/>
      <w:r w:rsidRPr="009D54D1">
        <w:rPr>
          <w:rFonts w:ascii="Times New Roman" w:hAnsi="Times New Roman" w:cs="Times New Roman"/>
          <w:sz w:val="28"/>
          <w:szCs w:val="28"/>
        </w:rPr>
        <w:t xml:space="preserve"> час 1. Перевірка конспектів лекцій і рекомендованої літератури. 2. Перевірка і оцінка рефератів по частині лекційного курсу, який самостійно пророблюється. 3. Індивідуальна співбесіда зі студентом на консультаціях. Консультації. Мета</w:t>
      </w:r>
      <w:r>
        <w:rPr>
          <w:rFonts w:ascii="Times New Roman" w:hAnsi="Times New Roman" w:cs="Times New Roman"/>
          <w:sz w:val="28"/>
          <w:szCs w:val="28"/>
        </w:rPr>
        <w:t xml:space="preserve"> консультацій - допомогти здобу</w:t>
      </w:r>
      <w:r w:rsidRPr="009D54D1">
        <w:rPr>
          <w:rFonts w:ascii="Times New Roman" w:hAnsi="Times New Roman" w:cs="Times New Roman"/>
          <w:sz w:val="28"/>
          <w:szCs w:val="28"/>
        </w:rPr>
        <w:t xml:space="preserve">вачам освіти розібратись у складних питаннях, вирішити ті з них, у яких студенти самостійно розібратись не можуть. Одночасно консультації надають можливість проконтролювати знання </w:t>
      </w:r>
      <w:r>
        <w:rPr>
          <w:rFonts w:ascii="Times New Roman" w:hAnsi="Times New Roman" w:cs="Times New Roman"/>
          <w:sz w:val="28"/>
          <w:szCs w:val="28"/>
        </w:rPr>
        <w:t>здобувачів освіти</w:t>
      </w:r>
      <w:r w:rsidRPr="009D54D1">
        <w:rPr>
          <w:rFonts w:ascii="Times New Roman" w:hAnsi="Times New Roman" w:cs="Times New Roman"/>
          <w:sz w:val="28"/>
          <w:szCs w:val="28"/>
        </w:rPr>
        <w:t>, скласти правильне уявлення про перебіг і результати навчальної роботи.</w:t>
      </w:r>
    </w:p>
    <w:p w:rsidR="00EA681A" w:rsidRPr="009D54D1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83943" w:rsidRDefault="00E839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681A" w:rsidRDefault="00EA681A" w:rsidP="00EA68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6D36CE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D54D1">
        <w:rPr>
          <w:rFonts w:ascii="Times New Roman" w:hAnsi="Times New Roman" w:cs="Times New Roman"/>
          <w:b/>
          <w:sz w:val="28"/>
          <w:szCs w:val="28"/>
        </w:rPr>
        <w:t xml:space="preserve">Критерії оцінки знань, умінь і навичок </w:t>
      </w:r>
      <w:r>
        <w:rPr>
          <w:rFonts w:ascii="Times New Roman" w:hAnsi="Times New Roman" w:cs="Times New Roman"/>
          <w:b/>
          <w:sz w:val="28"/>
          <w:szCs w:val="28"/>
        </w:rPr>
        <w:t>здобувачів освіти</w:t>
      </w:r>
    </w:p>
    <w:tbl>
      <w:tblPr>
        <w:tblW w:w="10207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9072"/>
      </w:tblGrid>
      <w:tr w:rsidR="00EA681A" w:rsidRPr="00CE06B3" w:rsidTr="00EA681A">
        <w:trPr>
          <w:trHeight w:hRule="exact" w:val="74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left="58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8"/>
                <w:szCs w:val="28"/>
              </w:rPr>
              <w:t>Оцінка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left="25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Критерії оцінки</w:t>
            </w:r>
          </w:p>
        </w:tc>
      </w:tr>
      <w:tr w:rsidR="00EA681A" w:rsidRPr="00CE06B3" w:rsidTr="00EA681A">
        <w:trPr>
          <w:trHeight w:hRule="exact" w:val="181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left="7" w:right="14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3 допомогою викладача відтворює на рівні </w:t>
            </w:r>
            <w:r w:rsidRPr="00CE06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розпізнання </w:t>
            </w: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окремі </w:t>
            </w:r>
            <w:r w:rsidRPr="00CE06B3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елементи навчального матеріалу та викопує зі значними </w:t>
            </w:r>
            <w:r w:rsidRPr="00CE06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труднощами окремі елементи практичних завдань. Під час відповіді </w:t>
            </w:r>
            <w:r w:rsidRPr="00CE06B3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і при виконанні   практичних завдань припускається суттєвих </w:t>
            </w:r>
            <w:r w:rsidRPr="00CE0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помилок.</w:t>
            </w:r>
          </w:p>
        </w:tc>
      </w:tr>
      <w:tr w:rsidR="00EA681A" w:rsidRPr="00CE06B3" w:rsidTr="00EA681A">
        <w:trPr>
          <w:trHeight w:hRule="exact" w:val="269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left="22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right="14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Без достатнього розуміння відтворює основний </w:t>
            </w:r>
            <w:r w:rsidRPr="00CE06B3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навчальний</w:t>
            </w:r>
            <w:r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r w:rsidRPr="00CE0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матеріал </w:t>
            </w:r>
            <w:r w:rsidRPr="00CE06B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та виконує практичні завдання з епізодичною допомогою викладача. </w:t>
            </w: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3 помилками дає визначення основних </w:t>
            </w:r>
            <w:r w:rsidRPr="00CE06B3">
              <w:rPr>
                <w:rFonts w:ascii="Times New Roman" w:hAnsi="Times New Roman" w:cs="Times New Roman"/>
                <w:bCs/>
                <w:sz w:val="28"/>
                <w:szCs w:val="28"/>
              </w:rPr>
              <w:t>понять.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Може частково </w:t>
            </w:r>
            <w:r w:rsidRPr="00CE06B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аналізувати навчальний матеріал, порівнювати і робити висновки. </w:t>
            </w:r>
            <w:r w:rsidRPr="00CE06B3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Користується окремими видами технічної і конструктивно-</w:t>
            </w: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технологічної документації. При відповіді та виконанні практичних </w:t>
            </w:r>
            <w:r w:rsidRPr="00CE06B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завдань припускається помилок, які може частково виправити.</w:t>
            </w:r>
          </w:p>
        </w:tc>
      </w:tr>
      <w:tr w:rsidR="00EA681A" w:rsidRPr="00CE06B3" w:rsidTr="00EA681A">
        <w:trPr>
          <w:trHeight w:hRule="exact" w:val="3396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left="22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right="22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Володіє основним навчальним матеріалом в усній, письмовій і </w:t>
            </w:r>
            <w:r w:rsidRPr="00CE06B3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графічній формах та застосовує його при виконанні практичних </w:t>
            </w:r>
            <w:r w:rsidRPr="00CE06B3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завдань як в типових, так і в дещо ускладнених умовах. Дає </w:t>
            </w: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визначення основних понять, аналізує, порівнює і систематизує інформацію та робить висновки. Його відповідь в цілому правильна, </w:t>
            </w:r>
            <w:r w:rsidRPr="00CE06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логічна і достатньо обґрунтована. Виконує практичні завдання </w:t>
            </w:r>
            <w:r w:rsidRPr="00CE06B3"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  <w:t xml:space="preserve">з </w:t>
            </w:r>
            <w:r w:rsidRPr="00CE06B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типовим алгоритмом з консультацією викладача. Усвідомлено </w:t>
            </w: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користується довідковою інформацією. При відповіді та виконанні практичних завдань припускається несуттєвих помилок, які може </w:t>
            </w:r>
            <w:r w:rsidRPr="00CE06B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виправити.</w:t>
            </w:r>
          </w:p>
        </w:tc>
      </w:tr>
      <w:tr w:rsidR="00EA681A" w:rsidRPr="00CE06B3" w:rsidTr="00EA681A">
        <w:trPr>
          <w:trHeight w:hRule="exact" w:val="339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81A" w:rsidRPr="00CE06B3" w:rsidRDefault="00EA681A" w:rsidP="00EA681A">
            <w:pPr>
              <w:shd w:val="clear" w:color="auto" w:fill="FFFFFF"/>
              <w:spacing w:after="0" w:line="240" w:lineRule="auto"/>
              <w:ind w:righ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6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Володіє системними знаннями навчального матеріалу та ефективно </w:t>
            </w:r>
            <w:r w:rsidRPr="00CE06B3">
              <w:rPr>
                <w:rFonts w:ascii="Times New Roman" w:hAnsi="Times New Roman" w:cs="Times New Roman"/>
                <w:sz w:val="28"/>
                <w:szCs w:val="28"/>
              </w:rPr>
              <w:t xml:space="preserve">їх застосовує для виконання практичних завдань, що передбачені </w:t>
            </w:r>
            <w:r w:rsidRPr="00CE06B3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навчальною програмою. Відповідь </w:t>
            </w:r>
            <w:r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здобувача освіти</w:t>
            </w:r>
            <w:r w:rsidRPr="00CE06B3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повна, правильна, </w:t>
            </w:r>
            <w:r w:rsidRPr="00CE06B3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логічна, містить аналіз, систематизацію, узагальнення. Вміє </w:t>
            </w:r>
            <w:r w:rsidRPr="00CE06B3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самостійно знаходити і користуватися джерелами інформації, </w:t>
            </w:r>
            <w:r w:rsidRPr="00CE06B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оцінювати отриману інформацію. Встановлює причинно-наслідкові </w:t>
            </w:r>
            <w:r w:rsidRPr="00CE06B3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>та міжпредметні зв</w:t>
            </w:r>
            <w:r w:rsidR="00FB74E4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>’</w:t>
            </w:r>
            <w:r w:rsidRPr="00CE06B3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язки. Робить аргументовані висновки. </w:t>
            </w:r>
            <w:r w:rsidRPr="00CE06B3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Бездоганно виконує практичні завдання як </w:t>
            </w:r>
            <w:r w:rsidRPr="00CE06B3">
              <w:rPr>
                <w:rFonts w:ascii="Times New Roman" w:hAnsi="Times New Roman" w:cs="Times New Roman"/>
                <w:bCs/>
                <w:spacing w:val="9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Cs/>
                <w:spacing w:val="9"/>
                <w:sz w:val="28"/>
                <w:szCs w:val="28"/>
              </w:rPr>
              <w:t xml:space="preserve"> </w:t>
            </w:r>
            <w:r w:rsidRPr="00CE06B3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використанням </w:t>
            </w:r>
            <w:r w:rsidRPr="00CE06B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типового алгоритму, так і за самостійно розробленим алгоритмом.</w:t>
            </w:r>
          </w:p>
        </w:tc>
      </w:tr>
    </w:tbl>
    <w:p w:rsidR="00EA681A" w:rsidRDefault="00EA681A" w:rsidP="00EA681A">
      <w:pPr>
        <w:spacing w:after="0" w:line="240" w:lineRule="auto"/>
        <w:ind w:firstLine="284"/>
        <w:jc w:val="both"/>
      </w:pPr>
    </w:p>
    <w:p w:rsidR="00EA681A" w:rsidRPr="00CE06B3" w:rsidRDefault="00EA681A" w:rsidP="00EA68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D36CE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E06B3">
        <w:rPr>
          <w:rFonts w:ascii="Times New Roman" w:hAnsi="Times New Roman" w:cs="Times New Roman"/>
          <w:b/>
          <w:sz w:val="28"/>
          <w:szCs w:val="28"/>
        </w:rPr>
        <w:t>Політика навчальної дисципліни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E06B3">
        <w:rPr>
          <w:rFonts w:ascii="Times New Roman" w:hAnsi="Times New Roman" w:cs="Times New Roman"/>
          <w:sz w:val="28"/>
          <w:szCs w:val="28"/>
        </w:rPr>
        <w:t>Студент зобов</w:t>
      </w:r>
      <w:r w:rsidR="00FB74E4">
        <w:rPr>
          <w:rFonts w:ascii="Times New Roman" w:hAnsi="Times New Roman" w:cs="Times New Roman"/>
          <w:sz w:val="28"/>
          <w:szCs w:val="28"/>
        </w:rPr>
        <w:t>’</w:t>
      </w:r>
      <w:r w:rsidRPr="00CE06B3">
        <w:rPr>
          <w:rFonts w:ascii="Times New Roman" w:hAnsi="Times New Roman" w:cs="Times New Roman"/>
          <w:sz w:val="28"/>
          <w:szCs w:val="28"/>
        </w:rPr>
        <w:t xml:space="preserve">язаний в повному обсязі оволодіти знаннями, вміннями, практичними навичками та </w:t>
      </w:r>
      <w:proofErr w:type="spellStart"/>
      <w:r w:rsidRPr="00CE06B3">
        <w:rPr>
          <w:rFonts w:ascii="Times New Roman" w:hAnsi="Times New Roman" w:cs="Times New Roman"/>
          <w:sz w:val="28"/>
          <w:szCs w:val="28"/>
        </w:rPr>
        <w:t>компетентностями</w:t>
      </w:r>
      <w:proofErr w:type="spellEnd"/>
      <w:r w:rsidRPr="00CE06B3">
        <w:rPr>
          <w:rFonts w:ascii="Times New Roman" w:hAnsi="Times New Roman" w:cs="Times New Roman"/>
          <w:sz w:val="28"/>
          <w:szCs w:val="28"/>
        </w:rPr>
        <w:t xml:space="preserve"> з дисципліни «</w:t>
      </w:r>
      <w:r>
        <w:rPr>
          <w:rFonts w:ascii="Times New Roman" w:hAnsi="Times New Roman" w:cs="Times New Roman"/>
          <w:sz w:val="28"/>
          <w:szCs w:val="28"/>
        </w:rPr>
        <w:t>Основи права</w:t>
      </w:r>
      <w:r w:rsidRPr="00CE06B3">
        <w:rPr>
          <w:rFonts w:ascii="Times New Roman" w:hAnsi="Times New Roman" w:cs="Times New Roman"/>
          <w:sz w:val="28"/>
          <w:szCs w:val="28"/>
        </w:rPr>
        <w:t xml:space="preserve">». Активна участь здобувачів на практичних та лабораторних заняттях під час опитування, відвідування лекційних занять, ініціативність в обговоренні дискусійних тем, своєчасність виконання РГР, самостійної роботи, заохочення здобувачів до науково-дослідної роботи. Усі завдання, передбачені програмою, </w:t>
      </w:r>
      <w:r w:rsidRPr="00CE06B3">
        <w:rPr>
          <w:rFonts w:ascii="Times New Roman" w:hAnsi="Times New Roman" w:cs="Times New Roman"/>
          <w:sz w:val="28"/>
          <w:szCs w:val="28"/>
        </w:rPr>
        <w:lastRenderedPageBreak/>
        <w:t>мають бути виконані у встановлений термін. Відпрацювання пропущених занять є обов</w:t>
      </w:r>
      <w:r w:rsidR="00FB74E4">
        <w:rPr>
          <w:rFonts w:ascii="Times New Roman" w:hAnsi="Times New Roman" w:cs="Times New Roman"/>
          <w:sz w:val="28"/>
          <w:szCs w:val="28"/>
        </w:rPr>
        <w:t>’</w:t>
      </w:r>
      <w:r w:rsidRPr="00CE06B3">
        <w:rPr>
          <w:rFonts w:ascii="Times New Roman" w:hAnsi="Times New Roman" w:cs="Times New Roman"/>
          <w:sz w:val="28"/>
          <w:szCs w:val="28"/>
        </w:rPr>
        <w:t xml:space="preserve">язковим незалежно від причини пропущеного заняття, здобувач презентує виконані завдання під час консультації викладача. </w:t>
      </w:r>
    </w:p>
    <w:p w:rsidR="00E83943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7DFB">
        <w:rPr>
          <w:rFonts w:ascii="Times New Roman" w:hAnsi="Times New Roman" w:cs="Times New Roman"/>
          <w:sz w:val="28"/>
          <w:szCs w:val="28"/>
        </w:rPr>
        <w:t>Під час роботи над індивідуальними завданнями, розв</w:t>
      </w:r>
      <w:r w:rsidR="00FB74E4">
        <w:rPr>
          <w:rFonts w:ascii="Times New Roman" w:hAnsi="Times New Roman" w:cs="Times New Roman"/>
          <w:sz w:val="28"/>
          <w:szCs w:val="28"/>
        </w:rPr>
        <w:t>’</w:t>
      </w:r>
      <w:r w:rsidRPr="009E7DFB">
        <w:rPr>
          <w:rFonts w:ascii="Times New Roman" w:hAnsi="Times New Roman" w:cs="Times New Roman"/>
          <w:sz w:val="28"/>
          <w:szCs w:val="28"/>
        </w:rPr>
        <w:t>язуванням задач не допустимо порушення академічної доброчесності. Презентації та виступи мають бути авторськими та оригінальними. Дотримуватись Положення про академічну доброчесність у Відокремленому структурному підрозділі «</w:t>
      </w:r>
      <w:proofErr w:type="spellStart"/>
      <w:r w:rsidRPr="009E7DFB">
        <w:rPr>
          <w:rFonts w:ascii="Times New Roman" w:hAnsi="Times New Roman" w:cs="Times New Roman"/>
          <w:sz w:val="28"/>
          <w:szCs w:val="28"/>
        </w:rPr>
        <w:t>Любешівський</w:t>
      </w:r>
      <w:proofErr w:type="spellEnd"/>
      <w:r w:rsidRPr="009E7DFB">
        <w:rPr>
          <w:rFonts w:ascii="Times New Roman" w:hAnsi="Times New Roman" w:cs="Times New Roman"/>
          <w:sz w:val="28"/>
          <w:szCs w:val="28"/>
        </w:rPr>
        <w:t xml:space="preserve"> ТФК ЛНТУ» http://www.ltklntu.org.ua/%d0%b0%d0%ba%d0%b0 %d0%b4%d0%b5%d0%</w:t>
      </w:r>
      <w:r w:rsidR="00E83943">
        <w:rPr>
          <w:rFonts w:ascii="Times New Roman" w:hAnsi="Times New Roman" w:cs="Times New Roman"/>
          <w:sz w:val="28"/>
          <w:szCs w:val="28"/>
        </w:rPr>
        <w:t xml:space="preserve"> </w:t>
      </w:r>
      <w:r w:rsidRPr="009E7DFB">
        <w:rPr>
          <w:rFonts w:ascii="Times New Roman" w:hAnsi="Times New Roman" w:cs="Times New Roman"/>
          <w:sz w:val="28"/>
          <w:szCs w:val="28"/>
        </w:rPr>
        <w:t>bc%d1%96%d1%87%d0%bd%d0%b0%d0%b4%d0%be%d0%b1%d1%80%d0%be%</w:t>
      </w:r>
      <w:r w:rsidR="00E83943">
        <w:rPr>
          <w:rFonts w:ascii="Times New Roman" w:hAnsi="Times New Roman" w:cs="Times New Roman"/>
          <w:sz w:val="28"/>
          <w:szCs w:val="28"/>
        </w:rPr>
        <w:t xml:space="preserve"> d1%87%d0%b5%d1%81%d0%bd%d1</w:t>
      </w:r>
      <w:r w:rsidRPr="009E7DFB">
        <w:rPr>
          <w:rFonts w:ascii="Times New Roman" w:hAnsi="Times New Roman" w:cs="Times New Roman"/>
          <w:sz w:val="28"/>
          <w:szCs w:val="28"/>
        </w:rPr>
        <w:t>%96%d1%81%d1%82%d1%8c/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7D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81A" w:rsidRPr="00CE06B3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E06B3">
        <w:rPr>
          <w:rFonts w:ascii="Times New Roman" w:hAnsi="Times New Roman" w:cs="Times New Roman"/>
          <w:sz w:val="28"/>
          <w:szCs w:val="28"/>
        </w:rPr>
        <w:t>Крім того, підсумковий семестровий контроль здобувачів освіти може здійснюватися з використанням технологій дистанційного навчання коледжу; з метою контролю виконання завдань екзамену в дистанційній формі викладач має право протягом усього заходу користуватись засобами інформаційно-комунікаційного зв</w:t>
      </w:r>
      <w:r w:rsidR="00FB74E4">
        <w:rPr>
          <w:rFonts w:ascii="Times New Roman" w:hAnsi="Times New Roman" w:cs="Times New Roman"/>
          <w:sz w:val="28"/>
          <w:szCs w:val="28"/>
        </w:rPr>
        <w:t>’</w:t>
      </w:r>
      <w:r w:rsidRPr="00CE06B3">
        <w:rPr>
          <w:rFonts w:ascii="Times New Roman" w:hAnsi="Times New Roman" w:cs="Times New Roman"/>
          <w:sz w:val="28"/>
          <w:szCs w:val="28"/>
        </w:rPr>
        <w:t>язку, які дозволяють ідентифікувати здобувача освіти (</w:t>
      </w:r>
      <w:proofErr w:type="spellStart"/>
      <w:r w:rsidRPr="00CE06B3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CE06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06B3">
        <w:rPr>
          <w:rFonts w:ascii="Times New Roman" w:hAnsi="Times New Roman" w:cs="Times New Roman"/>
          <w:sz w:val="28"/>
          <w:szCs w:val="28"/>
        </w:rPr>
        <w:t>GoogleMeet</w:t>
      </w:r>
      <w:proofErr w:type="spellEnd"/>
      <w:r w:rsidRPr="00CE06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06B3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CE06B3">
        <w:rPr>
          <w:rFonts w:ascii="Times New Roman" w:hAnsi="Times New Roman" w:cs="Times New Roman"/>
          <w:sz w:val="28"/>
          <w:szCs w:val="28"/>
        </w:rPr>
        <w:t xml:space="preserve"> тощо).</w:t>
      </w:r>
    </w:p>
    <w:p w:rsidR="00EA681A" w:rsidRDefault="00EA681A" w:rsidP="00EA681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E06B3">
        <w:rPr>
          <w:rFonts w:ascii="Times New Roman" w:hAnsi="Times New Roman" w:cs="Times New Roman"/>
          <w:sz w:val="28"/>
          <w:szCs w:val="28"/>
        </w:rPr>
        <w:t>Для успішного проходження курсу та складання контрольних заходів необхідним є вивчення навчального матеріалу за кожною темою.</w:t>
      </w:r>
    </w:p>
    <w:p w:rsidR="00DC60AE" w:rsidRDefault="00DC60AE" w:rsidP="00EA681A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81A" w:rsidRPr="00FF641C" w:rsidRDefault="00EA681A" w:rsidP="00EA681A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1C">
        <w:rPr>
          <w:rFonts w:ascii="Times New Roman" w:hAnsi="Times New Roman" w:cs="Times New Roman"/>
          <w:b/>
          <w:sz w:val="28"/>
          <w:szCs w:val="28"/>
        </w:rPr>
        <w:t>1</w:t>
      </w:r>
      <w:r w:rsidR="006D36CE">
        <w:rPr>
          <w:rFonts w:ascii="Times New Roman" w:hAnsi="Times New Roman" w:cs="Times New Roman"/>
          <w:b/>
          <w:sz w:val="28"/>
          <w:szCs w:val="28"/>
        </w:rPr>
        <w:t>5</w:t>
      </w:r>
      <w:r w:rsidRPr="00FF641C">
        <w:rPr>
          <w:rFonts w:ascii="Times New Roman" w:hAnsi="Times New Roman" w:cs="Times New Roman"/>
          <w:b/>
          <w:sz w:val="28"/>
          <w:szCs w:val="28"/>
        </w:rPr>
        <w:t>. Рекомендована література</w:t>
      </w:r>
    </w:p>
    <w:p w:rsidR="00BE15F9" w:rsidRPr="00DC60AE" w:rsidRDefault="008B26A5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DC60AE">
        <w:rPr>
          <w:sz w:val="28"/>
          <w:szCs w:val="28"/>
        </w:rPr>
        <w:t xml:space="preserve">Сушко А.І. </w:t>
      </w:r>
      <w:proofErr w:type="spellStart"/>
      <w:proofErr w:type="gramStart"/>
      <w:r w:rsidRPr="00DC60AE">
        <w:rPr>
          <w:sz w:val="28"/>
          <w:szCs w:val="28"/>
        </w:rPr>
        <w:t>Культурологія</w:t>
      </w:r>
      <w:proofErr w:type="spellEnd"/>
      <w:r w:rsidRPr="00DC60AE">
        <w:rPr>
          <w:sz w:val="28"/>
          <w:szCs w:val="28"/>
        </w:rPr>
        <w:t xml:space="preserve"> :</w:t>
      </w:r>
      <w:proofErr w:type="gramEnd"/>
      <w:r w:rsidRPr="00DC60AE">
        <w:rPr>
          <w:sz w:val="28"/>
          <w:szCs w:val="28"/>
        </w:rPr>
        <w:t xml:space="preserve"> </w:t>
      </w:r>
      <w:proofErr w:type="spellStart"/>
      <w:r w:rsidRPr="00DC60AE">
        <w:rPr>
          <w:sz w:val="28"/>
          <w:szCs w:val="28"/>
        </w:rPr>
        <w:t>навч</w:t>
      </w:r>
      <w:proofErr w:type="spellEnd"/>
      <w:r w:rsidRPr="00DC60AE">
        <w:rPr>
          <w:sz w:val="28"/>
          <w:szCs w:val="28"/>
        </w:rPr>
        <w:t xml:space="preserve">.-метод. </w:t>
      </w:r>
      <w:proofErr w:type="spellStart"/>
      <w:r w:rsidRPr="00DC60AE">
        <w:rPr>
          <w:sz w:val="28"/>
          <w:szCs w:val="28"/>
        </w:rPr>
        <w:t>посібник</w:t>
      </w:r>
      <w:proofErr w:type="spellEnd"/>
      <w:r w:rsidRPr="00DC60AE">
        <w:rPr>
          <w:sz w:val="28"/>
          <w:szCs w:val="28"/>
        </w:rPr>
        <w:t xml:space="preserve"> / А.І. Сушко, Т.М. </w:t>
      </w:r>
      <w:proofErr w:type="spellStart"/>
      <w:r w:rsidRPr="00DC60AE">
        <w:rPr>
          <w:sz w:val="28"/>
          <w:szCs w:val="28"/>
        </w:rPr>
        <w:t>Краснопольська</w:t>
      </w:r>
      <w:proofErr w:type="spellEnd"/>
      <w:r w:rsidRPr="00DC60AE">
        <w:rPr>
          <w:sz w:val="28"/>
          <w:szCs w:val="28"/>
        </w:rPr>
        <w:t xml:space="preserve">. − </w:t>
      </w:r>
      <w:proofErr w:type="gramStart"/>
      <w:r w:rsidRPr="00DC60AE">
        <w:rPr>
          <w:sz w:val="28"/>
          <w:szCs w:val="28"/>
        </w:rPr>
        <w:t>Одеса :</w:t>
      </w:r>
      <w:proofErr w:type="gramEnd"/>
      <w:r w:rsidRPr="00DC60AE">
        <w:rPr>
          <w:sz w:val="28"/>
          <w:szCs w:val="28"/>
        </w:rPr>
        <w:t xml:space="preserve"> Фенікс, 2018. − 34 с. </w:t>
      </w:r>
    </w:p>
    <w:p w:rsidR="00EA681A" w:rsidRPr="00DC60AE" w:rsidRDefault="00594DB6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Цвєтков</w:t>
      </w:r>
      <w:proofErr w:type="spellEnd"/>
      <w:r w:rsidRPr="00DC60AE">
        <w:rPr>
          <w:sz w:val="28"/>
          <w:szCs w:val="28"/>
        </w:rPr>
        <w:t xml:space="preserve"> </w:t>
      </w:r>
      <w:proofErr w:type="spellStart"/>
      <w:r w:rsidRPr="00DC60AE">
        <w:rPr>
          <w:sz w:val="28"/>
          <w:szCs w:val="28"/>
        </w:rPr>
        <w:t>О.П.</w:t>
      </w:r>
      <w:r w:rsidR="008B26A5" w:rsidRPr="00DC60AE">
        <w:rPr>
          <w:sz w:val="28"/>
          <w:szCs w:val="28"/>
        </w:rPr>
        <w:t>Культура</w:t>
      </w:r>
      <w:proofErr w:type="spellEnd"/>
      <w:r w:rsidR="008B26A5" w:rsidRPr="00DC60AE">
        <w:rPr>
          <w:sz w:val="28"/>
          <w:szCs w:val="28"/>
        </w:rPr>
        <w:t xml:space="preserve"> і </w:t>
      </w:r>
      <w:proofErr w:type="spellStart"/>
      <w:r w:rsidR="008B26A5" w:rsidRPr="00DC60AE">
        <w:rPr>
          <w:sz w:val="28"/>
          <w:szCs w:val="28"/>
        </w:rPr>
        <w:t>релігія</w:t>
      </w:r>
      <w:proofErr w:type="spellEnd"/>
      <w:r w:rsidR="008B26A5" w:rsidRPr="00DC60AE">
        <w:rPr>
          <w:sz w:val="28"/>
          <w:szCs w:val="28"/>
        </w:rPr>
        <w:t xml:space="preserve"> [Текст</w:t>
      </w:r>
      <w:proofErr w:type="gramStart"/>
      <w:r w:rsidR="008B26A5" w:rsidRPr="00DC60AE">
        <w:rPr>
          <w:sz w:val="28"/>
          <w:szCs w:val="28"/>
        </w:rPr>
        <w:t>] :</w:t>
      </w:r>
      <w:proofErr w:type="gramEnd"/>
      <w:r w:rsidR="008B26A5" w:rsidRPr="00DC60AE">
        <w:rPr>
          <w:sz w:val="28"/>
          <w:szCs w:val="28"/>
        </w:rPr>
        <w:t xml:space="preserve"> </w:t>
      </w:r>
      <w:proofErr w:type="spellStart"/>
      <w:r w:rsidR="008B26A5" w:rsidRPr="00DC60AE">
        <w:rPr>
          <w:sz w:val="28"/>
          <w:szCs w:val="28"/>
        </w:rPr>
        <w:t>навч</w:t>
      </w:r>
      <w:proofErr w:type="spellEnd"/>
      <w:r w:rsidR="008B26A5" w:rsidRPr="00DC60AE">
        <w:rPr>
          <w:sz w:val="28"/>
          <w:szCs w:val="28"/>
        </w:rPr>
        <w:t xml:space="preserve">. посібник / О. П. Цвєтков. - </w:t>
      </w:r>
      <w:proofErr w:type="gramStart"/>
      <w:r w:rsidR="008B26A5" w:rsidRPr="00DC60AE">
        <w:rPr>
          <w:sz w:val="28"/>
          <w:szCs w:val="28"/>
        </w:rPr>
        <w:t>К. :</w:t>
      </w:r>
      <w:proofErr w:type="gramEnd"/>
      <w:r w:rsidR="008B26A5" w:rsidRPr="00DC60AE">
        <w:rPr>
          <w:sz w:val="28"/>
          <w:szCs w:val="28"/>
        </w:rPr>
        <w:t xml:space="preserve"> </w:t>
      </w:r>
      <w:proofErr w:type="spellStart"/>
      <w:r w:rsidR="008B26A5" w:rsidRPr="00DC60AE">
        <w:rPr>
          <w:sz w:val="28"/>
          <w:szCs w:val="28"/>
        </w:rPr>
        <w:t>Академвидав</w:t>
      </w:r>
      <w:proofErr w:type="spellEnd"/>
      <w:r w:rsidR="008B26A5" w:rsidRPr="00DC60AE">
        <w:rPr>
          <w:sz w:val="28"/>
          <w:szCs w:val="28"/>
        </w:rPr>
        <w:t>, 2011. - 189 с.</w:t>
      </w:r>
    </w:p>
    <w:p w:rsidR="00BE15F9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Бакка</w:t>
      </w:r>
      <w:proofErr w:type="spellEnd"/>
      <w:r w:rsidRPr="00DC60AE">
        <w:rPr>
          <w:sz w:val="28"/>
          <w:szCs w:val="28"/>
        </w:rPr>
        <w:t xml:space="preserve"> Т. В. Шкільний курс. Громадянська освіта: основи демократії та методи його навчання / Т. В. </w:t>
      </w:r>
      <w:proofErr w:type="spellStart"/>
      <w:r w:rsidRPr="00DC60AE">
        <w:rPr>
          <w:sz w:val="28"/>
          <w:szCs w:val="28"/>
        </w:rPr>
        <w:t>Бакка</w:t>
      </w:r>
      <w:proofErr w:type="spellEnd"/>
      <w:r w:rsidRPr="00DC60AE">
        <w:rPr>
          <w:sz w:val="28"/>
          <w:szCs w:val="28"/>
        </w:rPr>
        <w:t xml:space="preserve">, Т. В. </w:t>
      </w:r>
      <w:proofErr w:type="spellStart"/>
      <w:r w:rsidRPr="00DC60AE">
        <w:rPr>
          <w:sz w:val="28"/>
          <w:szCs w:val="28"/>
        </w:rPr>
        <w:t>Ладиченко</w:t>
      </w:r>
      <w:proofErr w:type="spellEnd"/>
      <w:r w:rsidRPr="00DC60AE">
        <w:rPr>
          <w:sz w:val="28"/>
          <w:szCs w:val="28"/>
        </w:rPr>
        <w:t xml:space="preserve">, Л. В. </w:t>
      </w:r>
      <w:proofErr w:type="spellStart"/>
      <w:r w:rsidRPr="00DC60AE">
        <w:rPr>
          <w:sz w:val="28"/>
          <w:szCs w:val="28"/>
        </w:rPr>
        <w:t>Марголіна</w:t>
      </w:r>
      <w:proofErr w:type="spellEnd"/>
      <w:r w:rsidRPr="00DC60AE">
        <w:rPr>
          <w:sz w:val="28"/>
          <w:szCs w:val="28"/>
        </w:rPr>
        <w:t xml:space="preserve"> та </w:t>
      </w:r>
      <w:proofErr w:type="spellStart"/>
      <w:r w:rsidRPr="00DC60AE">
        <w:rPr>
          <w:sz w:val="28"/>
          <w:szCs w:val="28"/>
        </w:rPr>
        <w:t>ін</w:t>
      </w:r>
      <w:proofErr w:type="spellEnd"/>
      <w:r w:rsidRPr="00DC60AE">
        <w:rPr>
          <w:sz w:val="28"/>
          <w:szCs w:val="28"/>
        </w:rPr>
        <w:t xml:space="preserve">. – </w:t>
      </w:r>
      <w:proofErr w:type="gramStart"/>
      <w:r w:rsidRPr="00DC60AE">
        <w:rPr>
          <w:sz w:val="28"/>
          <w:szCs w:val="28"/>
        </w:rPr>
        <w:t>К. :</w:t>
      </w:r>
      <w:proofErr w:type="gramEnd"/>
      <w:r w:rsidRPr="00DC60AE">
        <w:rPr>
          <w:sz w:val="28"/>
          <w:szCs w:val="28"/>
        </w:rPr>
        <w:t xml:space="preserve"> Основа, 2009. – С. 254. </w:t>
      </w:r>
    </w:p>
    <w:p w:rsidR="00DC60AE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DC60AE">
        <w:rPr>
          <w:sz w:val="28"/>
          <w:szCs w:val="28"/>
        </w:rPr>
        <w:t xml:space="preserve">Громадянська освіта в Україні. Семінар. Київ 2 жовтня 2001 р. [Електронний ресурс]. – Режим доступу: </w:t>
      </w:r>
      <w:r w:rsidR="00DC60AE" w:rsidRPr="00DC60AE">
        <w:rPr>
          <w:sz w:val="28"/>
          <w:szCs w:val="28"/>
        </w:rPr>
        <w:t>https://www.wilsoncenter.org/sites/default/files/2001_10_02.pdf //</w:t>
      </w:r>
      <w:r w:rsidRPr="00DC60AE">
        <w:rPr>
          <w:sz w:val="28"/>
          <w:szCs w:val="28"/>
        </w:rPr>
        <w:t>.</w:t>
      </w:r>
    </w:p>
    <w:p w:rsidR="00BE15F9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Громадянська</w:t>
      </w:r>
      <w:proofErr w:type="spellEnd"/>
      <w:r w:rsidRPr="00DC60AE">
        <w:rPr>
          <w:sz w:val="28"/>
          <w:szCs w:val="28"/>
        </w:rPr>
        <w:t xml:space="preserve"> </w:t>
      </w:r>
      <w:proofErr w:type="spellStart"/>
      <w:r w:rsidRPr="00DC60AE">
        <w:rPr>
          <w:sz w:val="28"/>
          <w:szCs w:val="28"/>
        </w:rPr>
        <w:t>освіта</w:t>
      </w:r>
      <w:proofErr w:type="spellEnd"/>
      <w:r w:rsidRPr="00DC60AE">
        <w:rPr>
          <w:sz w:val="28"/>
          <w:szCs w:val="28"/>
        </w:rPr>
        <w:t xml:space="preserve">: </w:t>
      </w:r>
      <w:proofErr w:type="spellStart"/>
      <w:r w:rsidRPr="00DC60AE">
        <w:rPr>
          <w:sz w:val="28"/>
          <w:szCs w:val="28"/>
        </w:rPr>
        <w:t>теорія</w:t>
      </w:r>
      <w:proofErr w:type="spellEnd"/>
      <w:r w:rsidRPr="00DC60AE">
        <w:rPr>
          <w:sz w:val="28"/>
          <w:szCs w:val="28"/>
        </w:rPr>
        <w:t xml:space="preserve"> і методика навчання [Електронний ресурс]. – Режим доступу: https://ippo.edu.te.ua/ </w:t>
      </w:r>
      <w:proofErr w:type="spellStart"/>
      <w:r w:rsidRPr="00DC60AE">
        <w:rPr>
          <w:sz w:val="28"/>
          <w:szCs w:val="28"/>
        </w:rPr>
        <w:t>files</w:t>
      </w:r>
      <w:proofErr w:type="spellEnd"/>
      <w:r w:rsidRPr="00DC60AE">
        <w:rPr>
          <w:sz w:val="28"/>
          <w:szCs w:val="28"/>
        </w:rPr>
        <w:t>/</w:t>
      </w:r>
      <w:proofErr w:type="spellStart"/>
      <w:r w:rsidRPr="00DC60AE">
        <w:rPr>
          <w:sz w:val="28"/>
          <w:szCs w:val="28"/>
        </w:rPr>
        <w:t>gromad_osvita</w:t>
      </w:r>
      <w:proofErr w:type="spellEnd"/>
      <w:r w:rsidRPr="00DC60AE">
        <w:rPr>
          <w:sz w:val="28"/>
          <w:szCs w:val="28"/>
        </w:rPr>
        <w:t>/</w:t>
      </w:r>
      <w:proofErr w:type="spellStart"/>
      <w:r w:rsidRPr="00DC60AE">
        <w:rPr>
          <w:sz w:val="28"/>
          <w:szCs w:val="28"/>
        </w:rPr>
        <w:t>resursy</w:t>
      </w:r>
      <w:proofErr w:type="spellEnd"/>
      <w:r w:rsidRPr="00DC60AE">
        <w:rPr>
          <w:sz w:val="28"/>
          <w:szCs w:val="28"/>
        </w:rPr>
        <w:t xml:space="preserve">/08_grom_osvita </w:t>
      </w:r>
      <w:proofErr w:type="spellStart"/>
      <w:r w:rsidRPr="00DC60AE">
        <w:rPr>
          <w:sz w:val="28"/>
          <w:szCs w:val="28"/>
        </w:rPr>
        <w:t>teorija_metodyka</w:t>
      </w:r>
      <w:proofErr w:type="spellEnd"/>
      <w:r w:rsidRPr="00DC60AE">
        <w:rPr>
          <w:sz w:val="28"/>
          <w:szCs w:val="28"/>
        </w:rPr>
        <w:t xml:space="preserve">. </w:t>
      </w:r>
      <w:proofErr w:type="spellStart"/>
      <w:r w:rsidRPr="00DC60AE">
        <w:rPr>
          <w:sz w:val="28"/>
          <w:szCs w:val="28"/>
        </w:rPr>
        <w:t>pdf</w:t>
      </w:r>
      <w:proofErr w:type="spellEnd"/>
      <w:r w:rsidRPr="00DC60AE">
        <w:rPr>
          <w:sz w:val="28"/>
          <w:szCs w:val="28"/>
        </w:rPr>
        <w:t xml:space="preserve">. </w:t>
      </w:r>
    </w:p>
    <w:p w:rsidR="00CB6BBA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DC60AE">
        <w:rPr>
          <w:sz w:val="28"/>
          <w:szCs w:val="28"/>
        </w:rPr>
        <w:t xml:space="preserve">Дем’янчук О. Політична освіта. Місток між державою та громадянським суспільством / О. Дем’янчук // Громадянське суспільство: проблеми теорії та практики. – </w:t>
      </w:r>
      <w:proofErr w:type="gramStart"/>
      <w:r w:rsidRPr="00DC60AE">
        <w:rPr>
          <w:sz w:val="28"/>
          <w:szCs w:val="28"/>
        </w:rPr>
        <w:t>К. :</w:t>
      </w:r>
      <w:proofErr w:type="gramEnd"/>
      <w:r w:rsidRPr="00DC60AE">
        <w:rPr>
          <w:sz w:val="28"/>
          <w:szCs w:val="28"/>
        </w:rPr>
        <w:t xml:space="preserve"> </w:t>
      </w:r>
      <w:proofErr w:type="spellStart"/>
      <w:r w:rsidRPr="00DC60AE">
        <w:rPr>
          <w:sz w:val="28"/>
          <w:szCs w:val="28"/>
        </w:rPr>
        <w:t>НаУКМА</w:t>
      </w:r>
      <w:proofErr w:type="spellEnd"/>
      <w:r w:rsidRPr="00DC60AE">
        <w:rPr>
          <w:sz w:val="28"/>
          <w:szCs w:val="28"/>
        </w:rPr>
        <w:t>, 2008. – С. 69.</w:t>
      </w:r>
    </w:p>
    <w:p w:rsidR="00BE15F9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Молодіжне</w:t>
      </w:r>
      <w:proofErr w:type="spellEnd"/>
      <w:r w:rsidRPr="00DC60AE">
        <w:rPr>
          <w:sz w:val="28"/>
          <w:szCs w:val="28"/>
        </w:rPr>
        <w:t xml:space="preserve"> </w:t>
      </w:r>
      <w:proofErr w:type="spellStart"/>
      <w:r w:rsidRPr="00DC60AE">
        <w:rPr>
          <w:sz w:val="28"/>
          <w:szCs w:val="28"/>
        </w:rPr>
        <w:t>лідерство</w:t>
      </w:r>
      <w:proofErr w:type="spellEnd"/>
      <w:r w:rsidRPr="00DC60AE">
        <w:rPr>
          <w:sz w:val="28"/>
          <w:szCs w:val="28"/>
        </w:rPr>
        <w:t xml:space="preserve"> і </w:t>
      </w:r>
      <w:proofErr w:type="spellStart"/>
      <w:r w:rsidRPr="00DC60AE">
        <w:rPr>
          <w:sz w:val="28"/>
          <w:szCs w:val="28"/>
        </w:rPr>
        <w:t>волонтерство</w:t>
      </w:r>
      <w:proofErr w:type="spellEnd"/>
      <w:r w:rsidRPr="00DC60AE">
        <w:rPr>
          <w:sz w:val="28"/>
          <w:szCs w:val="28"/>
        </w:rPr>
        <w:t xml:space="preserve"> в </w:t>
      </w:r>
      <w:proofErr w:type="spellStart"/>
      <w:r w:rsidRPr="00DC60AE">
        <w:rPr>
          <w:sz w:val="28"/>
          <w:szCs w:val="28"/>
        </w:rPr>
        <w:t>Україні</w:t>
      </w:r>
      <w:proofErr w:type="spellEnd"/>
      <w:r w:rsidRPr="00DC60AE">
        <w:rPr>
          <w:sz w:val="28"/>
          <w:szCs w:val="28"/>
        </w:rPr>
        <w:t xml:space="preserve"> [</w:t>
      </w:r>
      <w:proofErr w:type="spellStart"/>
      <w:r w:rsidRPr="00DC60AE">
        <w:rPr>
          <w:sz w:val="28"/>
          <w:szCs w:val="28"/>
        </w:rPr>
        <w:t>Електронний</w:t>
      </w:r>
      <w:proofErr w:type="spellEnd"/>
      <w:r w:rsidRPr="00DC60AE">
        <w:rPr>
          <w:sz w:val="28"/>
          <w:szCs w:val="28"/>
        </w:rPr>
        <w:t xml:space="preserve"> ресурс]. – Режим доступу:</w:t>
      </w:r>
      <w:r w:rsidR="00D929FF">
        <w:rPr>
          <w:sz w:val="28"/>
          <w:szCs w:val="28"/>
        </w:rPr>
        <w:t xml:space="preserve"> http://www.experts.in.ua/baza/</w:t>
      </w:r>
      <w:r w:rsidRPr="00DC60AE">
        <w:rPr>
          <w:sz w:val="28"/>
          <w:szCs w:val="28"/>
        </w:rPr>
        <w:t>analitic/index.php?ELEMENT_ID</w:t>
      </w:r>
      <w:r w:rsidR="00D929FF">
        <w:rPr>
          <w:sz w:val="28"/>
          <w:szCs w:val="28"/>
          <w:lang w:val="uk-UA"/>
        </w:rPr>
        <w:t xml:space="preserve"> </w:t>
      </w:r>
      <w:r w:rsidRPr="00DC60AE">
        <w:rPr>
          <w:sz w:val="28"/>
          <w:szCs w:val="28"/>
        </w:rPr>
        <w:t xml:space="preserve">=73474. </w:t>
      </w:r>
    </w:p>
    <w:p w:rsidR="00BE15F9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DC60AE">
        <w:rPr>
          <w:sz w:val="28"/>
          <w:szCs w:val="28"/>
        </w:rPr>
        <w:t xml:space="preserve">Наказ Міністерства </w:t>
      </w:r>
      <w:proofErr w:type="gramStart"/>
      <w:r w:rsidRPr="00DC60AE">
        <w:rPr>
          <w:sz w:val="28"/>
          <w:szCs w:val="28"/>
        </w:rPr>
        <w:t>у справах</w:t>
      </w:r>
      <w:proofErr w:type="gramEnd"/>
      <w:r w:rsidRPr="00DC60AE">
        <w:rPr>
          <w:sz w:val="28"/>
          <w:szCs w:val="28"/>
        </w:rPr>
        <w:t xml:space="preserve"> сім’ї, молоді та спорту, Міністерства оборони, Міністерства культури і туризму, Міністерства освіти і науки № 3745/981/538/49 від 27 жовтня 2009 р. «Про затвердження Концепції національно-патріотичного виховання молоді» [Електронний ресурс]. – Режим доступу: http:// www.osvita.ua/</w:t>
      </w:r>
      <w:proofErr w:type="spellStart"/>
      <w:r w:rsidRPr="00DC60AE">
        <w:rPr>
          <w:sz w:val="28"/>
          <w:szCs w:val="28"/>
        </w:rPr>
        <w:t>ligsilation</w:t>
      </w:r>
      <w:proofErr w:type="spellEnd"/>
      <w:r w:rsidRPr="00DC60AE">
        <w:rPr>
          <w:sz w:val="28"/>
          <w:szCs w:val="28"/>
        </w:rPr>
        <w:t>/</w:t>
      </w:r>
      <w:proofErr w:type="spellStart"/>
      <w:r w:rsidRPr="00DC60AE">
        <w:rPr>
          <w:sz w:val="28"/>
          <w:szCs w:val="28"/>
        </w:rPr>
        <w:t>other</w:t>
      </w:r>
      <w:proofErr w:type="spellEnd"/>
      <w:r w:rsidRPr="00DC60AE">
        <w:rPr>
          <w:sz w:val="28"/>
          <w:szCs w:val="28"/>
        </w:rPr>
        <w:t xml:space="preserve">/5397/. </w:t>
      </w:r>
    </w:p>
    <w:p w:rsidR="00BE15F9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DC60AE">
        <w:rPr>
          <w:sz w:val="28"/>
          <w:szCs w:val="28"/>
        </w:rPr>
        <w:lastRenderedPageBreak/>
        <w:t xml:space="preserve">Наказ Міністерства освіти і науки, молоді і спорту України № 1243 від 31.10.2011 «Про Основні орієнтири виховання учнів 1–11 класів загальноосвітніх навчальних закладів України» [Електронний ресурс]. – Режим доступу: http://www.osvita.ua/ligsilation/Ser_osv/24565/. </w:t>
      </w:r>
    </w:p>
    <w:p w:rsidR="00BE15F9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DC60AE">
        <w:rPr>
          <w:sz w:val="28"/>
          <w:szCs w:val="28"/>
        </w:rPr>
        <w:t xml:space="preserve">Організація Волонтер [Електронний ресурс]. – Режим доступу: http://www.volunteer.kiev.ua/pages/13-shkola_ </w:t>
      </w:r>
      <w:proofErr w:type="spellStart"/>
      <w:r w:rsidRPr="00DC60AE">
        <w:rPr>
          <w:sz w:val="28"/>
          <w:szCs w:val="28"/>
        </w:rPr>
        <w:t>volonterv</w:t>
      </w:r>
      <w:proofErr w:type="spellEnd"/>
      <w:r w:rsidRPr="00DC60AE">
        <w:rPr>
          <w:sz w:val="28"/>
          <w:szCs w:val="28"/>
        </w:rPr>
        <w:t xml:space="preserve">. </w:t>
      </w:r>
    </w:p>
    <w:p w:rsidR="00DC60AE" w:rsidRPr="00DC60AE" w:rsidRDefault="00BE15F9" w:rsidP="00600D33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DC60AE">
        <w:rPr>
          <w:sz w:val="28"/>
          <w:szCs w:val="28"/>
        </w:rPr>
        <w:t>Постанова Президії Академії педагогічних наук України «Про затвердження Концепції громадянського виховання особистості в умовах розвитку української державності» від 19 квітня 2000 р. № 1-7/4-49 [Електронний ресурс]. – Режим доступу: http://www.osvita</w:t>
      </w:r>
      <w:r w:rsidR="00DC60AE">
        <w:rPr>
          <w:sz w:val="28"/>
          <w:szCs w:val="28"/>
        </w:rPr>
        <w:t>.irpin .</w:t>
      </w:r>
      <w:proofErr w:type="spellStart"/>
      <w:r w:rsidR="00DC60AE">
        <w:rPr>
          <w:sz w:val="28"/>
          <w:szCs w:val="28"/>
        </w:rPr>
        <w:t>com</w:t>
      </w:r>
      <w:proofErr w:type="spellEnd"/>
      <w:r w:rsidR="00DC60AE">
        <w:rPr>
          <w:sz w:val="28"/>
          <w:szCs w:val="28"/>
        </w:rPr>
        <w:t xml:space="preserve"> /</w:t>
      </w:r>
      <w:proofErr w:type="spellStart"/>
      <w:r w:rsidR="00DC60AE">
        <w:rPr>
          <w:sz w:val="28"/>
          <w:szCs w:val="28"/>
        </w:rPr>
        <w:t>viddil</w:t>
      </w:r>
      <w:proofErr w:type="spellEnd"/>
      <w:r w:rsidR="00DC60AE">
        <w:rPr>
          <w:sz w:val="28"/>
          <w:szCs w:val="28"/>
        </w:rPr>
        <w:t xml:space="preserve">/v4/d1.htm. </w:t>
      </w:r>
    </w:p>
    <w:p w:rsidR="00BE15F9" w:rsidRPr="00DC60AE" w:rsidRDefault="00BE15F9" w:rsidP="00DC60AE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Пометун</w:t>
      </w:r>
      <w:proofErr w:type="spellEnd"/>
      <w:r w:rsidRPr="00DC60AE">
        <w:rPr>
          <w:sz w:val="28"/>
          <w:szCs w:val="28"/>
        </w:rPr>
        <w:t xml:space="preserve"> О., </w:t>
      </w:r>
      <w:proofErr w:type="spellStart"/>
      <w:r w:rsidRPr="00DC60AE">
        <w:rPr>
          <w:sz w:val="28"/>
          <w:szCs w:val="28"/>
        </w:rPr>
        <w:t>Ремех</w:t>
      </w:r>
      <w:proofErr w:type="spellEnd"/>
      <w:r w:rsidRPr="00DC60AE">
        <w:rPr>
          <w:sz w:val="28"/>
          <w:szCs w:val="28"/>
        </w:rPr>
        <w:t xml:space="preserve"> Т. Практичний довідник учителя громадянської освіти Київ, 2018. 96 с. </w:t>
      </w:r>
    </w:p>
    <w:p w:rsidR="00BE15F9" w:rsidRPr="00DC60AE" w:rsidRDefault="00BE15F9" w:rsidP="00DC60AE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Ремех</w:t>
      </w:r>
      <w:proofErr w:type="spellEnd"/>
      <w:r w:rsidRPr="00DC60AE">
        <w:rPr>
          <w:sz w:val="28"/>
          <w:szCs w:val="28"/>
        </w:rPr>
        <w:t xml:space="preserve"> Т. О. та ін. Практичний довідник учителя правознавства. Історія і суспільствознавство в школах </w:t>
      </w:r>
      <w:proofErr w:type="gramStart"/>
      <w:r w:rsidRPr="00DC60AE">
        <w:rPr>
          <w:sz w:val="28"/>
          <w:szCs w:val="28"/>
        </w:rPr>
        <w:t>України :</w:t>
      </w:r>
      <w:proofErr w:type="gramEnd"/>
      <w:r w:rsidRPr="00DC60AE">
        <w:rPr>
          <w:sz w:val="28"/>
          <w:szCs w:val="28"/>
        </w:rPr>
        <w:t xml:space="preserve"> теорія та методика навчання. Київ, 2018. №1 (71) січень-лютий. 112 с. </w:t>
      </w:r>
    </w:p>
    <w:p w:rsidR="00BE15F9" w:rsidRPr="00DC60AE" w:rsidRDefault="00BE15F9" w:rsidP="00DC60AE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Ремех</w:t>
      </w:r>
      <w:proofErr w:type="spellEnd"/>
      <w:r w:rsidRPr="00DC60AE">
        <w:rPr>
          <w:sz w:val="28"/>
          <w:szCs w:val="28"/>
        </w:rPr>
        <w:t xml:space="preserve"> Т. О., </w:t>
      </w:r>
      <w:proofErr w:type="spellStart"/>
      <w:r w:rsidRPr="00DC60AE">
        <w:rPr>
          <w:sz w:val="28"/>
          <w:szCs w:val="28"/>
        </w:rPr>
        <w:t>Пометун</w:t>
      </w:r>
      <w:proofErr w:type="spellEnd"/>
      <w:r w:rsidRPr="00DC60AE">
        <w:rPr>
          <w:sz w:val="28"/>
          <w:szCs w:val="28"/>
        </w:rPr>
        <w:t xml:space="preserve"> О. І., </w:t>
      </w:r>
      <w:proofErr w:type="spellStart"/>
      <w:r w:rsidRPr="00DC60AE">
        <w:rPr>
          <w:sz w:val="28"/>
          <w:szCs w:val="28"/>
        </w:rPr>
        <w:t>Бондарук</w:t>
      </w:r>
      <w:proofErr w:type="spellEnd"/>
      <w:r w:rsidRPr="00DC60AE">
        <w:rPr>
          <w:sz w:val="28"/>
          <w:szCs w:val="28"/>
        </w:rPr>
        <w:t xml:space="preserve"> І. П. та ін. Громадянська освіта (інтегрований курс). 10 клас. Тестовий контроль результатів навчання. </w:t>
      </w:r>
      <w:proofErr w:type="gramStart"/>
      <w:r w:rsidRPr="00DC60AE">
        <w:rPr>
          <w:sz w:val="28"/>
          <w:szCs w:val="28"/>
        </w:rPr>
        <w:t>Київ :</w:t>
      </w:r>
      <w:proofErr w:type="gramEnd"/>
      <w:r w:rsidRPr="00DC60AE">
        <w:rPr>
          <w:sz w:val="28"/>
          <w:szCs w:val="28"/>
        </w:rPr>
        <w:t xml:space="preserve"> Літера ЛТД, 2018. 144 с.</w:t>
      </w:r>
    </w:p>
    <w:p w:rsidR="00BE15F9" w:rsidRPr="00DC60AE" w:rsidRDefault="00BE15F9" w:rsidP="00DC60AE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rPr>
          <w:sz w:val="28"/>
          <w:szCs w:val="28"/>
        </w:rPr>
      </w:pPr>
      <w:r w:rsidRPr="00DC60AE">
        <w:rPr>
          <w:sz w:val="28"/>
          <w:szCs w:val="28"/>
        </w:rPr>
        <w:t xml:space="preserve">Хартія </w:t>
      </w:r>
      <w:proofErr w:type="gramStart"/>
      <w:r w:rsidRPr="00DC60AE">
        <w:rPr>
          <w:sz w:val="28"/>
          <w:szCs w:val="28"/>
        </w:rPr>
        <w:t>Ради</w:t>
      </w:r>
      <w:proofErr w:type="gramEnd"/>
      <w:r w:rsidRPr="00DC60AE">
        <w:rPr>
          <w:sz w:val="28"/>
          <w:szCs w:val="28"/>
        </w:rPr>
        <w:t xml:space="preserve"> Європи з освіти для демократичного громадянства й освіти з прав людини. </w:t>
      </w:r>
      <w:proofErr w:type="spellStart"/>
      <w:r w:rsidRPr="00DC60AE">
        <w:rPr>
          <w:sz w:val="28"/>
          <w:szCs w:val="28"/>
        </w:rPr>
        <w:t>укр</w:t>
      </w:r>
      <w:proofErr w:type="spellEnd"/>
      <w:r w:rsidRPr="00DC60AE">
        <w:rPr>
          <w:sz w:val="28"/>
          <w:szCs w:val="28"/>
        </w:rPr>
        <w:t>/</w:t>
      </w:r>
      <w:proofErr w:type="spellStart"/>
      <w:r w:rsidRPr="00DC60AE">
        <w:rPr>
          <w:sz w:val="28"/>
          <w:szCs w:val="28"/>
        </w:rPr>
        <w:t>англ</w:t>
      </w:r>
      <w:proofErr w:type="spellEnd"/>
      <w:r w:rsidRPr="00DC60AE">
        <w:rPr>
          <w:sz w:val="28"/>
          <w:szCs w:val="28"/>
        </w:rPr>
        <w:t xml:space="preserve"> / </w:t>
      </w:r>
      <w:r w:rsidRPr="00DC60AE">
        <w:rPr>
          <w:sz w:val="28"/>
          <w:szCs w:val="28"/>
          <w:lang w:val="en-US"/>
        </w:rPr>
        <w:t>http</w:t>
      </w:r>
      <w:r w:rsidRPr="00DC60AE">
        <w:rPr>
          <w:sz w:val="28"/>
          <w:szCs w:val="28"/>
        </w:rPr>
        <w:t>://</w:t>
      </w:r>
      <w:proofErr w:type="spellStart"/>
      <w:r w:rsidRPr="00DC60AE">
        <w:rPr>
          <w:sz w:val="28"/>
          <w:szCs w:val="28"/>
          <w:lang w:val="en-US"/>
        </w:rPr>
        <w:t>ukr</w:t>
      </w:r>
      <w:proofErr w:type="spellEnd"/>
      <w:r w:rsidRPr="00DC60AE">
        <w:rPr>
          <w:sz w:val="28"/>
          <w:szCs w:val="28"/>
        </w:rPr>
        <w:t>.</w:t>
      </w:r>
      <w:proofErr w:type="spellStart"/>
      <w:r w:rsidRPr="00DC60AE">
        <w:rPr>
          <w:sz w:val="28"/>
          <w:szCs w:val="28"/>
          <w:lang w:val="en-US"/>
        </w:rPr>
        <w:t>theewc</w:t>
      </w:r>
      <w:proofErr w:type="spellEnd"/>
      <w:r w:rsidRPr="00DC60AE">
        <w:rPr>
          <w:sz w:val="28"/>
          <w:szCs w:val="28"/>
        </w:rPr>
        <w:t>.</w:t>
      </w:r>
      <w:r w:rsidRPr="00DC60AE">
        <w:rPr>
          <w:sz w:val="28"/>
          <w:szCs w:val="28"/>
          <w:lang w:val="en-US"/>
        </w:rPr>
        <w:t>org</w:t>
      </w:r>
      <w:r w:rsidRPr="00DC60AE">
        <w:rPr>
          <w:sz w:val="28"/>
          <w:szCs w:val="28"/>
        </w:rPr>
        <w:t>/</w:t>
      </w:r>
      <w:r w:rsidRPr="00DC60AE">
        <w:rPr>
          <w:sz w:val="28"/>
          <w:szCs w:val="28"/>
          <w:lang w:val="en-US"/>
        </w:rPr>
        <w:t>Content</w:t>
      </w:r>
      <w:r w:rsidRPr="00DC60AE">
        <w:rPr>
          <w:sz w:val="28"/>
          <w:szCs w:val="28"/>
        </w:rPr>
        <w:t>/</w:t>
      </w:r>
      <w:r w:rsidRPr="00DC60AE">
        <w:rPr>
          <w:sz w:val="28"/>
          <w:szCs w:val="28"/>
          <w:lang w:val="en-US"/>
        </w:rPr>
        <w:t>What</w:t>
      </w:r>
      <w:r w:rsidRPr="00DC60AE">
        <w:rPr>
          <w:sz w:val="28"/>
          <w:szCs w:val="28"/>
        </w:rPr>
        <w:t>-</w:t>
      </w:r>
      <w:r w:rsidRPr="00DC60AE">
        <w:rPr>
          <w:sz w:val="28"/>
          <w:szCs w:val="28"/>
          <w:lang w:val="en-US"/>
        </w:rPr>
        <w:t>we</w:t>
      </w:r>
      <w:r w:rsidRPr="00DC60AE">
        <w:rPr>
          <w:sz w:val="28"/>
          <w:szCs w:val="28"/>
        </w:rPr>
        <w:t>-</w:t>
      </w:r>
      <w:r w:rsidRPr="00DC60AE">
        <w:rPr>
          <w:sz w:val="28"/>
          <w:szCs w:val="28"/>
          <w:lang w:val="en-US"/>
        </w:rPr>
        <w:t>do</w:t>
      </w:r>
      <w:r w:rsidRPr="00DC60AE">
        <w:rPr>
          <w:sz w:val="28"/>
          <w:szCs w:val="28"/>
        </w:rPr>
        <w:t>/</w:t>
      </w:r>
      <w:proofErr w:type="spellStart"/>
      <w:r w:rsidRPr="00DC60AE">
        <w:rPr>
          <w:sz w:val="28"/>
          <w:szCs w:val="28"/>
          <w:lang w:val="en-US"/>
        </w:rPr>
        <w:t>Demokratichna</w:t>
      </w:r>
      <w:proofErr w:type="spellEnd"/>
      <w:r w:rsidRPr="00DC60AE">
        <w:rPr>
          <w:sz w:val="28"/>
          <w:szCs w:val="28"/>
        </w:rPr>
        <w:t>-</w:t>
      </w:r>
      <w:proofErr w:type="spellStart"/>
      <w:r w:rsidRPr="00DC60AE">
        <w:rPr>
          <w:sz w:val="28"/>
          <w:szCs w:val="28"/>
          <w:lang w:val="en-US"/>
        </w:rPr>
        <w:t>shkola</w:t>
      </w:r>
      <w:proofErr w:type="spellEnd"/>
      <w:r w:rsidRPr="00DC60AE">
        <w:rPr>
          <w:sz w:val="28"/>
          <w:szCs w:val="28"/>
        </w:rPr>
        <w:t>/</w:t>
      </w:r>
      <w:proofErr w:type="spellStart"/>
      <w:r w:rsidRPr="00DC60AE">
        <w:rPr>
          <w:sz w:val="28"/>
          <w:szCs w:val="28"/>
          <w:lang w:val="en-US"/>
        </w:rPr>
        <w:t>Navchal</w:t>
      </w:r>
      <w:proofErr w:type="spellEnd"/>
      <w:r w:rsidRPr="00DC60AE">
        <w:rPr>
          <w:sz w:val="28"/>
          <w:szCs w:val="28"/>
        </w:rPr>
        <w:t>-</w:t>
      </w:r>
      <w:proofErr w:type="spellStart"/>
      <w:r w:rsidRPr="00DC60AE">
        <w:rPr>
          <w:sz w:val="28"/>
          <w:szCs w:val="28"/>
          <w:lang w:val="en-US"/>
        </w:rPr>
        <w:t>ni</w:t>
      </w:r>
      <w:proofErr w:type="spellEnd"/>
      <w:r w:rsidRPr="00DC60AE">
        <w:rPr>
          <w:sz w:val="28"/>
          <w:szCs w:val="28"/>
        </w:rPr>
        <w:t>-</w:t>
      </w:r>
      <w:proofErr w:type="spellStart"/>
      <w:r w:rsidRPr="00DC60AE">
        <w:rPr>
          <w:sz w:val="28"/>
          <w:szCs w:val="28"/>
          <w:lang w:val="en-US"/>
        </w:rPr>
        <w:t>materiali</w:t>
      </w:r>
      <w:proofErr w:type="spellEnd"/>
    </w:p>
    <w:p w:rsidR="00BE15F9" w:rsidRPr="00DC60AE" w:rsidRDefault="00BE15F9" w:rsidP="00DC60AE">
      <w:pPr>
        <w:pStyle w:val="a5"/>
        <w:numPr>
          <w:ilvl w:val="0"/>
          <w:numId w:val="11"/>
        </w:numPr>
        <w:tabs>
          <w:tab w:val="left" w:pos="567"/>
        </w:tabs>
        <w:ind w:left="0" w:firstLine="142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Хартія</w:t>
      </w:r>
      <w:proofErr w:type="spellEnd"/>
      <w:r w:rsidRPr="00DC60AE">
        <w:rPr>
          <w:sz w:val="28"/>
          <w:szCs w:val="28"/>
        </w:rPr>
        <w:t xml:space="preserve"> Ради </w:t>
      </w:r>
      <w:proofErr w:type="spellStart"/>
      <w:r w:rsidRPr="00DC60AE">
        <w:rPr>
          <w:sz w:val="28"/>
          <w:szCs w:val="28"/>
        </w:rPr>
        <w:t>Європи</w:t>
      </w:r>
      <w:proofErr w:type="spellEnd"/>
      <w:r w:rsidRPr="00DC60AE">
        <w:rPr>
          <w:sz w:val="28"/>
          <w:szCs w:val="28"/>
        </w:rPr>
        <w:t xml:space="preserve"> з </w:t>
      </w:r>
      <w:proofErr w:type="spellStart"/>
      <w:r w:rsidRPr="00DC60AE">
        <w:rPr>
          <w:sz w:val="28"/>
          <w:szCs w:val="28"/>
        </w:rPr>
        <w:t>освіти</w:t>
      </w:r>
      <w:proofErr w:type="spellEnd"/>
      <w:r w:rsidRPr="00DC60AE">
        <w:rPr>
          <w:sz w:val="28"/>
          <w:szCs w:val="28"/>
        </w:rPr>
        <w:t xml:space="preserve"> для демократичного </w:t>
      </w:r>
      <w:proofErr w:type="spellStart"/>
      <w:r w:rsidRPr="00DC60AE">
        <w:rPr>
          <w:sz w:val="28"/>
          <w:szCs w:val="28"/>
        </w:rPr>
        <w:t>громадянства</w:t>
      </w:r>
      <w:proofErr w:type="spellEnd"/>
      <w:r w:rsidRPr="00DC60AE">
        <w:rPr>
          <w:sz w:val="28"/>
          <w:szCs w:val="28"/>
        </w:rPr>
        <w:t xml:space="preserve"> і прав </w:t>
      </w:r>
      <w:proofErr w:type="spellStart"/>
      <w:r w:rsidRPr="00DC60AE">
        <w:rPr>
          <w:sz w:val="28"/>
          <w:szCs w:val="28"/>
        </w:rPr>
        <w:t>людини</w:t>
      </w:r>
      <w:proofErr w:type="spellEnd"/>
      <w:r w:rsidRPr="00DC60AE">
        <w:rPr>
          <w:sz w:val="28"/>
          <w:szCs w:val="28"/>
        </w:rPr>
        <w:t xml:space="preserve"> (</w:t>
      </w:r>
      <w:proofErr w:type="spellStart"/>
      <w:r w:rsidRPr="00DC60AE">
        <w:rPr>
          <w:sz w:val="28"/>
          <w:szCs w:val="28"/>
        </w:rPr>
        <w:t>скорочене</w:t>
      </w:r>
      <w:proofErr w:type="spellEnd"/>
      <w:r w:rsidRPr="00DC60AE">
        <w:rPr>
          <w:sz w:val="28"/>
          <w:szCs w:val="28"/>
        </w:rPr>
        <w:t xml:space="preserve"> </w:t>
      </w:r>
      <w:proofErr w:type="spellStart"/>
      <w:r w:rsidRPr="00DC60AE">
        <w:rPr>
          <w:sz w:val="28"/>
          <w:szCs w:val="28"/>
        </w:rPr>
        <w:t>видання</w:t>
      </w:r>
      <w:proofErr w:type="spellEnd"/>
      <w:r w:rsidRPr="00DC60AE">
        <w:rPr>
          <w:sz w:val="28"/>
          <w:szCs w:val="28"/>
        </w:rPr>
        <w:t xml:space="preserve">) </w:t>
      </w:r>
      <w:proofErr w:type="spellStart"/>
      <w:r w:rsidRPr="00DC60AE">
        <w:rPr>
          <w:sz w:val="28"/>
          <w:szCs w:val="28"/>
        </w:rPr>
        <w:t>укр</w:t>
      </w:r>
      <w:proofErr w:type="spellEnd"/>
      <w:r w:rsidRPr="00DC60AE">
        <w:rPr>
          <w:sz w:val="28"/>
          <w:szCs w:val="28"/>
        </w:rPr>
        <w:t>/</w:t>
      </w:r>
      <w:hyperlink r:id="rId7">
        <w:r w:rsidRPr="00DC60AE">
          <w:rPr>
            <w:sz w:val="28"/>
            <w:szCs w:val="28"/>
          </w:rPr>
          <w:t>рос</w:t>
        </w:r>
      </w:hyperlink>
      <w:r w:rsidRPr="00DC60AE">
        <w:rPr>
          <w:sz w:val="28"/>
          <w:szCs w:val="28"/>
        </w:rPr>
        <w:t>/</w:t>
      </w:r>
      <w:proofErr w:type="spellStart"/>
      <w:r w:rsidR="00F87047" w:rsidRPr="00DC60AE">
        <w:rPr>
          <w:sz w:val="28"/>
          <w:szCs w:val="28"/>
        </w:rPr>
        <w:fldChar w:fldCharType="begin"/>
      </w:r>
      <w:r w:rsidRPr="00DC60AE">
        <w:rPr>
          <w:sz w:val="28"/>
          <w:szCs w:val="28"/>
        </w:rPr>
        <w:instrText>HYPERLINK "http://ukr.theewc.org/download/file/1169" \h</w:instrText>
      </w:r>
      <w:r w:rsidR="00F87047" w:rsidRPr="00DC60AE">
        <w:rPr>
          <w:sz w:val="28"/>
          <w:szCs w:val="28"/>
        </w:rPr>
        <w:fldChar w:fldCharType="separate"/>
      </w:r>
      <w:r w:rsidRPr="00DC60AE">
        <w:rPr>
          <w:sz w:val="28"/>
          <w:szCs w:val="28"/>
        </w:rPr>
        <w:t>англ</w:t>
      </w:r>
      <w:proofErr w:type="spellEnd"/>
      <w:r w:rsidRPr="00DC60AE">
        <w:rPr>
          <w:sz w:val="28"/>
          <w:szCs w:val="28"/>
        </w:rPr>
        <w:t xml:space="preserve"> </w:t>
      </w:r>
      <w:r w:rsidR="00F87047" w:rsidRPr="00DC60AE">
        <w:rPr>
          <w:sz w:val="28"/>
          <w:szCs w:val="28"/>
        </w:rPr>
        <w:fldChar w:fldCharType="end"/>
      </w:r>
      <w:r w:rsidRPr="00DC60AE">
        <w:rPr>
          <w:sz w:val="28"/>
          <w:szCs w:val="28"/>
        </w:rPr>
        <w:t>/</w:t>
      </w:r>
      <w:hyperlink r:id="rId8">
        <w:r w:rsidRPr="00DC60AE">
          <w:rPr>
            <w:sz w:val="28"/>
            <w:szCs w:val="28"/>
          </w:rPr>
          <w:t>http://ukr.theewc.org/Content/What-we-</w:t>
        </w:r>
      </w:hyperlink>
      <w:r w:rsidRPr="00DC60AE">
        <w:rPr>
          <w:spacing w:val="-57"/>
          <w:sz w:val="28"/>
          <w:szCs w:val="28"/>
        </w:rPr>
        <w:t xml:space="preserve"> </w:t>
      </w:r>
      <w:hyperlink r:id="rId9">
        <w:proofErr w:type="spellStart"/>
        <w:r w:rsidRPr="00DC60AE">
          <w:rPr>
            <w:sz w:val="28"/>
            <w:szCs w:val="28"/>
          </w:rPr>
          <w:t>do</w:t>
        </w:r>
        <w:proofErr w:type="spellEnd"/>
        <w:r w:rsidRPr="00DC60AE">
          <w:rPr>
            <w:sz w:val="28"/>
            <w:szCs w:val="28"/>
          </w:rPr>
          <w:t>/</w:t>
        </w:r>
        <w:proofErr w:type="spellStart"/>
        <w:r w:rsidRPr="00DC60AE">
          <w:rPr>
            <w:sz w:val="28"/>
            <w:szCs w:val="28"/>
          </w:rPr>
          <w:t>Demokratichna-shkola</w:t>
        </w:r>
        <w:proofErr w:type="spellEnd"/>
        <w:r w:rsidRPr="00DC60AE">
          <w:rPr>
            <w:sz w:val="28"/>
            <w:szCs w:val="28"/>
          </w:rPr>
          <w:t>/</w:t>
        </w:r>
        <w:proofErr w:type="spellStart"/>
        <w:r w:rsidRPr="00DC60AE">
          <w:rPr>
            <w:sz w:val="28"/>
            <w:szCs w:val="28"/>
          </w:rPr>
          <w:t>Navchal-ni-materiali</w:t>
        </w:r>
        <w:proofErr w:type="spellEnd"/>
      </w:hyperlink>
    </w:p>
    <w:p w:rsidR="00BE15F9" w:rsidRPr="00DC60AE" w:rsidRDefault="00DC60AE" w:rsidP="00DC60AE">
      <w:pPr>
        <w:pStyle w:val="a5"/>
        <w:widowControl w:val="0"/>
        <w:numPr>
          <w:ilvl w:val="0"/>
          <w:numId w:val="11"/>
        </w:numPr>
        <w:tabs>
          <w:tab w:val="left" w:pos="567"/>
          <w:tab w:val="left" w:pos="825"/>
          <w:tab w:val="left" w:pos="827"/>
        </w:tabs>
        <w:autoSpaceDE w:val="0"/>
        <w:autoSpaceDN w:val="0"/>
        <w:ind w:left="0" w:right="893" w:firstLine="142"/>
        <w:rPr>
          <w:sz w:val="28"/>
          <w:szCs w:val="28"/>
        </w:rPr>
      </w:pP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</w:rPr>
        <w:t>Хартія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всіх</w:t>
      </w:r>
      <w:proofErr w:type="spellEnd"/>
      <w:r>
        <w:rPr>
          <w:sz w:val="28"/>
          <w:szCs w:val="28"/>
          <w:lang w:val="uk-UA"/>
        </w:rPr>
        <w:t>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дитяче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видання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</w:rPr>
        <w:t>Хартії</w:t>
      </w:r>
      <w:proofErr w:type="spellEnd"/>
      <w:r>
        <w:rPr>
          <w:sz w:val="28"/>
          <w:szCs w:val="28"/>
          <w:lang w:val="uk-UA"/>
        </w:rPr>
        <w:t>»</w:t>
      </w:r>
      <w:r w:rsidR="00BE15F9" w:rsidRPr="00DC60AE">
        <w:rPr>
          <w:sz w:val="28"/>
          <w:szCs w:val="28"/>
        </w:rPr>
        <w:t xml:space="preserve">) </w:t>
      </w:r>
      <w:hyperlink r:id="rId10">
        <w:r w:rsidR="00BE15F9" w:rsidRPr="00DC60AE">
          <w:rPr>
            <w:sz w:val="28"/>
            <w:szCs w:val="28"/>
          </w:rPr>
          <w:t>укр</w:t>
        </w:r>
      </w:hyperlink>
      <w:r w:rsidR="00BE15F9" w:rsidRPr="00DC60AE">
        <w:rPr>
          <w:sz w:val="28"/>
          <w:szCs w:val="28"/>
        </w:rPr>
        <w:t>/</w:t>
      </w:r>
      <w:hyperlink r:id="rId11">
        <w:r w:rsidR="00BE15F9" w:rsidRPr="00DC60AE">
          <w:rPr>
            <w:sz w:val="28"/>
            <w:szCs w:val="28"/>
          </w:rPr>
          <w:t>рос</w:t>
        </w:r>
      </w:hyperlink>
      <w:r w:rsidR="00BE15F9" w:rsidRPr="00DC60AE">
        <w:rPr>
          <w:sz w:val="28"/>
          <w:szCs w:val="28"/>
        </w:rPr>
        <w:t>/</w:t>
      </w:r>
      <w:hyperlink r:id="rId12">
        <w:r w:rsidR="00BE15F9" w:rsidRPr="00DC60AE">
          <w:rPr>
            <w:sz w:val="28"/>
            <w:szCs w:val="28"/>
          </w:rPr>
          <w:t xml:space="preserve">англ </w:t>
        </w:r>
      </w:hyperlink>
      <w:r w:rsidR="00BE15F9" w:rsidRPr="00DC60AE">
        <w:rPr>
          <w:sz w:val="28"/>
          <w:szCs w:val="28"/>
        </w:rPr>
        <w:t>/</w:t>
      </w:r>
      <w:r w:rsidR="00BE15F9" w:rsidRPr="00DC60AE">
        <w:rPr>
          <w:spacing w:val="1"/>
          <w:sz w:val="28"/>
          <w:szCs w:val="28"/>
        </w:rPr>
        <w:t xml:space="preserve"> </w:t>
      </w:r>
      <w:r w:rsidRPr="00DC60AE">
        <w:rPr>
          <w:sz w:val="28"/>
          <w:szCs w:val="28"/>
        </w:rPr>
        <w:t>http://ukr.theewc.org/Content/What-we-do/Demokratichna-shkola/Navchal-ni-materiali</w:t>
      </w:r>
    </w:p>
    <w:p w:rsidR="00BE15F9" w:rsidRPr="00DC60AE" w:rsidRDefault="00BE15F9" w:rsidP="00DC60AE">
      <w:pPr>
        <w:pStyle w:val="a5"/>
        <w:widowControl w:val="0"/>
        <w:numPr>
          <w:ilvl w:val="0"/>
          <w:numId w:val="11"/>
        </w:numPr>
        <w:tabs>
          <w:tab w:val="left" w:pos="567"/>
          <w:tab w:val="left" w:pos="825"/>
          <w:tab w:val="left" w:pos="827"/>
        </w:tabs>
        <w:autoSpaceDE w:val="0"/>
        <w:autoSpaceDN w:val="0"/>
        <w:ind w:left="0" w:right="1312" w:firstLine="142"/>
        <w:rPr>
          <w:sz w:val="28"/>
          <w:szCs w:val="28"/>
        </w:rPr>
      </w:pPr>
      <w:proofErr w:type="spellStart"/>
      <w:r w:rsidRPr="00DC60AE">
        <w:rPr>
          <w:sz w:val="28"/>
          <w:szCs w:val="28"/>
        </w:rPr>
        <w:t>Декларація</w:t>
      </w:r>
      <w:proofErr w:type="spellEnd"/>
      <w:r w:rsidRPr="00DC60AE">
        <w:rPr>
          <w:sz w:val="28"/>
          <w:szCs w:val="28"/>
        </w:rPr>
        <w:t xml:space="preserve"> ООН з </w:t>
      </w:r>
      <w:proofErr w:type="spellStart"/>
      <w:r w:rsidRPr="00DC60AE">
        <w:rPr>
          <w:sz w:val="28"/>
          <w:szCs w:val="28"/>
        </w:rPr>
        <w:t>освіти</w:t>
      </w:r>
      <w:proofErr w:type="spellEnd"/>
      <w:r w:rsidRPr="00DC60AE">
        <w:rPr>
          <w:sz w:val="28"/>
          <w:szCs w:val="28"/>
        </w:rPr>
        <w:t xml:space="preserve"> та </w:t>
      </w:r>
      <w:proofErr w:type="spellStart"/>
      <w:r w:rsidRPr="00DC60AE">
        <w:rPr>
          <w:sz w:val="28"/>
          <w:szCs w:val="28"/>
        </w:rPr>
        <w:t>виховання</w:t>
      </w:r>
      <w:proofErr w:type="spellEnd"/>
      <w:r w:rsidRPr="00DC60AE">
        <w:rPr>
          <w:sz w:val="28"/>
          <w:szCs w:val="28"/>
        </w:rPr>
        <w:t xml:space="preserve"> в </w:t>
      </w:r>
      <w:proofErr w:type="spellStart"/>
      <w:r w:rsidRPr="00DC60AE">
        <w:rPr>
          <w:sz w:val="28"/>
          <w:szCs w:val="28"/>
        </w:rPr>
        <w:t>області</w:t>
      </w:r>
      <w:proofErr w:type="spellEnd"/>
      <w:r w:rsidRPr="00DC60AE">
        <w:rPr>
          <w:sz w:val="28"/>
          <w:szCs w:val="28"/>
        </w:rPr>
        <w:t xml:space="preserve"> прав </w:t>
      </w:r>
      <w:proofErr w:type="spellStart"/>
      <w:r w:rsidRPr="00DC60AE">
        <w:rPr>
          <w:sz w:val="28"/>
          <w:szCs w:val="28"/>
        </w:rPr>
        <w:t>людини</w:t>
      </w:r>
      <w:proofErr w:type="spellEnd"/>
      <w:r w:rsidRPr="00DC60AE">
        <w:rPr>
          <w:sz w:val="28"/>
          <w:szCs w:val="28"/>
        </w:rPr>
        <w:t xml:space="preserve"> / </w:t>
      </w:r>
      <w:r w:rsidR="00DC60AE" w:rsidRPr="00DC60AE">
        <w:rPr>
          <w:sz w:val="28"/>
          <w:szCs w:val="28"/>
        </w:rPr>
        <w:t>http://daccess-ods.un.org/access.nsf/Get?OpenAgent&amp;DS</w:t>
      </w:r>
      <w:r w:rsidRPr="00DC60AE">
        <w:rPr>
          <w:sz w:val="28"/>
          <w:szCs w:val="28"/>
        </w:rPr>
        <w:t>=A/RES/66/137</w:t>
      </w:r>
      <w:r w:rsidR="00DC60AE">
        <w:rPr>
          <w:sz w:val="28"/>
          <w:szCs w:val="28"/>
          <w:lang w:val="uk-UA"/>
        </w:rPr>
        <w:t xml:space="preserve"> </w:t>
      </w:r>
      <w:r w:rsidRPr="00DC60AE">
        <w:rPr>
          <w:sz w:val="28"/>
          <w:szCs w:val="28"/>
        </w:rPr>
        <w:t>&amp;</w:t>
      </w:r>
      <w:proofErr w:type="spellStart"/>
      <w:r w:rsidRPr="00DC60AE">
        <w:rPr>
          <w:sz w:val="28"/>
          <w:szCs w:val="28"/>
        </w:rPr>
        <w:t>Lang</w:t>
      </w:r>
      <w:proofErr w:type="spellEnd"/>
      <w:r w:rsidRPr="00DC60AE">
        <w:rPr>
          <w:sz w:val="28"/>
          <w:szCs w:val="28"/>
        </w:rPr>
        <w:t>=E</w:t>
      </w:r>
    </w:p>
    <w:p w:rsidR="00BE15F9" w:rsidRPr="00DC60AE" w:rsidRDefault="00BE15F9" w:rsidP="00DC60AE">
      <w:pPr>
        <w:pStyle w:val="a5"/>
        <w:widowControl w:val="0"/>
        <w:numPr>
          <w:ilvl w:val="0"/>
          <w:numId w:val="11"/>
        </w:numPr>
        <w:tabs>
          <w:tab w:val="left" w:pos="567"/>
          <w:tab w:val="left" w:pos="825"/>
          <w:tab w:val="left" w:pos="827"/>
        </w:tabs>
        <w:autoSpaceDE w:val="0"/>
        <w:autoSpaceDN w:val="0"/>
        <w:ind w:left="0" w:right="470" w:firstLine="142"/>
        <w:rPr>
          <w:sz w:val="28"/>
          <w:szCs w:val="28"/>
          <w:lang w:val="uk-UA"/>
        </w:rPr>
      </w:pPr>
      <w:r w:rsidRPr="00DC60AE">
        <w:rPr>
          <w:sz w:val="28"/>
          <w:szCs w:val="28"/>
        </w:rPr>
        <w:t>Глобальні</w:t>
      </w:r>
      <w:r w:rsidRPr="00DC60AE">
        <w:rPr>
          <w:sz w:val="28"/>
          <w:szCs w:val="28"/>
          <w:lang w:val="en-US"/>
        </w:rPr>
        <w:t xml:space="preserve"> </w:t>
      </w:r>
      <w:r w:rsidRPr="00DC60AE">
        <w:rPr>
          <w:sz w:val="28"/>
          <w:szCs w:val="28"/>
        </w:rPr>
        <w:t>цілі</w:t>
      </w:r>
      <w:r w:rsidRPr="00DC60AE">
        <w:rPr>
          <w:sz w:val="28"/>
          <w:szCs w:val="28"/>
          <w:lang w:val="en-US"/>
        </w:rPr>
        <w:t xml:space="preserve"> </w:t>
      </w:r>
      <w:r w:rsidRPr="00DC60AE">
        <w:rPr>
          <w:sz w:val="28"/>
          <w:szCs w:val="28"/>
        </w:rPr>
        <w:t>ООН</w:t>
      </w:r>
      <w:r w:rsidRPr="00DC60AE">
        <w:rPr>
          <w:sz w:val="28"/>
          <w:szCs w:val="28"/>
          <w:lang w:val="en-US"/>
        </w:rPr>
        <w:t>. UN General Assembly, Transforming our world: the 2030 Agenda for</w:t>
      </w:r>
      <w:r w:rsidRPr="00DC60AE">
        <w:rPr>
          <w:spacing w:val="-58"/>
          <w:sz w:val="28"/>
          <w:szCs w:val="28"/>
          <w:lang w:val="en-US"/>
        </w:rPr>
        <w:t xml:space="preserve"> </w:t>
      </w:r>
      <w:r w:rsidRPr="00DC60AE">
        <w:rPr>
          <w:sz w:val="28"/>
          <w:szCs w:val="28"/>
          <w:lang w:val="en-US"/>
        </w:rPr>
        <w:t>Sustainable Development, 21 October 2015, A/RES/70/1 /</w:t>
      </w:r>
      <w:r w:rsidRPr="00C85F00">
        <w:rPr>
          <w:spacing w:val="1"/>
          <w:sz w:val="28"/>
          <w:szCs w:val="28"/>
          <w:lang w:val="en-US"/>
        </w:rPr>
        <w:t xml:space="preserve"> </w:t>
      </w:r>
      <w:r w:rsidR="00DC60AE" w:rsidRPr="00DC60AE">
        <w:rPr>
          <w:sz w:val="28"/>
          <w:szCs w:val="28"/>
          <w:lang w:val="en-US"/>
        </w:rPr>
        <w:t>http://www.un.org/sustainabledevelopment</w:t>
      </w:r>
      <w:r w:rsidR="00DC60AE" w:rsidRPr="00C85F00">
        <w:rPr>
          <w:sz w:val="28"/>
          <w:szCs w:val="28"/>
          <w:lang w:val="en-US"/>
        </w:rPr>
        <w:t xml:space="preserve"> </w:t>
      </w:r>
      <w:r w:rsidR="00DC60AE" w:rsidRPr="00DC60AE">
        <w:rPr>
          <w:sz w:val="28"/>
          <w:szCs w:val="28"/>
          <w:lang w:val="en-US"/>
        </w:rPr>
        <w:t>/sustain</w:t>
      </w:r>
      <w:r w:rsidR="00DC60AE" w:rsidRPr="00C85F00">
        <w:rPr>
          <w:sz w:val="28"/>
          <w:szCs w:val="28"/>
          <w:lang w:val="en-US"/>
        </w:rPr>
        <w:t xml:space="preserve"> </w:t>
      </w:r>
      <w:r w:rsidR="00DC60AE" w:rsidRPr="00DC60AE">
        <w:rPr>
          <w:sz w:val="28"/>
          <w:szCs w:val="28"/>
          <w:lang w:val="en-US"/>
        </w:rPr>
        <w:t>able-development-goals/</w:t>
      </w:r>
    </w:p>
    <w:sectPr w:rsidR="00BE15F9" w:rsidRPr="00DC60AE" w:rsidSect="00DC60AE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2518"/>
    <w:multiLevelType w:val="hybridMultilevel"/>
    <w:tmpl w:val="98E06916"/>
    <w:lvl w:ilvl="0" w:tplc="FDC03DBE">
      <w:numFmt w:val="bullet"/>
      <w:lvlText w:val="-"/>
      <w:lvlJc w:val="left"/>
      <w:pPr>
        <w:ind w:left="112" w:hanging="17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uk-UA" w:eastAsia="en-US" w:bidi="ar-SA"/>
      </w:rPr>
    </w:lvl>
    <w:lvl w:ilvl="1" w:tplc="24B23186">
      <w:numFmt w:val="bullet"/>
      <w:lvlText w:val="-"/>
      <w:lvlJc w:val="left"/>
      <w:pPr>
        <w:ind w:left="826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42D099BA">
      <w:numFmt w:val="bullet"/>
      <w:lvlText w:val="•"/>
      <w:lvlJc w:val="left"/>
      <w:pPr>
        <w:ind w:left="1856" w:hanging="356"/>
      </w:pPr>
      <w:rPr>
        <w:rFonts w:hint="default"/>
        <w:lang w:val="uk-UA" w:eastAsia="en-US" w:bidi="ar-SA"/>
      </w:rPr>
    </w:lvl>
    <w:lvl w:ilvl="3" w:tplc="F25A284E">
      <w:numFmt w:val="bullet"/>
      <w:lvlText w:val="•"/>
      <w:lvlJc w:val="left"/>
      <w:pPr>
        <w:ind w:left="2892" w:hanging="356"/>
      </w:pPr>
      <w:rPr>
        <w:rFonts w:hint="default"/>
        <w:lang w:val="uk-UA" w:eastAsia="en-US" w:bidi="ar-SA"/>
      </w:rPr>
    </w:lvl>
    <w:lvl w:ilvl="4" w:tplc="A57AC7BE">
      <w:numFmt w:val="bullet"/>
      <w:lvlText w:val="•"/>
      <w:lvlJc w:val="left"/>
      <w:pPr>
        <w:ind w:left="3928" w:hanging="356"/>
      </w:pPr>
      <w:rPr>
        <w:rFonts w:hint="default"/>
        <w:lang w:val="uk-UA" w:eastAsia="en-US" w:bidi="ar-SA"/>
      </w:rPr>
    </w:lvl>
    <w:lvl w:ilvl="5" w:tplc="45FEAFE8">
      <w:numFmt w:val="bullet"/>
      <w:lvlText w:val="•"/>
      <w:lvlJc w:val="left"/>
      <w:pPr>
        <w:ind w:left="4965" w:hanging="356"/>
      </w:pPr>
      <w:rPr>
        <w:rFonts w:hint="default"/>
        <w:lang w:val="uk-UA" w:eastAsia="en-US" w:bidi="ar-SA"/>
      </w:rPr>
    </w:lvl>
    <w:lvl w:ilvl="6" w:tplc="EBCA6B1A">
      <w:numFmt w:val="bullet"/>
      <w:lvlText w:val="•"/>
      <w:lvlJc w:val="left"/>
      <w:pPr>
        <w:ind w:left="6001" w:hanging="356"/>
      </w:pPr>
      <w:rPr>
        <w:rFonts w:hint="default"/>
        <w:lang w:val="uk-UA" w:eastAsia="en-US" w:bidi="ar-SA"/>
      </w:rPr>
    </w:lvl>
    <w:lvl w:ilvl="7" w:tplc="420EA794">
      <w:numFmt w:val="bullet"/>
      <w:lvlText w:val="•"/>
      <w:lvlJc w:val="left"/>
      <w:pPr>
        <w:ind w:left="7037" w:hanging="356"/>
      </w:pPr>
      <w:rPr>
        <w:rFonts w:hint="default"/>
        <w:lang w:val="uk-UA" w:eastAsia="en-US" w:bidi="ar-SA"/>
      </w:rPr>
    </w:lvl>
    <w:lvl w:ilvl="8" w:tplc="7E6ED82A">
      <w:numFmt w:val="bullet"/>
      <w:lvlText w:val="•"/>
      <w:lvlJc w:val="left"/>
      <w:pPr>
        <w:ind w:left="8073" w:hanging="356"/>
      </w:pPr>
      <w:rPr>
        <w:rFonts w:hint="default"/>
        <w:lang w:val="uk-UA" w:eastAsia="en-US" w:bidi="ar-SA"/>
      </w:rPr>
    </w:lvl>
  </w:abstractNum>
  <w:abstractNum w:abstractNumId="1" w15:restartNumberingAfterBreak="0">
    <w:nsid w:val="0DCA2791"/>
    <w:multiLevelType w:val="hybridMultilevel"/>
    <w:tmpl w:val="A562470A"/>
    <w:lvl w:ilvl="0" w:tplc="6CFC9320">
      <w:start w:val="2"/>
      <w:numFmt w:val="decimal"/>
      <w:lvlText w:val="%1)"/>
      <w:lvlJc w:val="left"/>
      <w:pPr>
        <w:ind w:left="75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6" w:hanging="360"/>
      </w:pPr>
    </w:lvl>
    <w:lvl w:ilvl="2" w:tplc="0422001B" w:tentative="1">
      <w:start w:val="1"/>
      <w:numFmt w:val="lowerRoman"/>
      <w:lvlText w:val="%3."/>
      <w:lvlJc w:val="right"/>
      <w:pPr>
        <w:ind w:left="2196" w:hanging="180"/>
      </w:pPr>
    </w:lvl>
    <w:lvl w:ilvl="3" w:tplc="0422000F" w:tentative="1">
      <w:start w:val="1"/>
      <w:numFmt w:val="decimal"/>
      <w:lvlText w:val="%4."/>
      <w:lvlJc w:val="left"/>
      <w:pPr>
        <w:ind w:left="2916" w:hanging="360"/>
      </w:pPr>
    </w:lvl>
    <w:lvl w:ilvl="4" w:tplc="04220019" w:tentative="1">
      <w:start w:val="1"/>
      <w:numFmt w:val="lowerLetter"/>
      <w:lvlText w:val="%5."/>
      <w:lvlJc w:val="left"/>
      <w:pPr>
        <w:ind w:left="3636" w:hanging="360"/>
      </w:pPr>
    </w:lvl>
    <w:lvl w:ilvl="5" w:tplc="0422001B" w:tentative="1">
      <w:start w:val="1"/>
      <w:numFmt w:val="lowerRoman"/>
      <w:lvlText w:val="%6."/>
      <w:lvlJc w:val="right"/>
      <w:pPr>
        <w:ind w:left="4356" w:hanging="180"/>
      </w:pPr>
    </w:lvl>
    <w:lvl w:ilvl="6" w:tplc="0422000F" w:tentative="1">
      <w:start w:val="1"/>
      <w:numFmt w:val="decimal"/>
      <w:lvlText w:val="%7."/>
      <w:lvlJc w:val="left"/>
      <w:pPr>
        <w:ind w:left="5076" w:hanging="360"/>
      </w:pPr>
    </w:lvl>
    <w:lvl w:ilvl="7" w:tplc="04220019" w:tentative="1">
      <w:start w:val="1"/>
      <w:numFmt w:val="lowerLetter"/>
      <w:lvlText w:val="%8."/>
      <w:lvlJc w:val="left"/>
      <w:pPr>
        <w:ind w:left="5796" w:hanging="360"/>
      </w:pPr>
    </w:lvl>
    <w:lvl w:ilvl="8" w:tplc="0422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 w15:restartNumberingAfterBreak="0">
    <w:nsid w:val="0DF53470"/>
    <w:multiLevelType w:val="hybridMultilevel"/>
    <w:tmpl w:val="187CA6B0"/>
    <w:lvl w:ilvl="0" w:tplc="EC74AE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2927556"/>
    <w:multiLevelType w:val="hybridMultilevel"/>
    <w:tmpl w:val="75B4E5EE"/>
    <w:lvl w:ilvl="0" w:tplc="9A8C80CE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39A1C26">
      <w:numFmt w:val="bullet"/>
      <w:lvlText w:val="•"/>
      <w:lvlJc w:val="left"/>
      <w:pPr>
        <w:ind w:left="1122" w:hanging="152"/>
      </w:pPr>
      <w:rPr>
        <w:rFonts w:hint="default"/>
        <w:lang w:val="uk-UA" w:eastAsia="en-US" w:bidi="ar-SA"/>
      </w:rPr>
    </w:lvl>
    <w:lvl w:ilvl="2" w:tplc="1EC6DE10">
      <w:numFmt w:val="bullet"/>
      <w:lvlText w:val="•"/>
      <w:lvlJc w:val="left"/>
      <w:pPr>
        <w:ind w:left="2125" w:hanging="152"/>
      </w:pPr>
      <w:rPr>
        <w:rFonts w:hint="default"/>
        <w:lang w:val="uk-UA" w:eastAsia="en-US" w:bidi="ar-SA"/>
      </w:rPr>
    </w:lvl>
    <w:lvl w:ilvl="3" w:tplc="B592514A">
      <w:numFmt w:val="bullet"/>
      <w:lvlText w:val="•"/>
      <w:lvlJc w:val="left"/>
      <w:pPr>
        <w:ind w:left="3127" w:hanging="152"/>
      </w:pPr>
      <w:rPr>
        <w:rFonts w:hint="default"/>
        <w:lang w:val="uk-UA" w:eastAsia="en-US" w:bidi="ar-SA"/>
      </w:rPr>
    </w:lvl>
    <w:lvl w:ilvl="4" w:tplc="1A1E6F2E">
      <w:numFmt w:val="bullet"/>
      <w:lvlText w:val="•"/>
      <w:lvlJc w:val="left"/>
      <w:pPr>
        <w:ind w:left="4130" w:hanging="152"/>
      </w:pPr>
      <w:rPr>
        <w:rFonts w:hint="default"/>
        <w:lang w:val="uk-UA" w:eastAsia="en-US" w:bidi="ar-SA"/>
      </w:rPr>
    </w:lvl>
    <w:lvl w:ilvl="5" w:tplc="A6B61F8A">
      <w:numFmt w:val="bullet"/>
      <w:lvlText w:val="•"/>
      <w:lvlJc w:val="left"/>
      <w:pPr>
        <w:ind w:left="5133" w:hanging="152"/>
      </w:pPr>
      <w:rPr>
        <w:rFonts w:hint="default"/>
        <w:lang w:val="uk-UA" w:eastAsia="en-US" w:bidi="ar-SA"/>
      </w:rPr>
    </w:lvl>
    <w:lvl w:ilvl="6" w:tplc="32543190">
      <w:numFmt w:val="bullet"/>
      <w:lvlText w:val="•"/>
      <w:lvlJc w:val="left"/>
      <w:pPr>
        <w:ind w:left="6135" w:hanging="152"/>
      </w:pPr>
      <w:rPr>
        <w:rFonts w:hint="default"/>
        <w:lang w:val="uk-UA" w:eastAsia="en-US" w:bidi="ar-SA"/>
      </w:rPr>
    </w:lvl>
    <w:lvl w:ilvl="7" w:tplc="E402A3EE">
      <w:numFmt w:val="bullet"/>
      <w:lvlText w:val="•"/>
      <w:lvlJc w:val="left"/>
      <w:pPr>
        <w:ind w:left="7138" w:hanging="152"/>
      </w:pPr>
      <w:rPr>
        <w:rFonts w:hint="default"/>
        <w:lang w:val="uk-UA" w:eastAsia="en-US" w:bidi="ar-SA"/>
      </w:rPr>
    </w:lvl>
    <w:lvl w:ilvl="8" w:tplc="91F04E50">
      <w:numFmt w:val="bullet"/>
      <w:lvlText w:val="•"/>
      <w:lvlJc w:val="left"/>
      <w:pPr>
        <w:ind w:left="8141" w:hanging="152"/>
      </w:pPr>
      <w:rPr>
        <w:rFonts w:hint="default"/>
        <w:lang w:val="uk-UA" w:eastAsia="en-US" w:bidi="ar-SA"/>
      </w:rPr>
    </w:lvl>
  </w:abstractNum>
  <w:abstractNum w:abstractNumId="4" w15:restartNumberingAfterBreak="0">
    <w:nsid w:val="383215AE"/>
    <w:multiLevelType w:val="hybridMultilevel"/>
    <w:tmpl w:val="23084426"/>
    <w:lvl w:ilvl="0" w:tplc="75162E56">
      <w:start w:val="6"/>
      <w:numFmt w:val="bullet"/>
      <w:lvlText w:val="-"/>
      <w:lvlJc w:val="left"/>
      <w:pPr>
        <w:ind w:left="96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5" w15:restartNumberingAfterBreak="0">
    <w:nsid w:val="387110DA"/>
    <w:multiLevelType w:val="hybridMultilevel"/>
    <w:tmpl w:val="75AA8788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B0E4529"/>
    <w:multiLevelType w:val="hybridMultilevel"/>
    <w:tmpl w:val="F84AB1B2"/>
    <w:lvl w:ilvl="0" w:tplc="0422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42015B63"/>
    <w:multiLevelType w:val="hybridMultilevel"/>
    <w:tmpl w:val="A606A318"/>
    <w:lvl w:ilvl="0" w:tplc="0422000F">
      <w:start w:val="1"/>
      <w:numFmt w:val="decimal"/>
      <w:lvlText w:val="%1."/>
      <w:lvlJc w:val="left"/>
      <w:pPr>
        <w:ind w:left="751" w:hanging="360"/>
      </w:pPr>
    </w:lvl>
    <w:lvl w:ilvl="1" w:tplc="814A9318">
      <w:start w:val="10"/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430A7"/>
    <w:multiLevelType w:val="hybridMultilevel"/>
    <w:tmpl w:val="284EC39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b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221D1C"/>
    <w:multiLevelType w:val="hybridMultilevel"/>
    <w:tmpl w:val="A1F60C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381455"/>
    <w:multiLevelType w:val="hybridMultilevel"/>
    <w:tmpl w:val="A606A3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814A9318">
      <w:start w:val="10"/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72C03"/>
    <w:multiLevelType w:val="hybridMultilevel"/>
    <w:tmpl w:val="3514BCEE"/>
    <w:lvl w:ilvl="0" w:tplc="69B6FB2A">
      <w:start w:val="1"/>
      <w:numFmt w:val="decimal"/>
      <w:lvlText w:val="%1)"/>
      <w:lvlJc w:val="left"/>
      <w:pPr>
        <w:ind w:left="396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21727376">
      <w:numFmt w:val="bullet"/>
      <w:lvlText w:val="•"/>
      <w:lvlJc w:val="left"/>
      <w:pPr>
        <w:ind w:left="1374" w:hanging="473"/>
      </w:pPr>
      <w:rPr>
        <w:rFonts w:hint="default"/>
        <w:lang w:val="uk-UA" w:eastAsia="en-US" w:bidi="ar-SA"/>
      </w:rPr>
    </w:lvl>
    <w:lvl w:ilvl="2" w:tplc="EE4EE862">
      <w:numFmt w:val="bullet"/>
      <w:lvlText w:val="•"/>
      <w:lvlJc w:val="left"/>
      <w:pPr>
        <w:ind w:left="2349" w:hanging="473"/>
      </w:pPr>
      <w:rPr>
        <w:rFonts w:hint="default"/>
        <w:lang w:val="uk-UA" w:eastAsia="en-US" w:bidi="ar-SA"/>
      </w:rPr>
    </w:lvl>
    <w:lvl w:ilvl="3" w:tplc="86F4C938">
      <w:numFmt w:val="bullet"/>
      <w:lvlText w:val="•"/>
      <w:lvlJc w:val="left"/>
      <w:pPr>
        <w:ind w:left="3323" w:hanging="473"/>
      </w:pPr>
      <w:rPr>
        <w:rFonts w:hint="default"/>
        <w:lang w:val="uk-UA" w:eastAsia="en-US" w:bidi="ar-SA"/>
      </w:rPr>
    </w:lvl>
    <w:lvl w:ilvl="4" w:tplc="21449DBA">
      <w:numFmt w:val="bullet"/>
      <w:lvlText w:val="•"/>
      <w:lvlJc w:val="left"/>
      <w:pPr>
        <w:ind w:left="4298" w:hanging="473"/>
      </w:pPr>
      <w:rPr>
        <w:rFonts w:hint="default"/>
        <w:lang w:val="uk-UA" w:eastAsia="en-US" w:bidi="ar-SA"/>
      </w:rPr>
    </w:lvl>
    <w:lvl w:ilvl="5" w:tplc="83FCCE5C">
      <w:numFmt w:val="bullet"/>
      <w:lvlText w:val="•"/>
      <w:lvlJc w:val="left"/>
      <w:pPr>
        <w:ind w:left="5273" w:hanging="473"/>
      </w:pPr>
      <w:rPr>
        <w:rFonts w:hint="default"/>
        <w:lang w:val="uk-UA" w:eastAsia="en-US" w:bidi="ar-SA"/>
      </w:rPr>
    </w:lvl>
    <w:lvl w:ilvl="6" w:tplc="2D28C782">
      <w:numFmt w:val="bullet"/>
      <w:lvlText w:val="•"/>
      <w:lvlJc w:val="left"/>
      <w:pPr>
        <w:ind w:left="6247" w:hanging="473"/>
      </w:pPr>
      <w:rPr>
        <w:rFonts w:hint="default"/>
        <w:lang w:val="uk-UA" w:eastAsia="en-US" w:bidi="ar-SA"/>
      </w:rPr>
    </w:lvl>
    <w:lvl w:ilvl="7" w:tplc="581CA362">
      <w:numFmt w:val="bullet"/>
      <w:lvlText w:val="•"/>
      <w:lvlJc w:val="left"/>
      <w:pPr>
        <w:ind w:left="7222" w:hanging="473"/>
      </w:pPr>
      <w:rPr>
        <w:rFonts w:hint="default"/>
        <w:lang w:val="uk-UA" w:eastAsia="en-US" w:bidi="ar-SA"/>
      </w:rPr>
    </w:lvl>
    <w:lvl w:ilvl="8" w:tplc="7B74B510">
      <w:numFmt w:val="bullet"/>
      <w:lvlText w:val="•"/>
      <w:lvlJc w:val="left"/>
      <w:pPr>
        <w:ind w:left="8197" w:hanging="473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"/>
  </w:num>
  <w:num w:numId="7">
    <w:abstractNumId w:val="3"/>
  </w:num>
  <w:num w:numId="8">
    <w:abstractNumId w:val="0"/>
  </w:num>
  <w:num w:numId="9">
    <w:abstractNumId w:val="6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1A"/>
    <w:rsid w:val="00012A8C"/>
    <w:rsid w:val="000B513F"/>
    <w:rsid w:val="000D5B2C"/>
    <w:rsid w:val="001224BA"/>
    <w:rsid w:val="0013021D"/>
    <w:rsid w:val="001356B4"/>
    <w:rsid w:val="001432F4"/>
    <w:rsid w:val="001C07A0"/>
    <w:rsid w:val="001D1452"/>
    <w:rsid w:val="002C7D4E"/>
    <w:rsid w:val="002D2964"/>
    <w:rsid w:val="0032075C"/>
    <w:rsid w:val="003310E1"/>
    <w:rsid w:val="00362127"/>
    <w:rsid w:val="00375B62"/>
    <w:rsid w:val="00384154"/>
    <w:rsid w:val="003C5F0E"/>
    <w:rsid w:val="003D3282"/>
    <w:rsid w:val="00410D9B"/>
    <w:rsid w:val="00441626"/>
    <w:rsid w:val="004509E1"/>
    <w:rsid w:val="00452BC4"/>
    <w:rsid w:val="00536264"/>
    <w:rsid w:val="00575FA1"/>
    <w:rsid w:val="005769E7"/>
    <w:rsid w:val="00585FDA"/>
    <w:rsid w:val="00594DB6"/>
    <w:rsid w:val="00595384"/>
    <w:rsid w:val="00600D33"/>
    <w:rsid w:val="00631408"/>
    <w:rsid w:val="006317C3"/>
    <w:rsid w:val="00654DE8"/>
    <w:rsid w:val="0066439A"/>
    <w:rsid w:val="006C3BCD"/>
    <w:rsid w:val="006C58D6"/>
    <w:rsid w:val="006D36CE"/>
    <w:rsid w:val="006D39D9"/>
    <w:rsid w:val="006E1EC1"/>
    <w:rsid w:val="006E5595"/>
    <w:rsid w:val="00753C60"/>
    <w:rsid w:val="007619DF"/>
    <w:rsid w:val="007E082E"/>
    <w:rsid w:val="007E1FDE"/>
    <w:rsid w:val="007E6BD9"/>
    <w:rsid w:val="008B26A5"/>
    <w:rsid w:val="008F34A7"/>
    <w:rsid w:val="00915B1F"/>
    <w:rsid w:val="00930804"/>
    <w:rsid w:val="00981F8C"/>
    <w:rsid w:val="009E32E8"/>
    <w:rsid w:val="009F027A"/>
    <w:rsid w:val="00A15E8C"/>
    <w:rsid w:val="00A40745"/>
    <w:rsid w:val="00A74213"/>
    <w:rsid w:val="00AB1D60"/>
    <w:rsid w:val="00AF3FDE"/>
    <w:rsid w:val="00BC277C"/>
    <w:rsid w:val="00BE15F9"/>
    <w:rsid w:val="00BF724D"/>
    <w:rsid w:val="00C03C48"/>
    <w:rsid w:val="00C56A4A"/>
    <w:rsid w:val="00C85F00"/>
    <w:rsid w:val="00CB6BBA"/>
    <w:rsid w:val="00CE4648"/>
    <w:rsid w:val="00D26D6A"/>
    <w:rsid w:val="00D3083A"/>
    <w:rsid w:val="00D5686E"/>
    <w:rsid w:val="00D929FF"/>
    <w:rsid w:val="00DC60AE"/>
    <w:rsid w:val="00DE7D72"/>
    <w:rsid w:val="00E043CC"/>
    <w:rsid w:val="00E04A03"/>
    <w:rsid w:val="00E83943"/>
    <w:rsid w:val="00EA681A"/>
    <w:rsid w:val="00EE13CB"/>
    <w:rsid w:val="00F16598"/>
    <w:rsid w:val="00F41AE6"/>
    <w:rsid w:val="00F54AF2"/>
    <w:rsid w:val="00F721EB"/>
    <w:rsid w:val="00F87047"/>
    <w:rsid w:val="00F93220"/>
    <w:rsid w:val="00FB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F8B42"/>
  <w15:docId w15:val="{69749FBB-4E01-4511-8740-5548458F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A681A"/>
    <w:pPr>
      <w:spacing w:after="0" w:line="240" w:lineRule="auto"/>
      <w:ind w:firstLine="284"/>
      <w:jc w:val="both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Нет A"/>
    <w:rsid w:val="00EA681A"/>
  </w:style>
  <w:style w:type="paragraph" w:customStyle="1" w:styleId="1">
    <w:name w:val="Обычный1"/>
    <w:rsid w:val="00EA681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ru-RU" w:eastAsia="en-CA"/>
    </w:rPr>
  </w:style>
  <w:style w:type="paragraph" w:styleId="a5">
    <w:name w:val="List Paragraph"/>
    <w:basedOn w:val="a"/>
    <w:uiPriority w:val="1"/>
    <w:qFormat/>
    <w:rsid w:val="00EA68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EA681A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EA68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7">
    <w:name w:val="Body Text"/>
    <w:basedOn w:val="a"/>
    <w:link w:val="a8"/>
    <w:uiPriority w:val="1"/>
    <w:qFormat/>
    <w:rsid w:val="00631408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ий текст Знак"/>
    <w:basedOn w:val="a0"/>
    <w:link w:val="a7"/>
    <w:uiPriority w:val="1"/>
    <w:rsid w:val="0063140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9">
    <w:name w:val="Strong"/>
    <w:basedOn w:val="a0"/>
    <w:uiPriority w:val="22"/>
    <w:qFormat/>
    <w:rsid w:val="00C03C48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D14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C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6C5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r.theewc.org/Content/What-we-do/Demokratichna-shkola/Navchal-ni-material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kr.theewc.org/download/file/1170" TargetMode="External"/><Relationship Id="rId12" Type="http://schemas.openxmlformats.org/officeDocument/2006/relationships/hyperlink" Target="http://ukr.theewc.org/download/file/11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ukr.theewc.org/download/file/116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ukr.theewc.org/download/file/15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kr.theewc.org/Content/What-we-do/Demokratichna-shkola/Navchal-ni-material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7273</Words>
  <Characters>41461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AdminPC</cp:lastModifiedBy>
  <cp:revision>7</cp:revision>
  <cp:lastPrinted>2024-10-10T06:32:00Z</cp:lastPrinted>
  <dcterms:created xsi:type="dcterms:W3CDTF">2024-10-10T09:00:00Z</dcterms:created>
  <dcterms:modified xsi:type="dcterms:W3CDTF">2025-01-30T10:04:00Z</dcterms:modified>
</cp:coreProperties>
</file>