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5CB" w:rsidRPr="0096533A" w:rsidRDefault="00B3091F" w:rsidP="00D875CB">
      <w:pPr>
        <w:ind w:right="737"/>
        <w:rPr>
          <w:b/>
          <w:sz w:val="28"/>
          <w:szCs w:val="28"/>
        </w:rPr>
      </w:pPr>
      <w:r>
        <w:rPr>
          <w:b/>
          <w:sz w:val="28"/>
          <w:szCs w:val="28"/>
        </w:rPr>
        <w:t xml:space="preserve">                     </w:t>
      </w:r>
      <w:r w:rsidR="00D875CB" w:rsidRPr="0096533A">
        <w:rPr>
          <w:b/>
          <w:sz w:val="28"/>
          <w:szCs w:val="28"/>
        </w:rPr>
        <w:t>МІНІСТЕРСТВО ОСВІТИ І НАУКИ УКРАЇНИ</w:t>
      </w:r>
    </w:p>
    <w:p w:rsidR="00D875CB" w:rsidRPr="0096533A" w:rsidRDefault="00D875CB" w:rsidP="00D875CB">
      <w:pPr>
        <w:ind w:right="737"/>
        <w:jc w:val="center"/>
        <w:rPr>
          <w:b/>
          <w:sz w:val="28"/>
          <w:szCs w:val="28"/>
        </w:rPr>
      </w:pPr>
      <w:r w:rsidRPr="0096533A">
        <w:rPr>
          <w:b/>
          <w:sz w:val="28"/>
          <w:szCs w:val="28"/>
        </w:rPr>
        <w:t>Відокремлений</w:t>
      </w:r>
      <w:r>
        <w:rPr>
          <w:b/>
          <w:sz w:val="28"/>
          <w:szCs w:val="28"/>
        </w:rPr>
        <w:t xml:space="preserve"> </w:t>
      </w:r>
      <w:r w:rsidRPr="0096533A">
        <w:rPr>
          <w:b/>
          <w:sz w:val="28"/>
          <w:szCs w:val="28"/>
        </w:rPr>
        <w:t>структурний</w:t>
      </w:r>
      <w:r>
        <w:rPr>
          <w:b/>
          <w:sz w:val="28"/>
          <w:szCs w:val="28"/>
        </w:rPr>
        <w:t xml:space="preserve"> </w:t>
      </w:r>
      <w:r w:rsidRPr="0096533A">
        <w:rPr>
          <w:b/>
          <w:sz w:val="28"/>
          <w:szCs w:val="28"/>
        </w:rPr>
        <w:t>підрозділ</w:t>
      </w:r>
    </w:p>
    <w:p w:rsidR="00D875CB" w:rsidRPr="0096533A" w:rsidRDefault="00D875CB" w:rsidP="00D875CB">
      <w:pPr>
        <w:ind w:right="737"/>
        <w:jc w:val="center"/>
        <w:rPr>
          <w:b/>
          <w:sz w:val="28"/>
          <w:szCs w:val="28"/>
        </w:rPr>
      </w:pPr>
      <w:r w:rsidRPr="0096533A">
        <w:rPr>
          <w:b/>
          <w:sz w:val="28"/>
          <w:szCs w:val="28"/>
        </w:rPr>
        <w:t>«</w:t>
      </w:r>
      <w:proofErr w:type="spellStart"/>
      <w:r w:rsidRPr="0096533A">
        <w:rPr>
          <w:b/>
          <w:sz w:val="28"/>
          <w:szCs w:val="28"/>
        </w:rPr>
        <w:t>Любешівський</w:t>
      </w:r>
      <w:proofErr w:type="spellEnd"/>
      <w:r>
        <w:rPr>
          <w:b/>
          <w:sz w:val="28"/>
          <w:szCs w:val="28"/>
        </w:rPr>
        <w:t xml:space="preserve"> </w:t>
      </w:r>
      <w:r w:rsidRPr="0096533A">
        <w:rPr>
          <w:b/>
          <w:sz w:val="28"/>
          <w:szCs w:val="28"/>
        </w:rPr>
        <w:t>технічний</w:t>
      </w:r>
      <w:r>
        <w:rPr>
          <w:b/>
          <w:sz w:val="28"/>
          <w:szCs w:val="28"/>
        </w:rPr>
        <w:t xml:space="preserve"> </w:t>
      </w:r>
      <w:r w:rsidRPr="0096533A">
        <w:rPr>
          <w:b/>
          <w:sz w:val="28"/>
          <w:szCs w:val="28"/>
        </w:rPr>
        <w:t>фаховий</w:t>
      </w:r>
      <w:r>
        <w:rPr>
          <w:b/>
          <w:sz w:val="28"/>
          <w:szCs w:val="28"/>
        </w:rPr>
        <w:t xml:space="preserve"> </w:t>
      </w:r>
      <w:r w:rsidRPr="0096533A">
        <w:rPr>
          <w:b/>
          <w:sz w:val="28"/>
          <w:szCs w:val="28"/>
        </w:rPr>
        <w:t>коледж</w:t>
      </w:r>
    </w:p>
    <w:p w:rsidR="00D875CB" w:rsidRPr="0096533A" w:rsidRDefault="00D875CB" w:rsidP="00D875CB">
      <w:pPr>
        <w:ind w:right="737"/>
        <w:jc w:val="center"/>
        <w:rPr>
          <w:b/>
          <w:sz w:val="28"/>
          <w:szCs w:val="28"/>
        </w:rPr>
      </w:pPr>
      <w:r w:rsidRPr="0096533A">
        <w:rPr>
          <w:b/>
          <w:sz w:val="28"/>
          <w:szCs w:val="28"/>
        </w:rPr>
        <w:t>Луцького</w:t>
      </w:r>
      <w:r>
        <w:rPr>
          <w:b/>
          <w:sz w:val="28"/>
          <w:szCs w:val="28"/>
        </w:rPr>
        <w:t xml:space="preserve"> </w:t>
      </w:r>
      <w:r w:rsidRPr="0096533A">
        <w:rPr>
          <w:b/>
          <w:sz w:val="28"/>
          <w:szCs w:val="28"/>
        </w:rPr>
        <w:t>національного</w:t>
      </w:r>
      <w:r>
        <w:rPr>
          <w:b/>
          <w:sz w:val="28"/>
          <w:szCs w:val="28"/>
        </w:rPr>
        <w:t xml:space="preserve"> </w:t>
      </w:r>
      <w:r w:rsidRPr="0096533A">
        <w:rPr>
          <w:b/>
          <w:sz w:val="28"/>
          <w:szCs w:val="28"/>
        </w:rPr>
        <w:t>технічного</w:t>
      </w:r>
      <w:r>
        <w:rPr>
          <w:b/>
          <w:sz w:val="28"/>
          <w:szCs w:val="28"/>
        </w:rPr>
        <w:t xml:space="preserve"> </w:t>
      </w:r>
      <w:r w:rsidRPr="0096533A">
        <w:rPr>
          <w:b/>
          <w:sz w:val="28"/>
          <w:szCs w:val="28"/>
        </w:rPr>
        <w:t>університету»</w:t>
      </w:r>
    </w:p>
    <w:p w:rsidR="00D875CB" w:rsidRPr="0096533A" w:rsidRDefault="00D875CB" w:rsidP="00D875CB">
      <w:pPr>
        <w:ind w:right="737"/>
        <w:jc w:val="center"/>
        <w:rPr>
          <w:sz w:val="28"/>
          <w:szCs w:val="28"/>
        </w:rPr>
      </w:pPr>
      <w:r w:rsidRPr="0096533A">
        <w:rPr>
          <w:sz w:val="28"/>
          <w:szCs w:val="28"/>
        </w:rPr>
        <w:t>Випускна</w:t>
      </w:r>
      <w:r>
        <w:rPr>
          <w:sz w:val="28"/>
          <w:szCs w:val="28"/>
        </w:rPr>
        <w:t xml:space="preserve"> </w:t>
      </w:r>
      <w:r w:rsidRPr="0096533A">
        <w:rPr>
          <w:sz w:val="28"/>
          <w:szCs w:val="28"/>
        </w:rPr>
        <w:t>циклова (методична) комісія</w:t>
      </w:r>
      <w:r>
        <w:rPr>
          <w:sz w:val="28"/>
          <w:szCs w:val="28"/>
        </w:rPr>
        <w:t xml:space="preserve"> </w:t>
      </w:r>
      <w:r w:rsidRPr="0096533A">
        <w:rPr>
          <w:sz w:val="28"/>
          <w:szCs w:val="28"/>
        </w:rPr>
        <w:t>педагогічних</w:t>
      </w:r>
      <w:r>
        <w:rPr>
          <w:sz w:val="28"/>
          <w:szCs w:val="28"/>
        </w:rPr>
        <w:t xml:space="preserve"> </w:t>
      </w:r>
      <w:r w:rsidRPr="0096533A">
        <w:rPr>
          <w:sz w:val="28"/>
          <w:szCs w:val="28"/>
        </w:rPr>
        <w:t>працівників</w:t>
      </w:r>
      <w:r>
        <w:rPr>
          <w:sz w:val="28"/>
          <w:szCs w:val="28"/>
        </w:rPr>
        <w:t xml:space="preserve"> </w:t>
      </w:r>
      <w:r w:rsidRPr="0096533A">
        <w:rPr>
          <w:sz w:val="28"/>
          <w:szCs w:val="28"/>
        </w:rPr>
        <w:t>будівельного</w:t>
      </w:r>
      <w:r>
        <w:rPr>
          <w:sz w:val="28"/>
          <w:szCs w:val="28"/>
        </w:rPr>
        <w:t xml:space="preserve"> </w:t>
      </w:r>
      <w:r w:rsidRPr="0096533A">
        <w:rPr>
          <w:sz w:val="28"/>
          <w:szCs w:val="28"/>
        </w:rPr>
        <w:t>профілю, будівництва та цивільної</w:t>
      </w:r>
      <w:r>
        <w:rPr>
          <w:sz w:val="28"/>
          <w:szCs w:val="28"/>
        </w:rPr>
        <w:t xml:space="preserve"> </w:t>
      </w:r>
      <w:r w:rsidRPr="0096533A">
        <w:rPr>
          <w:sz w:val="28"/>
          <w:szCs w:val="28"/>
        </w:rPr>
        <w:t>інженерії</w:t>
      </w:r>
    </w:p>
    <w:p w:rsidR="00D875CB" w:rsidRPr="0096533A" w:rsidRDefault="00D875CB" w:rsidP="00D875CB">
      <w:pPr>
        <w:ind w:right="737"/>
        <w:jc w:val="center"/>
        <w:rPr>
          <w:sz w:val="28"/>
          <w:szCs w:val="28"/>
        </w:rPr>
      </w:pPr>
    </w:p>
    <w:p w:rsidR="00D875CB" w:rsidRPr="0096533A" w:rsidRDefault="00D875CB" w:rsidP="00D875CB">
      <w:pPr>
        <w:rPr>
          <w:sz w:val="28"/>
          <w:szCs w:val="28"/>
          <w:lang w:eastAsia="uk-UA"/>
        </w:rPr>
      </w:pPr>
    </w:p>
    <w:p w:rsidR="00D875CB" w:rsidRDefault="00D875CB" w:rsidP="00D875CB">
      <w:pPr>
        <w:ind w:right="737"/>
        <w:jc w:val="center"/>
        <w:rPr>
          <w:b/>
          <w:sz w:val="28"/>
          <w:szCs w:val="28"/>
        </w:rPr>
      </w:pPr>
      <w:r>
        <w:rPr>
          <w:b/>
          <w:sz w:val="28"/>
          <w:szCs w:val="28"/>
        </w:rPr>
        <w:t xml:space="preserve">                                                                              </w:t>
      </w:r>
    </w:p>
    <w:p w:rsidR="00D875CB" w:rsidRDefault="00D875CB" w:rsidP="00D875CB">
      <w:pPr>
        <w:ind w:right="737"/>
        <w:jc w:val="center"/>
        <w:rPr>
          <w:b/>
          <w:sz w:val="28"/>
          <w:szCs w:val="28"/>
        </w:rPr>
      </w:pPr>
    </w:p>
    <w:p w:rsidR="00D875CB" w:rsidRPr="0096533A" w:rsidRDefault="00D875CB" w:rsidP="00D875CB">
      <w:pPr>
        <w:ind w:right="737"/>
        <w:jc w:val="center"/>
        <w:rPr>
          <w:b/>
          <w:sz w:val="28"/>
          <w:szCs w:val="28"/>
        </w:rPr>
      </w:pPr>
      <w:r>
        <w:rPr>
          <w:b/>
          <w:sz w:val="28"/>
          <w:szCs w:val="28"/>
        </w:rPr>
        <w:t xml:space="preserve">                                                                                </w:t>
      </w:r>
      <w:r w:rsidRPr="0096533A">
        <w:rPr>
          <w:b/>
          <w:sz w:val="28"/>
          <w:szCs w:val="28"/>
        </w:rPr>
        <w:t>ЗАТВЕРДЖЕНО</w:t>
      </w:r>
    </w:p>
    <w:p w:rsidR="00D875CB" w:rsidRPr="0096533A" w:rsidRDefault="00D875CB" w:rsidP="00D875CB">
      <w:pPr>
        <w:ind w:right="737"/>
        <w:jc w:val="right"/>
        <w:rPr>
          <w:sz w:val="28"/>
          <w:szCs w:val="28"/>
        </w:rPr>
      </w:pPr>
      <w:r w:rsidRPr="0096533A">
        <w:rPr>
          <w:sz w:val="28"/>
          <w:szCs w:val="28"/>
          <w:lang w:eastAsia="uk-UA"/>
        </w:rPr>
        <w:t>Заступник директора з НР</w:t>
      </w:r>
    </w:p>
    <w:p w:rsidR="00D875CB" w:rsidRPr="0096533A" w:rsidRDefault="00D875CB" w:rsidP="00D875CB">
      <w:pPr>
        <w:ind w:right="737"/>
        <w:jc w:val="right"/>
        <w:rPr>
          <w:sz w:val="28"/>
          <w:szCs w:val="28"/>
        </w:rPr>
      </w:pPr>
      <w:r>
        <w:rPr>
          <w:sz w:val="28"/>
          <w:szCs w:val="28"/>
        </w:rPr>
        <w:t xml:space="preserve">   </w:t>
      </w:r>
      <w:proofErr w:type="spellStart"/>
      <w:r w:rsidRPr="0096533A">
        <w:rPr>
          <w:sz w:val="28"/>
          <w:szCs w:val="28"/>
        </w:rPr>
        <w:t>____________</w:t>
      </w:r>
      <w:r w:rsidRPr="0096533A">
        <w:rPr>
          <w:sz w:val="28"/>
          <w:szCs w:val="28"/>
          <w:lang w:eastAsia="uk-UA"/>
        </w:rPr>
        <w:t>Тетя</w:t>
      </w:r>
      <w:proofErr w:type="spellEnd"/>
      <w:r w:rsidRPr="0096533A">
        <w:rPr>
          <w:sz w:val="28"/>
          <w:szCs w:val="28"/>
          <w:lang w:eastAsia="uk-UA"/>
        </w:rPr>
        <w:t>на ГЕРАСИМИК-ЧЕРНОВА</w:t>
      </w:r>
    </w:p>
    <w:p w:rsidR="00D875CB" w:rsidRPr="0096533A" w:rsidRDefault="00D875CB" w:rsidP="00D875CB">
      <w:pPr>
        <w:ind w:right="737"/>
        <w:jc w:val="right"/>
        <w:rPr>
          <w:sz w:val="28"/>
          <w:szCs w:val="28"/>
        </w:rPr>
      </w:pPr>
    </w:p>
    <w:p w:rsidR="00D875CB" w:rsidRPr="0096533A" w:rsidRDefault="00D875CB" w:rsidP="00D875CB">
      <w:pPr>
        <w:ind w:right="737"/>
        <w:jc w:val="right"/>
        <w:rPr>
          <w:sz w:val="28"/>
          <w:szCs w:val="28"/>
        </w:rPr>
      </w:pPr>
    </w:p>
    <w:p w:rsidR="00D875CB" w:rsidRDefault="00D875CB" w:rsidP="00D875CB">
      <w:pPr>
        <w:ind w:right="737" w:firstLine="720"/>
        <w:jc w:val="center"/>
        <w:rPr>
          <w:b/>
          <w:sz w:val="28"/>
          <w:szCs w:val="28"/>
        </w:rPr>
      </w:pPr>
    </w:p>
    <w:p w:rsidR="00D875CB" w:rsidRDefault="00D875CB" w:rsidP="00D875CB">
      <w:pPr>
        <w:ind w:right="737" w:firstLine="720"/>
        <w:jc w:val="center"/>
        <w:rPr>
          <w:b/>
          <w:sz w:val="28"/>
          <w:szCs w:val="28"/>
        </w:rPr>
      </w:pPr>
    </w:p>
    <w:p w:rsidR="00D875CB" w:rsidRDefault="00D875CB" w:rsidP="00D875CB">
      <w:pPr>
        <w:ind w:right="737" w:firstLine="720"/>
        <w:jc w:val="center"/>
        <w:rPr>
          <w:b/>
          <w:sz w:val="28"/>
          <w:szCs w:val="28"/>
        </w:rPr>
      </w:pPr>
    </w:p>
    <w:p w:rsidR="00D875CB" w:rsidRPr="0096533A" w:rsidRDefault="00D875CB" w:rsidP="00D875CB">
      <w:pPr>
        <w:ind w:right="737" w:firstLine="720"/>
        <w:jc w:val="center"/>
        <w:rPr>
          <w:b/>
          <w:sz w:val="28"/>
          <w:szCs w:val="28"/>
        </w:rPr>
      </w:pPr>
      <w:r>
        <w:rPr>
          <w:b/>
          <w:sz w:val="28"/>
          <w:szCs w:val="28"/>
        </w:rPr>
        <w:t xml:space="preserve">РОБОЧА ПРОГРАМА </w:t>
      </w:r>
      <w:r w:rsidRPr="0096533A">
        <w:rPr>
          <w:b/>
          <w:sz w:val="28"/>
          <w:szCs w:val="28"/>
        </w:rPr>
        <w:t xml:space="preserve"> НАВЧАЛЬНОЇ ДИСЦИПЛІНИ</w:t>
      </w:r>
    </w:p>
    <w:p w:rsidR="00D875CB" w:rsidRPr="0096533A" w:rsidRDefault="00D875CB" w:rsidP="00D875CB">
      <w:pPr>
        <w:ind w:right="737"/>
        <w:jc w:val="center"/>
        <w:rPr>
          <w:b/>
          <w:sz w:val="28"/>
          <w:szCs w:val="28"/>
        </w:rPr>
      </w:pPr>
    </w:p>
    <w:p w:rsidR="00D875CB" w:rsidRPr="0096533A" w:rsidRDefault="00D875CB" w:rsidP="00D875CB">
      <w:pPr>
        <w:ind w:right="737"/>
        <w:jc w:val="center"/>
        <w:rPr>
          <w:b/>
          <w:sz w:val="32"/>
        </w:rPr>
      </w:pPr>
      <w:r>
        <w:rPr>
          <w:b/>
          <w:sz w:val="32"/>
          <w:szCs w:val="28"/>
        </w:rPr>
        <w:t>ЕНЕРГОЗБЕРІГАЮЧІ ТЕХНОЛОГІЇ В БУДІВНИЦТВІ</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19"/>
        <w:gridCol w:w="5825"/>
      </w:tblGrid>
      <w:tr w:rsidR="00D875CB" w:rsidRPr="0096533A" w:rsidTr="00D875CB">
        <w:tc>
          <w:tcPr>
            <w:tcW w:w="3919" w:type="dxa"/>
          </w:tcPr>
          <w:p w:rsidR="00D875CB" w:rsidRPr="0096533A" w:rsidRDefault="00D875CB" w:rsidP="00B3091F">
            <w:pPr>
              <w:ind w:right="737"/>
              <w:rPr>
                <w:b/>
                <w:sz w:val="28"/>
                <w:szCs w:val="28"/>
              </w:rPr>
            </w:pPr>
            <w:r>
              <w:rPr>
                <w:b/>
                <w:sz w:val="28"/>
                <w:szCs w:val="28"/>
              </w:rPr>
              <w:t>Освітньо-</w:t>
            </w:r>
            <w:r w:rsidRPr="0096533A">
              <w:rPr>
                <w:b/>
                <w:sz w:val="28"/>
                <w:szCs w:val="28"/>
              </w:rPr>
              <w:t>професійний</w:t>
            </w:r>
            <w:r>
              <w:rPr>
                <w:b/>
                <w:sz w:val="28"/>
                <w:szCs w:val="28"/>
              </w:rPr>
              <w:t xml:space="preserve"> </w:t>
            </w:r>
            <w:r w:rsidRPr="0096533A">
              <w:rPr>
                <w:b/>
                <w:sz w:val="28"/>
                <w:szCs w:val="28"/>
              </w:rPr>
              <w:t>ступінь</w:t>
            </w:r>
          </w:p>
        </w:tc>
        <w:tc>
          <w:tcPr>
            <w:tcW w:w="5825" w:type="dxa"/>
          </w:tcPr>
          <w:p w:rsidR="00D875CB" w:rsidRPr="0096533A" w:rsidRDefault="00D875CB" w:rsidP="00B3091F">
            <w:pPr>
              <w:ind w:right="737"/>
              <w:rPr>
                <w:sz w:val="28"/>
                <w:szCs w:val="28"/>
              </w:rPr>
            </w:pPr>
            <w:r w:rsidRPr="0096533A">
              <w:rPr>
                <w:sz w:val="28"/>
                <w:szCs w:val="28"/>
              </w:rPr>
              <w:t>Фаховий</w:t>
            </w:r>
            <w:r>
              <w:rPr>
                <w:sz w:val="28"/>
                <w:szCs w:val="28"/>
              </w:rPr>
              <w:t xml:space="preserve"> </w:t>
            </w:r>
            <w:r w:rsidRPr="0096533A">
              <w:rPr>
                <w:sz w:val="28"/>
                <w:szCs w:val="28"/>
              </w:rPr>
              <w:t>молодший бакалавр</w:t>
            </w:r>
          </w:p>
        </w:tc>
      </w:tr>
      <w:tr w:rsidR="00D875CB" w:rsidRPr="0096533A" w:rsidTr="00D875CB">
        <w:tc>
          <w:tcPr>
            <w:tcW w:w="3919" w:type="dxa"/>
          </w:tcPr>
          <w:p w:rsidR="00D875CB" w:rsidRPr="0096533A" w:rsidRDefault="00D875CB" w:rsidP="00B3091F">
            <w:pPr>
              <w:ind w:right="737"/>
              <w:rPr>
                <w:b/>
                <w:sz w:val="28"/>
                <w:szCs w:val="28"/>
              </w:rPr>
            </w:pPr>
            <w:r w:rsidRPr="0096533A">
              <w:rPr>
                <w:b/>
                <w:sz w:val="28"/>
                <w:szCs w:val="28"/>
              </w:rPr>
              <w:t>Галузь</w:t>
            </w:r>
            <w:r>
              <w:rPr>
                <w:b/>
                <w:sz w:val="28"/>
                <w:szCs w:val="28"/>
              </w:rPr>
              <w:t xml:space="preserve"> </w:t>
            </w:r>
            <w:r w:rsidRPr="0096533A">
              <w:rPr>
                <w:b/>
                <w:sz w:val="28"/>
                <w:szCs w:val="28"/>
              </w:rPr>
              <w:t>знань</w:t>
            </w:r>
          </w:p>
        </w:tc>
        <w:tc>
          <w:tcPr>
            <w:tcW w:w="5825" w:type="dxa"/>
          </w:tcPr>
          <w:p w:rsidR="00D875CB" w:rsidRPr="0096533A" w:rsidRDefault="00D875CB" w:rsidP="00B3091F">
            <w:pPr>
              <w:ind w:right="737"/>
              <w:rPr>
                <w:sz w:val="28"/>
                <w:szCs w:val="28"/>
              </w:rPr>
            </w:pPr>
            <w:r w:rsidRPr="0096533A">
              <w:rPr>
                <w:sz w:val="28"/>
                <w:szCs w:val="28"/>
                <w:lang w:val="en-US"/>
              </w:rPr>
              <w:t>G</w:t>
            </w:r>
            <w:r w:rsidRPr="0096533A">
              <w:rPr>
                <w:sz w:val="28"/>
                <w:szCs w:val="28"/>
              </w:rPr>
              <w:t>Архітектура і будівництво</w:t>
            </w:r>
          </w:p>
        </w:tc>
      </w:tr>
      <w:tr w:rsidR="00D875CB" w:rsidRPr="0096533A" w:rsidTr="00D875CB">
        <w:tc>
          <w:tcPr>
            <w:tcW w:w="3919" w:type="dxa"/>
          </w:tcPr>
          <w:p w:rsidR="00D875CB" w:rsidRPr="0096533A" w:rsidRDefault="00D875CB" w:rsidP="00B3091F">
            <w:pPr>
              <w:ind w:right="737"/>
              <w:rPr>
                <w:b/>
                <w:sz w:val="28"/>
                <w:szCs w:val="28"/>
              </w:rPr>
            </w:pPr>
            <w:r w:rsidRPr="0096533A">
              <w:rPr>
                <w:b/>
                <w:sz w:val="28"/>
                <w:szCs w:val="28"/>
              </w:rPr>
              <w:t>Спеціальність</w:t>
            </w:r>
          </w:p>
        </w:tc>
        <w:tc>
          <w:tcPr>
            <w:tcW w:w="5825" w:type="dxa"/>
          </w:tcPr>
          <w:p w:rsidR="00D875CB" w:rsidRPr="0096533A" w:rsidRDefault="00D875CB" w:rsidP="00B3091F">
            <w:pPr>
              <w:ind w:right="737"/>
              <w:rPr>
                <w:sz w:val="28"/>
                <w:szCs w:val="28"/>
              </w:rPr>
            </w:pPr>
            <w:r w:rsidRPr="0096533A">
              <w:rPr>
                <w:sz w:val="28"/>
                <w:szCs w:val="28"/>
                <w:lang w:val="en-US"/>
              </w:rPr>
              <w:t>G</w:t>
            </w:r>
            <w:r w:rsidRPr="0096533A">
              <w:rPr>
                <w:sz w:val="28"/>
                <w:szCs w:val="28"/>
              </w:rPr>
              <w:t xml:space="preserve"> 19 Будівництво та цивільна</w:t>
            </w:r>
            <w:r>
              <w:rPr>
                <w:sz w:val="28"/>
                <w:szCs w:val="28"/>
              </w:rPr>
              <w:t xml:space="preserve"> </w:t>
            </w:r>
            <w:r w:rsidRPr="0096533A">
              <w:rPr>
                <w:sz w:val="28"/>
                <w:szCs w:val="28"/>
              </w:rPr>
              <w:t>інженерія</w:t>
            </w:r>
          </w:p>
        </w:tc>
      </w:tr>
      <w:tr w:rsidR="00D875CB" w:rsidRPr="0096533A" w:rsidTr="00D875CB">
        <w:trPr>
          <w:trHeight w:val="1006"/>
        </w:trPr>
        <w:tc>
          <w:tcPr>
            <w:tcW w:w="3919" w:type="dxa"/>
          </w:tcPr>
          <w:p w:rsidR="00D875CB" w:rsidRPr="0096533A" w:rsidRDefault="00D875CB" w:rsidP="00B3091F">
            <w:pPr>
              <w:ind w:right="737"/>
              <w:rPr>
                <w:b/>
                <w:sz w:val="28"/>
                <w:szCs w:val="28"/>
              </w:rPr>
            </w:pPr>
            <w:r w:rsidRPr="0096533A">
              <w:rPr>
                <w:b/>
                <w:sz w:val="28"/>
                <w:szCs w:val="28"/>
              </w:rPr>
              <w:t>Освітньо-професійна</w:t>
            </w:r>
            <w:r>
              <w:rPr>
                <w:b/>
                <w:sz w:val="28"/>
                <w:szCs w:val="28"/>
              </w:rPr>
              <w:t xml:space="preserve"> </w:t>
            </w:r>
            <w:r w:rsidRPr="0096533A">
              <w:rPr>
                <w:b/>
                <w:sz w:val="28"/>
                <w:szCs w:val="28"/>
              </w:rPr>
              <w:t>програма</w:t>
            </w:r>
          </w:p>
        </w:tc>
        <w:tc>
          <w:tcPr>
            <w:tcW w:w="5825" w:type="dxa"/>
          </w:tcPr>
          <w:p w:rsidR="00D875CB" w:rsidRPr="0096533A" w:rsidRDefault="00D875CB" w:rsidP="00B3091F">
            <w:pPr>
              <w:ind w:right="737"/>
              <w:rPr>
                <w:sz w:val="28"/>
                <w:szCs w:val="28"/>
              </w:rPr>
            </w:pPr>
            <w:r w:rsidRPr="0096533A">
              <w:rPr>
                <w:sz w:val="28"/>
                <w:szCs w:val="28"/>
              </w:rPr>
              <w:t>Будівництво та експлуатація</w:t>
            </w:r>
            <w:r>
              <w:rPr>
                <w:sz w:val="28"/>
                <w:szCs w:val="28"/>
              </w:rPr>
              <w:t xml:space="preserve"> </w:t>
            </w:r>
            <w:r w:rsidRPr="0096533A">
              <w:rPr>
                <w:sz w:val="28"/>
                <w:szCs w:val="28"/>
              </w:rPr>
              <w:t>будівель і споруд</w:t>
            </w:r>
          </w:p>
        </w:tc>
      </w:tr>
    </w:tbl>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Default="00D875CB" w:rsidP="00D875CB">
      <w:pPr>
        <w:ind w:right="737"/>
        <w:jc w:val="center"/>
        <w:rPr>
          <w:b/>
          <w:sz w:val="28"/>
          <w:szCs w:val="28"/>
        </w:rPr>
      </w:pPr>
    </w:p>
    <w:p w:rsidR="00D875CB" w:rsidRPr="00D875CB" w:rsidRDefault="00D875CB" w:rsidP="00D875CB">
      <w:pPr>
        <w:ind w:right="737"/>
        <w:jc w:val="center"/>
        <w:rPr>
          <w:sz w:val="28"/>
          <w:szCs w:val="28"/>
        </w:rPr>
      </w:pPr>
    </w:p>
    <w:p w:rsidR="00D875CB" w:rsidRPr="0096533A" w:rsidRDefault="00D875CB" w:rsidP="00D875CB">
      <w:pPr>
        <w:ind w:right="737"/>
        <w:jc w:val="center"/>
        <w:rPr>
          <w:sz w:val="28"/>
          <w:szCs w:val="28"/>
        </w:rPr>
      </w:pPr>
      <w:r w:rsidRPr="00D875CB">
        <w:rPr>
          <w:sz w:val="28"/>
          <w:szCs w:val="28"/>
        </w:rPr>
        <w:t>Любешів 2026 р.</w:t>
      </w:r>
    </w:p>
    <w:p w:rsidR="00D875CB" w:rsidRPr="0096533A" w:rsidRDefault="00D875CB" w:rsidP="00D875CB"/>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96"/>
        <w:gridCol w:w="7930"/>
      </w:tblGrid>
      <w:tr w:rsidR="00D875CB" w:rsidTr="00B3091F">
        <w:trPr>
          <w:trHeight w:val="317"/>
        </w:trPr>
        <w:tc>
          <w:tcPr>
            <w:tcW w:w="1696" w:type="dxa"/>
            <w:hideMark/>
          </w:tcPr>
          <w:p w:rsidR="00D875CB" w:rsidRDefault="00D875CB" w:rsidP="00B3091F">
            <w:pPr>
              <w:pStyle w:val="a7"/>
              <w:spacing w:after="0" w:line="276" w:lineRule="auto"/>
              <w:ind w:left="0"/>
              <w:rPr>
                <w:b/>
                <w:color w:val="000000" w:themeColor="text1"/>
                <w:sz w:val="22"/>
                <w:szCs w:val="22"/>
              </w:rPr>
            </w:pPr>
            <w:r>
              <w:rPr>
                <w:bCs/>
                <w:color w:val="000000" w:themeColor="text1"/>
                <w:sz w:val="22"/>
                <w:szCs w:val="22"/>
              </w:rPr>
              <w:t>Розробники:</w:t>
            </w:r>
          </w:p>
        </w:tc>
        <w:tc>
          <w:tcPr>
            <w:tcW w:w="7930" w:type="dxa"/>
            <w:hideMark/>
          </w:tcPr>
          <w:p w:rsidR="00D875CB" w:rsidRDefault="00D875CB" w:rsidP="00B3091F">
            <w:pPr>
              <w:pStyle w:val="a7"/>
              <w:spacing w:after="0" w:line="276" w:lineRule="auto"/>
              <w:ind w:left="0"/>
              <w:rPr>
                <w:sz w:val="22"/>
                <w:szCs w:val="22"/>
              </w:rPr>
            </w:pPr>
            <w:proofErr w:type="spellStart"/>
            <w:r>
              <w:rPr>
                <w:sz w:val="22"/>
                <w:szCs w:val="22"/>
              </w:rPr>
              <w:t>Масюк</w:t>
            </w:r>
            <w:proofErr w:type="spellEnd"/>
            <w:r>
              <w:rPr>
                <w:sz w:val="22"/>
                <w:szCs w:val="22"/>
              </w:rPr>
              <w:t xml:space="preserve"> Василь Петрович – викладач спецдисциплін, </w:t>
            </w:r>
          </w:p>
          <w:p w:rsidR="00D875CB" w:rsidRPr="00D875CB" w:rsidRDefault="00D875CB" w:rsidP="00D875CB">
            <w:pPr>
              <w:rPr>
                <w:bCs/>
                <w:color w:val="000000" w:themeColor="text1"/>
                <w:u w:val="single"/>
              </w:rPr>
            </w:pPr>
            <w:proofErr w:type="spellStart"/>
            <w:r>
              <w:rPr>
                <w:bCs/>
                <w:color w:val="000000" w:themeColor="text1"/>
                <w:u w:val="single"/>
              </w:rPr>
              <w:t>Герасимик</w:t>
            </w:r>
            <w:r w:rsidRPr="00D875CB">
              <w:rPr>
                <w:bCs/>
                <w:color w:val="000000" w:themeColor="text1"/>
                <w:u w:val="single"/>
              </w:rPr>
              <w:t>-</w:t>
            </w:r>
            <w:r>
              <w:rPr>
                <w:bCs/>
                <w:color w:val="000000" w:themeColor="text1"/>
                <w:u w:val="single"/>
              </w:rPr>
              <w:t>Чернова</w:t>
            </w:r>
            <w:proofErr w:type="spellEnd"/>
            <w:r>
              <w:rPr>
                <w:bCs/>
                <w:color w:val="000000" w:themeColor="text1"/>
                <w:u w:val="single"/>
              </w:rPr>
              <w:t xml:space="preserve"> Тетяна </w:t>
            </w:r>
            <w:proofErr w:type="spellStart"/>
            <w:r>
              <w:rPr>
                <w:bCs/>
                <w:color w:val="000000" w:themeColor="text1"/>
                <w:u w:val="single"/>
              </w:rPr>
              <w:t>Павлівна</w:t>
            </w:r>
            <w:r>
              <w:rPr>
                <w:sz w:val="22"/>
                <w:szCs w:val="22"/>
              </w:rPr>
              <w:t>–</w:t>
            </w:r>
            <w:proofErr w:type="spellEnd"/>
            <w:r>
              <w:rPr>
                <w:sz w:val="22"/>
                <w:szCs w:val="22"/>
              </w:rPr>
              <w:t xml:space="preserve"> викладач спецдисциплін</w:t>
            </w:r>
          </w:p>
        </w:tc>
      </w:tr>
    </w:tbl>
    <w:p w:rsidR="00D875CB" w:rsidRDefault="00D875CB" w:rsidP="00D875CB">
      <w:pPr>
        <w:pStyle w:val="a7"/>
        <w:spacing w:after="0" w:line="276" w:lineRule="auto"/>
        <w:ind w:left="0"/>
        <w:jc w:val="center"/>
        <w:rPr>
          <w:color w:val="000000" w:themeColor="text1"/>
        </w:rPr>
      </w:pPr>
    </w:p>
    <w:p w:rsidR="00D875CB" w:rsidRDefault="00D875CB" w:rsidP="00D875CB">
      <w:pPr>
        <w:pStyle w:val="a7"/>
        <w:spacing w:after="0" w:line="276" w:lineRule="auto"/>
        <w:ind w:left="0"/>
        <w:jc w:val="center"/>
        <w:rPr>
          <w:color w:val="000000" w:themeColor="text1"/>
        </w:rPr>
      </w:pPr>
      <w:r>
        <w:rPr>
          <w:color w:val="000000" w:themeColor="text1"/>
        </w:rPr>
        <w:t xml:space="preserve">ДАНІ ПРО ПОГОДЖЕННЯ </w:t>
      </w:r>
    </w:p>
    <w:p w:rsidR="00D875CB" w:rsidRDefault="00D875CB" w:rsidP="00D875CB">
      <w:pPr>
        <w:pStyle w:val="a7"/>
        <w:spacing w:after="0" w:line="276" w:lineRule="auto"/>
        <w:ind w:left="0"/>
        <w:jc w:val="center"/>
        <w:rPr>
          <w:b/>
          <w:color w:val="000000" w:themeColor="text1"/>
        </w:rPr>
      </w:pPr>
      <w:r>
        <w:rPr>
          <w:color w:val="000000" w:themeColor="text1"/>
        </w:rPr>
        <w:t>РОБОЧОЇ ПРОГРАМИ НАВЧАЛЬНОЇ ДИСЦИПЛІНИ</w:t>
      </w:r>
    </w:p>
    <w:p w:rsidR="00D875CB" w:rsidRDefault="00D875CB" w:rsidP="00D875CB">
      <w:pPr>
        <w:pStyle w:val="a7"/>
        <w:spacing w:after="0" w:line="276" w:lineRule="auto"/>
        <w:ind w:left="0"/>
        <w:jc w:val="center"/>
        <w:rPr>
          <w:b/>
          <w:color w:val="000000" w:themeColor="text1"/>
        </w:rPr>
      </w:pPr>
    </w:p>
    <w:p w:rsidR="00D875CB" w:rsidRDefault="00D875CB" w:rsidP="00D875CB">
      <w:pPr>
        <w:jc w:val="both"/>
        <w:rPr>
          <w:color w:val="000000" w:themeColor="text1"/>
        </w:rPr>
      </w:pPr>
    </w:p>
    <w:tbl>
      <w:tblPr>
        <w:tblStyle w:val="a9"/>
        <w:tblpPr w:leftFromText="180" w:rightFromText="180" w:vertAnchor="text" w:horzAnchor="margin" w:tblpY="130"/>
        <w:tblW w:w="5150" w:type="pct"/>
        <w:tblLook w:val="04A0"/>
      </w:tblPr>
      <w:tblGrid>
        <w:gridCol w:w="2230"/>
        <w:gridCol w:w="4322"/>
        <w:gridCol w:w="1637"/>
        <w:gridCol w:w="2251"/>
      </w:tblGrid>
      <w:tr w:rsidR="00D875CB" w:rsidTr="00B3091F">
        <w:trPr>
          <w:trHeight w:val="839"/>
        </w:trPr>
        <w:tc>
          <w:tcPr>
            <w:tcW w:w="1068" w:type="pct"/>
            <w:vMerge w:val="restart"/>
            <w:tcBorders>
              <w:top w:val="single" w:sz="4" w:space="0" w:color="auto"/>
              <w:left w:val="single" w:sz="4" w:space="0" w:color="auto"/>
              <w:bottom w:val="single" w:sz="4" w:space="0" w:color="auto"/>
              <w:right w:val="single" w:sz="4" w:space="0" w:color="auto"/>
            </w:tcBorders>
            <w:hideMark/>
          </w:tcPr>
          <w:p w:rsidR="00D875CB" w:rsidRDefault="00D875CB" w:rsidP="00D875CB">
            <w:pPr>
              <w:ind w:right="-116"/>
              <w:rPr>
                <w:bCs/>
                <w:color w:val="000000" w:themeColor="text1"/>
              </w:rPr>
            </w:pPr>
            <w:r>
              <w:rPr>
                <w:bCs/>
                <w:color w:val="000000" w:themeColor="text1"/>
              </w:rPr>
              <w:t>Розглянуто та схвалено на засіданні</w:t>
            </w:r>
            <w:r>
              <w:rPr>
                <w:rStyle w:val="fontstyle01"/>
                <w:color w:val="000000" w:themeColor="text1"/>
                <w:sz w:val="22"/>
                <w:szCs w:val="22"/>
              </w:rPr>
              <w:t xml:space="preserve"> робочої </w:t>
            </w:r>
            <w:proofErr w:type="spellStart"/>
            <w:r>
              <w:rPr>
                <w:rStyle w:val="fontstyle01"/>
                <w:color w:val="000000" w:themeColor="text1"/>
                <w:sz w:val="22"/>
                <w:szCs w:val="22"/>
              </w:rPr>
              <w:t>проєктної</w:t>
            </w:r>
            <w:proofErr w:type="spellEnd"/>
            <w:r>
              <w:rPr>
                <w:rStyle w:val="fontstyle01"/>
                <w:color w:val="000000" w:themeColor="text1"/>
                <w:sz w:val="22"/>
                <w:szCs w:val="22"/>
              </w:rPr>
              <w:t xml:space="preserve"> групи (</w:t>
            </w:r>
            <w:r>
              <w:rPr>
                <w:rStyle w:val="fontstyle01"/>
                <w:sz w:val="22"/>
                <w:szCs w:val="22"/>
              </w:rPr>
              <w:t xml:space="preserve">РПГ) </w:t>
            </w:r>
            <w:r>
              <w:rPr>
                <w:rStyle w:val="fontstyle01"/>
                <w:color w:val="000000" w:themeColor="text1"/>
                <w:sz w:val="22"/>
                <w:szCs w:val="22"/>
              </w:rPr>
              <w:t>освітньо-професійної програми «</w:t>
            </w:r>
            <w:r>
              <w:rPr>
                <w:bCs/>
                <w:color w:val="000000" w:themeColor="text1"/>
              </w:rPr>
              <w:t>Будівництво та експлуатація будівель і споруд</w:t>
            </w:r>
            <w:r>
              <w:rPr>
                <w:rStyle w:val="fontstyle01"/>
                <w:sz w:val="22"/>
                <w:szCs w:val="22"/>
              </w:rPr>
              <w:t>»</w:t>
            </w:r>
          </w:p>
        </w:tc>
        <w:tc>
          <w:tcPr>
            <w:tcW w:w="3932" w:type="pct"/>
            <w:gridSpan w:val="3"/>
            <w:tcBorders>
              <w:top w:val="single" w:sz="4" w:space="0" w:color="auto"/>
              <w:left w:val="single" w:sz="4" w:space="0" w:color="auto"/>
              <w:bottom w:val="nil"/>
              <w:right w:val="single" w:sz="4" w:space="0" w:color="auto"/>
            </w:tcBorders>
            <w:vAlign w:val="center"/>
            <w:hideMark/>
          </w:tcPr>
          <w:p w:rsidR="00D875CB" w:rsidRDefault="00D875CB" w:rsidP="00B3091F">
            <w:pPr>
              <w:rPr>
                <w:bCs/>
                <w:color w:val="000000" w:themeColor="text1"/>
                <w:u w:val="single"/>
              </w:rPr>
            </w:pPr>
            <w:r>
              <w:rPr>
                <w:color w:val="000000" w:themeColor="text1"/>
              </w:rPr>
              <w:t>Протокол від</w:t>
            </w:r>
            <w:r>
              <w:rPr>
                <w:bCs/>
                <w:color w:val="000000" w:themeColor="text1"/>
                <w:u w:val="single"/>
              </w:rPr>
              <w:t xml:space="preserve"> ____________________</w:t>
            </w:r>
            <w:r>
              <w:rPr>
                <w:color w:val="000000" w:themeColor="text1"/>
              </w:rPr>
              <w:t xml:space="preserve"> №</w:t>
            </w:r>
            <w:r>
              <w:rPr>
                <w:bCs/>
                <w:color w:val="000000" w:themeColor="text1"/>
                <w:u w:val="single"/>
              </w:rPr>
              <w:t>__</w:t>
            </w:r>
          </w:p>
        </w:tc>
      </w:tr>
      <w:tr w:rsidR="00D875CB" w:rsidTr="00B3091F">
        <w:trPr>
          <w:trHeight w:val="19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75CB" w:rsidRDefault="00D875CB" w:rsidP="00D875CB">
            <w:pPr>
              <w:rPr>
                <w:bCs/>
                <w:color w:val="000000" w:themeColor="text1"/>
                <w:sz w:val="22"/>
                <w:szCs w:val="22"/>
              </w:rPr>
            </w:pPr>
          </w:p>
        </w:tc>
        <w:tc>
          <w:tcPr>
            <w:tcW w:w="2070" w:type="pct"/>
            <w:tcBorders>
              <w:top w:val="nil"/>
              <w:left w:val="single" w:sz="4" w:space="0" w:color="auto"/>
              <w:bottom w:val="single" w:sz="4" w:space="0" w:color="auto"/>
              <w:right w:val="nil"/>
            </w:tcBorders>
            <w:vAlign w:val="center"/>
          </w:tcPr>
          <w:p w:rsidR="00D875CB" w:rsidRDefault="00D875CB" w:rsidP="00B3091F">
            <w:pPr>
              <w:ind w:left="4248" w:hanging="4248"/>
              <w:rPr>
                <w:color w:val="000000" w:themeColor="text1"/>
              </w:rPr>
            </w:pPr>
          </w:p>
          <w:p w:rsidR="00D875CB" w:rsidRDefault="00D875CB" w:rsidP="00B3091F">
            <w:pPr>
              <w:ind w:left="4248" w:hanging="4248"/>
              <w:rPr>
                <w:color w:val="000000" w:themeColor="text1"/>
              </w:rPr>
            </w:pPr>
          </w:p>
          <w:p w:rsidR="00D875CB" w:rsidRDefault="00D875CB" w:rsidP="00B3091F">
            <w:pPr>
              <w:ind w:left="4248" w:hanging="4248"/>
              <w:rPr>
                <w:color w:val="000000" w:themeColor="text1"/>
              </w:rPr>
            </w:pPr>
          </w:p>
          <w:p w:rsidR="00D875CB" w:rsidRDefault="00D875CB" w:rsidP="00B3091F">
            <w:pPr>
              <w:ind w:left="4248" w:hanging="4248"/>
              <w:rPr>
                <w:color w:val="000000" w:themeColor="text1"/>
              </w:rPr>
            </w:pPr>
          </w:p>
          <w:p w:rsidR="00D875CB" w:rsidRDefault="00D875CB" w:rsidP="00B3091F">
            <w:pPr>
              <w:ind w:left="4248" w:hanging="4248"/>
              <w:rPr>
                <w:color w:val="000000" w:themeColor="text1"/>
              </w:rPr>
            </w:pPr>
            <w:r>
              <w:rPr>
                <w:color w:val="000000" w:themeColor="text1"/>
              </w:rPr>
              <w:t xml:space="preserve">Керівник РПГ </w:t>
            </w:r>
          </w:p>
          <w:p w:rsidR="00D875CB" w:rsidRDefault="00D875CB" w:rsidP="00B3091F">
            <w:pPr>
              <w:rPr>
                <w:color w:val="000000" w:themeColor="text1"/>
              </w:rPr>
            </w:pPr>
          </w:p>
        </w:tc>
        <w:tc>
          <w:tcPr>
            <w:tcW w:w="784" w:type="pct"/>
            <w:tcBorders>
              <w:top w:val="nil"/>
              <w:left w:val="nil"/>
              <w:bottom w:val="single" w:sz="4" w:space="0" w:color="auto"/>
              <w:right w:val="nil"/>
            </w:tcBorders>
            <w:vAlign w:val="bottom"/>
            <w:hideMark/>
          </w:tcPr>
          <w:p w:rsidR="00D875CB" w:rsidRDefault="00D875CB" w:rsidP="00B3091F">
            <w:pPr>
              <w:jc w:val="center"/>
              <w:rPr>
                <w:b/>
                <w:bCs/>
                <w:color w:val="000000" w:themeColor="text1"/>
              </w:rPr>
            </w:pPr>
            <w:r>
              <w:rPr>
                <w:b/>
                <w:bCs/>
                <w:color w:val="000000" w:themeColor="text1"/>
              </w:rPr>
              <w:t>_________</w:t>
            </w:r>
          </w:p>
          <w:p w:rsidR="00D875CB" w:rsidRDefault="00D875CB" w:rsidP="00B3091F">
            <w:pPr>
              <w:jc w:val="center"/>
              <w:rPr>
                <w:color w:val="000000" w:themeColor="text1"/>
                <w:vertAlign w:val="superscript"/>
              </w:rPr>
            </w:pPr>
            <w:r>
              <w:rPr>
                <w:color w:val="000000" w:themeColor="text1"/>
                <w:vertAlign w:val="superscript"/>
              </w:rPr>
              <w:t>(підпис)</w:t>
            </w:r>
          </w:p>
        </w:tc>
        <w:tc>
          <w:tcPr>
            <w:tcW w:w="1078" w:type="pct"/>
            <w:tcBorders>
              <w:top w:val="nil"/>
              <w:left w:val="nil"/>
              <w:bottom w:val="single" w:sz="4" w:space="0" w:color="auto"/>
              <w:right w:val="single" w:sz="4" w:space="0" w:color="auto"/>
            </w:tcBorders>
            <w:vAlign w:val="bottom"/>
            <w:hideMark/>
          </w:tcPr>
          <w:p w:rsidR="00D875CB" w:rsidRDefault="00D875CB" w:rsidP="00B3091F">
            <w:pPr>
              <w:jc w:val="center"/>
              <w:rPr>
                <w:bCs/>
                <w:color w:val="000000" w:themeColor="text1"/>
                <w:u w:val="single"/>
              </w:rPr>
            </w:pPr>
            <w:proofErr w:type="spellStart"/>
            <w:r>
              <w:rPr>
                <w:bCs/>
                <w:color w:val="000000" w:themeColor="text1"/>
                <w:u w:val="single"/>
              </w:rPr>
              <w:t>Герасимик-Чернова</w:t>
            </w:r>
            <w:proofErr w:type="spellEnd"/>
            <w:r>
              <w:rPr>
                <w:bCs/>
                <w:color w:val="000000" w:themeColor="text1"/>
                <w:u w:val="single"/>
              </w:rPr>
              <w:t xml:space="preserve"> Т.П.</w:t>
            </w:r>
          </w:p>
          <w:p w:rsidR="00D875CB" w:rsidRDefault="00D875CB" w:rsidP="00B3091F">
            <w:pPr>
              <w:jc w:val="center"/>
              <w:rPr>
                <w:color w:val="000000" w:themeColor="text1"/>
                <w:vertAlign w:val="superscript"/>
              </w:rPr>
            </w:pPr>
            <w:r>
              <w:rPr>
                <w:color w:val="000000" w:themeColor="text1"/>
                <w:vertAlign w:val="superscript"/>
              </w:rPr>
              <w:t>(прізвище, ініціали)</w:t>
            </w:r>
          </w:p>
        </w:tc>
      </w:tr>
      <w:tr w:rsidR="00D875CB" w:rsidTr="00B3091F">
        <w:trPr>
          <w:trHeight w:val="751"/>
        </w:trPr>
        <w:tc>
          <w:tcPr>
            <w:tcW w:w="1068" w:type="pct"/>
            <w:vMerge w:val="restart"/>
            <w:tcBorders>
              <w:top w:val="single" w:sz="4" w:space="0" w:color="auto"/>
              <w:left w:val="single" w:sz="4" w:space="0" w:color="auto"/>
              <w:bottom w:val="single" w:sz="4" w:space="0" w:color="auto"/>
              <w:right w:val="single" w:sz="4" w:space="0" w:color="auto"/>
            </w:tcBorders>
            <w:hideMark/>
          </w:tcPr>
          <w:p w:rsidR="00D875CB" w:rsidRDefault="00D875CB" w:rsidP="00D875CB">
            <w:pPr>
              <w:rPr>
                <w:bCs/>
                <w:color w:val="000000" w:themeColor="text1"/>
              </w:rPr>
            </w:pPr>
            <w:r>
              <w:rPr>
                <w:bCs/>
                <w:color w:val="000000" w:themeColor="text1"/>
              </w:rPr>
              <w:t>Розглянуто</w:t>
            </w:r>
          </w:p>
          <w:p w:rsidR="00D875CB" w:rsidRDefault="00D875CB" w:rsidP="00D875CB">
            <w:pPr>
              <w:rPr>
                <w:bCs/>
                <w:color w:val="000000" w:themeColor="text1"/>
              </w:rPr>
            </w:pPr>
            <w:r>
              <w:rPr>
                <w:bCs/>
                <w:color w:val="000000" w:themeColor="text1"/>
              </w:rPr>
              <w:t>та схвалено на засіданні випускної циклової (методичної) комісії педагогічних працівників БП, БЦІ</w:t>
            </w:r>
          </w:p>
        </w:tc>
        <w:tc>
          <w:tcPr>
            <w:tcW w:w="3932" w:type="pct"/>
            <w:gridSpan w:val="3"/>
            <w:tcBorders>
              <w:top w:val="single" w:sz="4" w:space="0" w:color="auto"/>
              <w:left w:val="single" w:sz="4" w:space="0" w:color="auto"/>
              <w:bottom w:val="nil"/>
              <w:right w:val="single" w:sz="4" w:space="0" w:color="auto"/>
            </w:tcBorders>
            <w:vAlign w:val="center"/>
            <w:hideMark/>
          </w:tcPr>
          <w:p w:rsidR="00D875CB" w:rsidRDefault="00D875CB" w:rsidP="00B3091F">
            <w:pPr>
              <w:rPr>
                <w:b/>
                <w:bCs/>
                <w:color w:val="000000" w:themeColor="text1"/>
              </w:rPr>
            </w:pPr>
            <w:r>
              <w:rPr>
                <w:color w:val="000000" w:themeColor="text1"/>
              </w:rPr>
              <w:t>Протокол від</w:t>
            </w:r>
            <w:r>
              <w:rPr>
                <w:bCs/>
                <w:color w:val="000000" w:themeColor="text1"/>
                <w:u w:val="single"/>
              </w:rPr>
              <w:t xml:space="preserve">  _________________ </w:t>
            </w:r>
            <w:r>
              <w:rPr>
                <w:color w:val="000000" w:themeColor="text1"/>
              </w:rPr>
              <w:t xml:space="preserve"> №</w:t>
            </w:r>
            <w:r>
              <w:rPr>
                <w:bCs/>
                <w:color w:val="000000" w:themeColor="text1"/>
                <w:u w:val="single"/>
              </w:rPr>
              <w:t xml:space="preserve"> __</w:t>
            </w:r>
          </w:p>
        </w:tc>
      </w:tr>
      <w:tr w:rsidR="00D875CB" w:rsidRPr="00530147" w:rsidTr="00B3091F">
        <w:trPr>
          <w:trHeight w:val="14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rPr>
                <w:bCs/>
                <w:color w:val="000000" w:themeColor="text1"/>
                <w:sz w:val="22"/>
                <w:szCs w:val="22"/>
              </w:rPr>
            </w:pPr>
          </w:p>
        </w:tc>
        <w:tc>
          <w:tcPr>
            <w:tcW w:w="2070" w:type="pct"/>
            <w:tcBorders>
              <w:top w:val="nil"/>
              <w:left w:val="single" w:sz="4" w:space="0" w:color="auto"/>
              <w:bottom w:val="single" w:sz="4" w:space="0" w:color="auto"/>
              <w:right w:val="nil"/>
            </w:tcBorders>
            <w:vAlign w:val="center"/>
          </w:tcPr>
          <w:p w:rsidR="00D875CB" w:rsidRDefault="00D875CB" w:rsidP="00B3091F">
            <w:pPr>
              <w:ind w:left="4248" w:hanging="4248"/>
              <w:jc w:val="both"/>
              <w:rPr>
                <w:color w:val="000000" w:themeColor="text1"/>
              </w:rPr>
            </w:pPr>
          </w:p>
          <w:p w:rsidR="00D875CB" w:rsidRDefault="00D875CB" w:rsidP="00B3091F">
            <w:pPr>
              <w:ind w:left="4248" w:hanging="4248"/>
              <w:jc w:val="both"/>
              <w:rPr>
                <w:color w:val="000000" w:themeColor="text1"/>
              </w:rPr>
            </w:pPr>
          </w:p>
          <w:p w:rsidR="00D875CB" w:rsidRDefault="00D875CB" w:rsidP="00B3091F">
            <w:pPr>
              <w:ind w:left="4248" w:hanging="4248"/>
              <w:rPr>
                <w:color w:val="000000" w:themeColor="text1"/>
              </w:rPr>
            </w:pPr>
            <w:r>
              <w:rPr>
                <w:color w:val="000000" w:themeColor="text1"/>
              </w:rPr>
              <w:t>Голова ВЦ(М)К</w:t>
            </w:r>
          </w:p>
        </w:tc>
        <w:tc>
          <w:tcPr>
            <w:tcW w:w="784" w:type="pct"/>
            <w:tcBorders>
              <w:top w:val="nil"/>
              <w:left w:val="nil"/>
              <w:bottom w:val="single" w:sz="4" w:space="0" w:color="auto"/>
              <w:right w:val="nil"/>
            </w:tcBorders>
            <w:vAlign w:val="bottom"/>
            <w:hideMark/>
          </w:tcPr>
          <w:p w:rsidR="00D875CB" w:rsidRDefault="00D875CB" w:rsidP="00B3091F">
            <w:pPr>
              <w:jc w:val="center"/>
              <w:rPr>
                <w:b/>
                <w:bCs/>
                <w:color w:val="000000" w:themeColor="text1"/>
              </w:rPr>
            </w:pPr>
            <w:r>
              <w:rPr>
                <w:b/>
                <w:bCs/>
                <w:color w:val="000000" w:themeColor="text1"/>
              </w:rPr>
              <w:t>_________</w:t>
            </w:r>
          </w:p>
          <w:p w:rsidR="00D875CB" w:rsidRDefault="00D875CB" w:rsidP="00B3091F">
            <w:pPr>
              <w:jc w:val="center"/>
              <w:rPr>
                <w:b/>
                <w:bCs/>
                <w:color w:val="000000" w:themeColor="text1"/>
                <w:vertAlign w:val="superscript"/>
              </w:rPr>
            </w:pPr>
            <w:r>
              <w:rPr>
                <w:color w:val="000000" w:themeColor="text1"/>
                <w:vertAlign w:val="superscript"/>
              </w:rPr>
              <w:t>(підпис)</w:t>
            </w:r>
          </w:p>
        </w:tc>
        <w:tc>
          <w:tcPr>
            <w:tcW w:w="1078" w:type="pct"/>
            <w:tcBorders>
              <w:top w:val="nil"/>
              <w:left w:val="nil"/>
              <w:bottom w:val="single" w:sz="4" w:space="0" w:color="auto"/>
              <w:right w:val="single" w:sz="4" w:space="0" w:color="auto"/>
            </w:tcBorders>
            <w:vAlign w:val="bottom"/>
            <w:hideMark/>
          </w:tcPr>
          <w:p w:rsidR="00D875CB" w:rsidRDefault="00D875CB" w:rsidP="00B3091F">
            <w:pPr>
              <w:jc w:val="center"/>
              <w:rPr>
                <w:bCs/>
                <w:color w:val="000000" w:themeColor="text1"/>
                <w:u w:val="single"/>
              </w:rPr>
            </w:pPr>
            <w:proofErr w:type="spellStart"/>
            <w:r>
              <w:rPr>
                <w:bCs/>
                <w:color w:val="000000" w:themeColor="text1"/>
                <w:u w:val="single"/>
              </w:rPr>
              <w:t>Данилік</w:t>
            </w:r>
            <w:proofErr w:type="spellEnd"/>
            <w:r>
              <w:rPr>
                <w:bCs/>
                <w:color w:val="000000" w:themeColor="text1"/>
                <w:u w:val="single"/>
              </w:rPr>
              <w:t xml:space="preserve"> С.М.</w:t>
            </w:r>
          </w:p>
          <w:p w:rsidR="00D875CB" w:rsidRDefault="00D875CB" w:rsidP="00B3091F">
            <w:pPr>
              <w:jc w:val="center"/>
              <w:rPr>
                <w:b/>
                <w:bCs/>
                <w:color w:val="000000" w:themeColor="text1"/>
                <w:vertAlign w:val="superscript"/>
              </w:rPr>
            </w:pPr>
            <w:r>
              <w:rPr>
                <w:color w:val="000000" w:themeColor="text1"/>
                <w:vertAlign w:val="superscript"/>
              </w:rPr>
              <w:t>(прізвище, ініціали)</w:t>
            </w:r>
          </w:p>
        </w:tc>
      </w:tr>
      <w:tr w:rsidR="00D875CB" w:rsidRPr="00530147" w:rsidTr="00B3091F">
        <w:trPr>
          <w:trHeight w:val="100"/>
        </w:trPr>
        <w:tc>
          <w:tcPr>
            <w:tcW w:w="5000" w:type="pct"/>
            <w:gridSpan w:val="4"/>
            <w:tcBorders>
              <w:top w:val="nil"/>
              <w:left w:val="nil"/>
              <w:bottom w:val="nil"/>
              <w:right w:val="nil"/>
            </w:tcBorders>
          </w:tcPr>
          <w:p w:rsidR="00D875CB" w:rsidRDefault="00D875CB" w:rsidP="00B3091F">
            <w:pPr>
              <w:rPr>
                <w:color w:val="000000" w:themeColor="text1"/>
                <w:lang w:eastAsia="uk-UA"/>
              </w:rPr>
            </w:pPr>
          </w:p>
        </w:tc>
      </w:tr>
    </w:tbl>
    <w:p w:rsidR="00D875CB" w:rsidRDefault="00D875CB" w:rsidP="00D875CB">
      <w:pPr>
        <w:rPr>
          <w:color w:val="000000" w:themeColor="text1"/>
          <w:lang w:eastAsia="uk-UA"/>
        </w:rPr>
      </w:pPr>
    </w:p>
    <w:p w:rsidR="00D875CB" w:rsidRDefault="00D875CB" w:rsidP="00D875CB">
      <w:pPr>
        <w:rPr>
          <w:color w:val="000000" w:themeColor="text1"/>
          <w:lang w:eastAsia="uk-UA"/>
        </w:rPr>
      </w:pPr>
      <w:r>
        <w:rPr>
          <w:color w:val="000000" w:themeColor="text1"/>
          <w:lang w:eastAsia="uk-UA"/>
        </w:rPr>
        <w:t>Дані про перегляд робочої програми навчальної дисципліни:</w:t>
      </w:r>
    </w:p>
    <w:tbl>
      <w:tblPr>
        <w:tblStyle w:val="a9"/>
        <w:tblW w:w="10456" w:type="dxa"/>
        <w:tblLook w:val="04A0"/>
      </w:tblPr>
      <w:tblGrid>
        <w:gridCol w:w="1554"/>
        <w:gridCol w:w="1843"/>
        <w:gridCol w:w="1651"/>
        <w:gridCol w:w="1468"/>
        <w:gridCol w:w="1832"/>
        <w:gridCol w:w="2108"/>
      </w:tblGrid>
      <w:tr w:rsidR="00D875CB" w:rsidTr="00B3091F">
        <w:trPr>
          <w:cantSplit/>
        </w:trPr>
        <w:tc>
          <w:tcPr>
            <w:tcW w:w="1554" w:type="dxa"/>
            <w:vMerge w:val="restart"/>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jc w:val="center"/>
              <w:rPr>
                <w:color w:val="000000" w:themeColor="text1"/>
                <w:lang w:eastAsia="uk-UA"/>
              </w:rPr>
            </w:pPr>
            <w:r>
              <w:rPr>
                <w:color w:val="000000" w:themeColor="text1"/>
                <w:lang w:eastAsia="uk-UA"/>
              </w:rPr>
              <w:t>Навчальний рік, в якому вносяться зміни</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jc w:val="center"/>
              <w:rPr>
                <w:color w:val="000000" w:themeColor="text1"/>
                <w:lang w:eastAsia="uk-UA"/>
              </w:rPr>
            </w:pPr>
            <w:r>
              <w:rPr>
                <w:color w:val="000000" w:themeColor="text1"/>
                <w:lang w:eastAsia="uk-UA"/>
              </w:rPr>
              <w:t>Номер додатку до робочої програми з описом змін</w:t>
            </w:r>
          </w:p>
        </w:tc>
        <w:tc>
          <w:tcPr>
            <w:tcW w:w="7059" w:type="dxa"/>
            <w:gridSpan w:val="4"/>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jc w:val="center"/>
              <w:rPr>
                <w:bCs/>
                <w:color w:val="000000" w:themeColor="text1"/>
              </w:rPr>
            </w:pPr>
            <w:r>
              <w:rPr>
                <w:bCs/>
                <w:color w:val="000000" w:themeColor="text1"/>
              </w:rPr>
              <w:t>Зміни розглянуто і схвалено</w:t>
            </w:r>
          </w:p>
        </w:tc>
      </w:tr>
      <w:tr w:rsidR="00D875CB" w:rsidTr="00B3091F">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rPr>
                <w:color w:val="000000" w:themeColor="text1"/>
                <w:sz w:val="22"/>
                <w:szCs w:val="22"/>
                <w:lang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rPr>
                <w:color w:val="000000" w:themeColor="text1"/>
                <w:sz w:val="22"/>
                <w:szCs w:val="22"/>
                <w:lang w:eastAsia="uk-UA"/>
              </w:rPr>
            </w:pPr>
          </w:p>
        </w:tc>
        <w:tc>
          <w:tcPr>
            <w:tcW w:w="1651" w:type="dxa"/>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jc w:val="center"/>
              <w:rPr>
                <w:color w:val="000000" w:themeColor="text1"/>
              </w:rPr>
            </w:pPr>
            <w:r>
              <w:rPr>
                <w:color w:val="000000" w:themeColor="text1"/>
              </w:rPr>
              <w:t xml:space="preserve">Дата та </w:t>
            </w:r>
          </w:p>
          <w:p w:rsidR="00D875CB" w:rsidRDefault="00D875CB" w:rsidP="00B3091F">
            <w:pPr>
              <w:jc w:val="center"/>
              <w:rPr>
                <w:color w:val="000000" w:themeColor="text1"/>
              </w:rPr>
            </w:pPr>
            <w:r>
              <w:rPr>
                <w:color w:val="000000" w:themeColor="text1"/>
              </w:rPr>
              <w:t xml:space="preserve">номер протоколу </w:t>
            </w:r>
          </w:p>
          <w:p w:rsidR="00D875CB" w:rsidRDefault="00D875CB" w:rsidP="00B3091F">
            <w:pPr>
              <w:jc w:val="center"/>
              <w:rPr>
                <w:color w:val="000000" w:themeColor="text1"/>
                <w:lang w:eastAsia="uk-UA"/>
              </w:rPr>
            </w:pPr>
            <w:r>
              <w:rPr>
                <w:color w:val="000000" w:themeColor="text1"/>
              </w:rPr>
              <w:t xml:space="preserve">засідання </w:t>
            </w:r>
            <w:r>
              <w:rPr>
                <w:rStyle w:val="fontstyle01"/>
                <w:color w:val="000000" w:themeColor="text1"/>
                <w:sz w:val="22"/>
                <w:szCs w:val="22"/>
              </w:rPr>
              <w:t>РПГ</w:t>
            </w:r>
          </w:p>
        </w:tc>
        <w:tc>
          <w:tcPr>
            <w:tcW w:w="1468" w:type="dxa"/>
            <w:tcBorders>
              <w:top w:val="single" w:sz="4" w:space="0" w:color="auto"/>
              <w:left w:val="single" w:sz="4" w:space="0" w:color="auto"/>
              <w:bottom w:val="single" w:sz="4" w:space="0" w:color="auto"/>
              <w:right w:val="single" w:sz="4" w:space="0" w:color="auto"/>
            </w:tcBorders>
            <w:vAlign w:val="center"/>
          </w:tcPr>
          <w:p w:rsidR="00D875CB" w:rsidRDefault="00D875CB" w:rsidP="00B3091F">
            <w:pPr>
              <w:jc w:val="center"/>
              <w:rPr>
                <w:color w:val="000000" w:themeColor="text1"/>
              </w:rPr>
            </w:pPr>
            <w:r>
              <w:rPr>
                <w:color w:val="000000" w:themeColor="text1"/>
              </w:rPr>
              <w:t xml:space="preserve">Підпис керівника РПГ </w:t>
            </w:r>
          </w:p>
          <w:p w:rsidR="00D875CB" w:rsidRDefault="00D875CB" w:rsidP="00B3091F">
            <w:pPr>
              <w:jc w:val="center"/>
              <w:rPr>
                <w:color w:val="000000" w:themeColor="text1"/>
                <w:lang w:eastAsia="uk-UA"/>
              </w:rPr>
            </w:pPr>
          </w:p>
        </w:tc>
        <w:tc>
          <w:tcPr>
            <w:tcW w:w="1832" w:type="dxa"/>
            <w:tcBorders>
              <w:top w:val="single" w:sz="4" w:space="0" w:color="auto"/>
              <w:left w:val="single" w:sz="4" w:space="0" w:color="auto"/>
              <w:bottom w:val="single" w:sz="4" w:space="0" w:color="auto"/>
              <w:right w:val="single" w:sz="4" w:space="0" w:color="auto"/>
            </w:tcBorders>
            <w:vAlign w:val="center"/>
            <w:hideMark/>
          </w:tcPr>
          <w:p w:rsidR="00D875CB" w:rsidRDefault="00D875CB" w:rsidP="00B3091F">
            <w:pPr>
              <w:jc w:val="center"/>
              <w:rPr>
                <w:color w:val="000000" w:themeColor="text1"/>
              </w:rPr>
            </w:pPr>
            <w:r>
              <w:rPr>
                <w:color w:val="000000" w:themeColor="text1"/>
              </w:rPr>
              <w:t>Дата та номер протоколу засідання циклової методичної комісії</w:t>
            </w:r>
          </w:p>
        </w:tc>
        <w:tc>
          <w:tcPr>
            <w:tcW w:w="2108" w:type="dxa"/>
            <w:tcBorders>
              <w:top w:val="single" w:sz="4" w:space="0" w:color="auto"/>
              <w:left w:val="single" w:sz="4" w:space="0" w:color="auto"/>
              <w:bottom w:val="single" w:sz="4" w:space="0" w:color="auto"/>
              <w:right w:val="single" w:sz="4" w:space="0" w:color="auto"/>
            </w:tcBorders>
            <w:vAlign w:val="center"/>
          </w:tcPr>
          <w:p w:rsidR="00D875CB" w:rsidRDefault="00D875CB" w:rsidP="00B3091F">
            <w:pPr>
              <w:jc w:val="center"/>
              <w:rPr>
                <w:color w:val="000000" w:themeColor="text1"/>
              </w:rPr>
            </w:pPr>
            <w:r>
              <w:rPr>
                <w:color w:val="000000" w:themeColor="text1"/>
              </w:rPr>
              <w:t xml:space="preserve">Голова </w:t>
            </w:r>
          </w:p>
          <w:p w:rsidR="00D875CB" w:rsidRDefault="00D875CB" w:rsidP="00B3091F">
            <w:pPr>
              <w:jc w:val="center"/>
              <w:rPr>
                <w:color w:val="000000" w:themeColor="text1"/>
              </w:rPr>
            </w:pPr>
            <w:r>
              <w:rPr>
                <w:color w:val="000000" w:themeColor="text1"/>
              </w:rPr>
              <w:t xml:space="preserve">випускної циклової </w:t>
            </w:r>
          </w:p>
          <w:p w:rsidR="00D875CB" w:rsidRDefault="00D875CB" w:rsidP="00B3091F">
            <w:pPr>
              <w:jc w:val="center"/>
              <w:rPr>
                <w:color w:val="000000" w:themeColor="text1"/>
              </w:rPr>
            </w:pPr>
            <w:r>
              <w:rPr>
                <w:color w:val="000000" w:themeColor="text1"/>
              </w:rPr>
              <w:t>(методичної) комісії</w:t>
            </w:r>
          </w:p>
          <w:p w:rsidR="00D875CB" w:rsidRDefault="00D875CB" w:rsidP="00B3091F">
            <w:pPr>
              <w:jc w:val="center"/>
              <w:rPr>
                <w:color w:val="000000" w:themeColor="text1"/>
              </w:rPr>
            </w:pPr>
          </w:p>
        </w:tc>
      </w:tr>
      <w:tr w:rsidR="00D875CB" w:rsidTr="00B3091F">
        <w:trPr>
          <w:cantSplit/>
          <w:trHeight w:val="624"/>
        </w:trPr>
        <w:tc>
          <w:tcPr>
            <w:tcW w:w="1554" w:type="dxa"/>
            <w:tcBorders>
              <w:top w:val="single" w:sz="4" w:space="0" w:color="auto"/>
              <w:left w:val="single" w:sz="4" w:space="0" w:color="auto"/>
              <w:bottom w:val="single" w:sz="4" w:space="0" w:color="auto"/>
              <w:right w:val="single" w:sz="4" w:space="0" w:color="auto"/>
            </w:tcBorders>
          </w:tcPr>
          <w:p w:rsidR="00D875CB" w:rsidRDefault="00D875CB" w:rsidP="00B3091F">
            <w:pPr>
              <w:rPr>
                <w:color w:val="000000" w:themeColor="text1"/>
                <w:lang w:eastAsia="uk-UA"/>
              </w:rPr>
            </w:pPr>
          </w:p>
        </w:tc>
        <w:tc>
          <w:tcPr>
            <w:tcW w:w="1843" w:type="dxa"/>
            <w:tcBorders>
              <w:top w:val="single" w:sz="4" w:space="0" w:color="auto"/>
              <w:left w:val="single" w:sz="4" w:space="0" w:color="auto"/>
              <w:bottom w:val="single" w:sz="4" w:space="0" w:color="auto"/>
              <w:right w:val="single" w:sz="4" w:space="0" w:color="auto"/>
            </w:tcBorders>
          </w:tcPr>
          <w:p w:rsidR="00D875CB" w:rsidRDefault="00D875CB" w:rsidP="00B3091F">
            <w:pPr>
              <w:rPr>
                <w:color w:val="000000" w:themeColor="text1"/>
                <w:lang w:eastAsia="uk-UA"/>
              </w:rPr>
            </w:pPr>
          </w:p>
        </w:tc>
        <w:tc>
          <w:tcPr>
            <w:tcW w:w="1651"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1468"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1832"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2108"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r>
      <w:tr w:rsidR="00D875CB" w:rsidTr="00B3091F">
        <w:trPr>
          <w:cantSplit/>
          <w:trHeight w:val="624"/>
        </w:trPr>
        <w:tc>
          <w:tcPr>
            <w:tcW w:w="1554" w:type="dxa"/>
            <w:tcBorders>
              <w:top w:val="single" w:sz="4" w:space="0" w:color="auto"/>
              <w:left w:val="single" w:sz="4" w:space="0" w:color="auto"/>
              <w:bottom w:val="single" w:sz="4" w:space="0" w:color="auto"/>
              <w:right w:val="single" w:sz="4" w:space="0" w:color="auto"/>
            </w:tcBorders>
          </w:tcPr>
          <w:p w:rsidR="00D875CB" w:rsidRDefault="00D875CB" w:rsidP="00B3091F">
            <w:pPr>
              <w:rPr>
                <w:color w:val="000000" w:themeColor="text1"/>
                <w:lang w:eastAsia="uk-UA"/>
              </w:rPr>
            </w:pPr>
          </w:p>
        </w:tc>
        <w:tc>
          <w:tcPr>
            <w:tcW w:w="1843" w:type="dxa"/>
            <w:tcBorders>
              <w:top w:val="single" w:sz="4" w:space="0" w:color="auto"/>
              <w:left w:val="single" w:sz="4" w:space="0" w:color="auto"/>
              <w:bottom w:val="single" w:sz="4" w:space="0" w:color="auto"/>
              <w:right w:val="single" w:sz="4" w:space="0" w:color="auto"/>
            </w:tcBorders>
          </w:tcPr>
          <w:p w:rsidR="00D875CB" w:rsidRDefault="00D875CB" w:rsidP="00B3091F">
            <w:pPr>
              <w:rPr>
                <w:color w:val="000000" w:themeColor="text1"/>
                <w:lang w:eastAsia="uk-UA"/>
              </w:rPr>
            </w:pPr>
          </w:p>
        </w:tc>
        <w:tc>
          <w:tcPr>
            <w:tcW w:w="1651"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1468"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1832"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2108"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r>
      <w:tr w:rsidR="00D875CB" w:rsidTr="00B3091F">
        <w:trPr>
          <w:cantSplit/>
          <w:trHeight w:val="624"/>
        </w:trPr>
        <w:tc>
          <w:tcPr>
            <w:tcW w:w="1554" w:type="dxa"/>
            <w:tcBorders>
              <w:top w:val="single" w:sz="4" w:space="0" w:color="auto"/>
              <w:left w:val="single" w:sz="4" w:space="0" w:color="auto"/>
              <w:bottom w:val="single" w:sz="4" w:space="0" w:color="auto"/>
              <w:right w:val="single" w:sz="4" w:space="0" w:color="auto"/>
            </w:tcBorders>
          </w:tcPr>
          <w:p w:rsidR="00D875CB" w:rsidRDefault="00D875CB" w:rsidP="00B3091F">
            <w:pPr>
              <w:rPr>
                <w:color w:val="000000" w:themeColor="text1"/>
                <w:lang w:eastAsia="uk-UA"/>
              </w:rPr>
            </w:pPr>
          </w:p>
        </w:tc>
        <w:tc>
          <w:tcPr>
            <w:tcW w:w="1843" w:type="dxa"/>
            <w:tcBorders>
              <w:top w:val="single" w:sz="4" w:space="0" w:color="auto"/>
              <w:left w:val="single" w:sz="4" w:space="0" w:color="auto"/>
              <w:bottom w:val="single" w:sz="4" w:space="0" w:color="auto"/>
              <w:right w:val="single" w:sz="4" w:space="0" w:color="auto"/>
            </w:tcBorders>
          </w:tcPr>
          <w:p w:rsidR="00D875CB" w:rsidRDefault="00D875CB" w:rsidP="00B3091F">
            <w:pPr>
              <w:rPr>
                <w:color w:val="000000" w:themeColor="text1"/>
                <w:lang w:eastAsia="uk-UA"/>
              </w:rPr>
            </w:pPr>
          </w:p>
        </w:tc>
        <w:tc>
          <w:tcPr>
            <w:tcW w:w="1651"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1468"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1832"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c>
          <w:tcPr>
            <w:tcW w:w="2108" w:type="dxa"/>
            <w:tcBorders>
              <w:top w:val="single" w:sz="4" w:space="0" w:color="auto"/>
              <w:left w:val="single" w:sz="4" w:space="0" w:color="auto"/>
              <w:bottom w:val="single" w:sz="4" w:space="0" w:color="auto"/>
              <w:right w:val="single" w:sz="4" w:space="0" w:color="auto"/>
            </w:tcBorders>
          </w:tcPr>
          <w:p w:rsidR="00D875CB" w:rsidRDefault="00D875CB" w:rsidP="00B3091F">
            <w:pPr>
              <w:jc w:val="both"/>
              <w:rPr>
                <w:color w:val="000000" w:themeColor="text1"/>
              </w:rPr>
            </w:pPr>
          </w:p>
        </w:tc>
      </w:tr>
    </w:tbl>
    <w:p w:rsidR="00D875CB" w:rsidRDefault="00D875CB" w:rsidP="00D875CB">
      <w:pPr>
        <w:rPr>
          <w:color w:val="000000" w:themeColor="text1"/>
        </w:rPr>
      </w:pPr>
      <w:r>
        <w:rPr>
          <w:color w:val="000000" w:themeColor="text1"/>
        </w:rPr>
        <w:softHyphen/>
      </w:r>
      <w:r>
        <w:rPr>
          <w:color w:val="000000" w:themeColor="text1"/>
        </w:rPr>
        <w:softHyphen/>
      </w:r>
    </w:p>
    <w:p w:rsidR="00D875CB" w:rsidRDefault="00D875CB" w:rsidP="00D875CB">
      <w:pPr>
        <w:rPr>
          <w:color w:val="000000" w:themeColor="text1"/>
        </w:rPr>
        <w:sectPr w:rsidR="00D875CB" w:rsidSect="00B3091F">
          <w:pgSz w:w="11905" w:h="16837"/>
          <w:pgMar w:top="568" w:right="851" w:bottom="851" w:left="1134" w:header="1134" w:footer="0" w:gutter="0"/>
          <w:cols w:space="720"/>
        </w:sectPr>
      </w:pPr>
    </w:p>
    <w:p w:rsidR="000720F8" w:rsidRPr="00316719" w:rsidRDefault="00D875CB" w:rsidP="00316719">
      <w:pPr>
        <w:adjustRightInd w:val="0"/>
        <w:jc w:val="center"/>
        <w:rPr>
          <w:b/>
          <w:color w:val="000000" w:themeColor="text1"/>
        </w:rPr>
      </w:pPr>
      <w:r>
        <w:rPr>
          <w:b/>
          <w:color w:val="000000" w:themeColor="text1"/>
        </w:rPr>
        <w:lastRenderedPageBreak/>
        <w:t>РОБОЧА ПРОГРАМА</w:t>
      </w:r>
      <w:r w:rsidRPr="002B42C8">
        <w:rPr>
          <w:b/>
          <w:color w:val="000000" w:themeColor="text1"/>
        </w:rPr>
        <w:t xml:space="preserve"> НАВЧАЛЬНОЇ ДИСЦИПЛІНИ</w:t>
      </w:r>
    </w:p>
    <w:p w:rsidR="000720F8" w:rsidRDefault="000720F8">
      <w:pPr>
        <w:pStyle w:val="a3"/>
        <w:spacing w:before="33"/>
        <w:ind w:left="0"/>
        <w:rPr>
          <w:b/>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07"/>
        <w:gridCol w:w="6711"/>
      </w:tblGrid>
      <w:tr w:rsidR="000720F8">
        <w:trPr>
          <w:trHeight w:val="446"/>
        </w:trPr>
        <w:tc>
          <w:tcPr>
            <w:tcW w:w="9918" w:type="dxa"/>
            <w:gridSpan w:val="2"/>
          </w:tcPr>
          <w:p w:rsidR="000720F8" w:rsidRDefault="00B3091F">
            <w:pPr>
              <w:pStyle w:val="TableParagraph"/>
              <w:spacing w:before="83"/>
              <w:ind w:left="86"/>
              <w:rPr>
                <w:b/>
                <w:sz w:val="24"/>
              </w:rPr>
            </w:pPr>
            <w:r>
              <w:rPr>
                <w:b/>
                <w:sz w:val="24"/>
              </w:rPr>
              <w:t>1.Загальна інформація про навчальну</w:t>
            </w:r>
            <w:r>
              <w:rPr>
                <w:b/>
                <w:spacing w:val="-2"/>
                <w:sz w:val="24"/>
              </w:rPr>
              <w:t xml:space="preserve"> дисципліну</w:t>
            </w:r>
          </w:p>
        </w:tc>
      </w:tr>
      <w:tr w:rsidR="000720F8">
        <w:trPr>
          <w:trHeight w:val="721"/>
        </w:trPr>
        <w:tc>
          <w:tcPr>
            <w:tcW w:w="3207" w:type="dxa"/>
          </w:tcPr>
          <w:p w:rsidR="000720F8" w:rsidRDefault="00B3091F">
            <w:pPr>
              <w:pStyle w:val="TableParagraph"/>
              <w:spacing w:before="78"/>
              <w:ind w:left="86"/>
              <w:rPr>
                <w:sz w:val="24"/>
              </w:rPr>
            </w:pPr>
            <w:r>
              <w:rPr>
                <w:sz w:val="24"/>
              </w:rPr>
              <w:t>Повна</w:t>
            </w:r>
            <w:r w:rsidR="00316719">
              <w:rPr>
                <w:sz w:val="24"/>
              </w:rPr>
              <w:t xml:space="preserve"> </w:t>
            </w:r>
            <w:r>
              <w:rPr>
                <w:sz w:val="24"/>
              </w:rPr>
              <w:t>назва</w:t>
            </w:r>
            <w:r w:rsidR="00316719">
              <w:rPr>
                <w:sz w:val="24"/>
              </w:rPr>
              <w:t xml:space="preserve"> </w:t>
            </w:r>
            <w:r>
              <w:rPr>
                <w:sz w:val="24"/>
              </w:rPr>
              <w:t>навчальної</w:t>
            </w:r>
            <w:r w:rsidR="00316719">
              <w:rPr>
                <w:sz w:val="24"/>
              </w:rPr>
              <w:t xml:space="preserve"> </w:t>
            </w:r>
            <w:r>
              <w:rPr>
                <w:spacing w:val="-2"/>
                <w:sz w:val="24"/>
              </w:rPr>
              <w:t>дисципліни</w:t>
            </w:r>
          </w:p>
        </w:tc>
        <w:tc>
          <w:tcPr>
            <w:tcW w:w="6711" w:type="dxa"/>
          </w:tcPr>
          <w:p w:rsidR="000720F8" w:rsidRDefault="00B3091F">
            <w:pPr>
              <w:pStyle w:val="TableParagraph"/>
              <w:spacing w:before="78"/>
              <w:ind w:left="86"/>
              <w:rPr>
                <w:sz w:val="24"/>
              </w:rPr>
            </w:pPr>
            <w:r>
              <w:rPr>
                <w:sz w:val="24"/>
              </w:rPr>
              <w:t>ЕНЕРГОЗБЕРІГАЮЧІ</w:t>
            </w:r>
            <w:r w:rsidR="00316719">
              <w:rPr>
                <w:sz w:val="24"/>
              </w:rPr>
              <w:t xml:space="preserve"> </w:t>
            </w:r>
            <w:r>
              <w:rPr>
                <w:sz w:val="24"/>
              </w:rPr>
              <w:t>ТЕХНОЛОГІЇ</w:t>
            </w:r>
            <w:r w:rsidR="00316719">
              <w:rPr>
                <w:sz w:val="24"/>
              </w:rPr>
              <w:t xml:space="preserve"> </w:t>
            </w:r>
            <w:r>
              <w:rPr>
                <w:sz w:val="24"/>
              </w:rPr>
              <w:t>В</w:t>
            </w:r>
            <w:r w:rsidR="00316719">
              <w:rPr>
                <w:sz w:val="24"/>
              </w:rPr>
              <w:t xml:space="preserve"> </w:t>
            </w:r>
            <w:r>
              <w:rPr>
                <w:spacing w:val="-2"/>
                <w:sz w:val="24"/>
              </w:rPr>
              <w:t>БУДІВНИЦТВІ</w:t>
            </w:r>
          </w:p>
        </w:tc>
      </w:tr>
      <w:tr w:rsidR="000720F8">
        <w:trPr>
          <w:trHeight w:val="1274"/>
        </w:trPr>
        <w:tc>
          <w:tcPr>
            <w:tcW w:w="3207" w:type="dxa"/>
          </w:tcPr>
          <w:p w:rsidR="000720F8" w:rsidRDefault="00B3091F">
            <w:pPr>
              <w:pStyle w:val="TableParagraph"/>
              <w:spacing w:before="78"/>
              <w:ind w:left="86"/>
              <w:rPr>
                <w:sz w:val="24"/>
              </w:rPr>
            </w:pPr>
            <w:r>
              <w:rPr>
                <w:spacing w:val="-2"/>
                <w:sz w:val="24"/>
              </w:rPr>
              <w:t>Розробник(и)</w:t>
            </w:r>
          </w:p>
        </w:tc>
        <w:tc>
          <w:tcPr>
            <w:tcW w:w="6711" w:type="dxa"/>
          </w:tcPr>
          <w:p w:rsidR="000720F8" w:rsidRDefault="00316719">
            <w:pPr>
              <w:pStyle w:val="TableParagraph"/>
              <w:spacing w:before="78"/>
              <w:ind w:left="86"/>
              <w:rPr>
                <w:sz w:val="24"/>
              </w:rPr>
            </w:pPr>
            <w:proofErr w:type="spellStart"/>
            <w:r>
              <w:rPr>
                <w:sz w:val="24"/>
              </w:rPr>
              <w:t>Гераси</w:t>
            </w:r>
            <w:r w:rsidR="00B3091F">
              <w:rPr>
                <w:sz w:val="24"/>
              </w:rPr>
              <w:t>мик-Чернова</w:t>
            </w:r>
            <w:proofErr w:type="spellEnd"/>
            <w:r>
              <w:rPr>
                <w:sz w:val="24"/>
              </w:rPr>
              <w:t xml:space="preserve"> </w:t>
            </w:r>
            <w:r w:rsidR="00B3091F">
              <w:rPr>
                <w:sz w:val="24"/>
              </w:rPr>
              <w:t>Тетяна</w:t>
            </w:r>
            <w:r>
              <w:rPr>
                <w:sz w:val="24"/>
              </w:rPr>
              <w:t xml:space="preserve"> </w:t>
            </w:r>
            <w:r w:rsidR="00B3091F">
              <w:rPr>
                <w:sz w:val="24"/>
              </w:rPr>
              <w:t>Павлівна,викладач-методист, викладач вищої категорії</w:t>
            </w:r>
          </w:p>
          <w:p w:rsidR="00033E8C" w:rsidRDefault="00316719" w:rsidP="00316719">
            <w:pPr>
              <w:pStyle w:val="TableParagraph"/>
              <w:ind w:left="86" w:right="923"/>
              <w:rPr>
                <w:sz w:val="24"/>
              </w:rPr>
            </w:pPr>
            <w:proofErr w:type="spellStart"/>
            <w:r>
              <w:rPr>
                <w:sz w:val="24"/>
              </w:rPr>
              <w:t>E</w:t>
            </w:r>
            <w:r w:rsidR="00B3091F">
              <w:rPr>
                <w:sz w:val="24"/>
              </w:rPr>
              <w:t>mail</w:t>
            </w:r>
            <w:proofErr w:type="spellEnd"/>
            <w:r w:rsidR="00B3091F">
              <w:rPr>
                <w:sz w:val="24"/>
              </w:rPr>
              <w:t>:</w:t>
            </w:r>
            <w:proofErr w:type="spellStart"/>
            <w:r w:rsidR="000720F8">
              <w:fldChar w:fldCharType="begin"/>
            </w:r>
            <w:r w:rsidR="000720F8">
              <w:instrText>HYPERLINK "mailto:t.gerasumuk@gmail.com" \h</w:instrText>
            </w:r>
            <w:r w:rsidR="000720F8">
              <w:fldChar w:fldCharType="separate"/>
            </w:r>
            <w:r w:rsidR="00B3091F">
              <w:rPr>
                <w:sz w:val="24"/>
              </w:rPr>
              <w:t>t.gerasumuk</w:t>
            </w:r>
            <w:proofErr w:type="spellEnd"/>
            <w:r w:rsidR="00B3091F">
              <w:rPr>
                <w:sz w:val="24"/>
              </w:rPr>
              <w:t>@gmail.com</w:t>
            </w:r>
            <w:r w:rsidR="000720F8">
              <w:fldChar w:fldCharType="end"/>
            </w:r>
            <w:r>
              <w:t>.</w:t>
            </w:r>
          </w:p>
          <w:p w:rsidR="00033E8C" w:rsidRDefault="00033E8C" w:rsidP="00033E8C">
            <w:pPr>
              <w:pStyle w:val="TableParagraph"/>
              <w:rPr>
                <w:spacing w:val="-2"/>
                <w:sz w:val="24"/>
              </w:rPr>
            </w:pPr>
            <w:r>
              <w:rPr>
                <w:sz w:val="24"/>
              </w:rPr>
              <w:t xml:space="preserve">  </w:t>
            </w:r>
            <w:proofErr w:type="spellStart"/>
            <w:r>
              <w:rPr>
                <w:sz w:val="24"/>
              </w:rPr>
              <w:t>Масюк</w:t>
            </w:r>
            <w:proofErr w:type="spellEnd"/>
            <w:r>
              <w:rPr>
                <w:sz w:val="24"/>
              </w:rPr>
              <w:t xml:space="preserve"> Василь Петрович,викладач І кваліфікаційної </w:t>
            </w:r>
            <w:r>
              <w:rPr>
                <w:spacing w:val="-2"/>
                <w:sz w:val="24"/>
              </w:rPr>
              <w:t>категорії</w:t>
            </w:r>
          </w:p>
          <w:p w:rsidR="000720F8" w:rsidRPr="00033E8C" w:rsidRDefault="00033E8C" w:rsidP="00033E8C">
            <w:r>
              <w:t xml:space="preserve">  </w:t>
            </w:r>
            <w:r w:rsidRPr="0016743F">
              <w:rPr>
                <w:lang w:val="en-US"/>
              </w:rPr>
              <w:t>E</w:t>
            </w:r>
            <w:r w:rsidRPr="00271795">
              <w:t>-</w:t>
            </w:r>
            <w:r w:rsidRPr="0016743F">
              <w:rPr>
                <w:lang w:val="en-US"/>
              </w:rPr>
              <w:t>mail</w:t>
            </w:r>
            <w:r w:rsidRPr="00271795">
              <w:t xml:space="preserve">: </w:t>
            </w:r>
            <w:r>
              <w:rPr>
                <w:rFonts w:ascii="Roboto" w:hAnsi="Roboto"/>
                <w:color w:val="1F1F1F"/>
                <w:shd w:val="clear" w:color="auto" w:fill="E9EEF6"/>
                <w:lang w:val="en-US"/>
              </w:rPr>
              <w:t>vasylmasiuk</w:t>
            </w:r>
            <w:r w:rsidRPr="00DA24AD">
              <w:rPr>
                <w:rFonts w:ascii="Roboto" w:hAnsi="Roboto"/>
                <w:color w:val="1F1F1F"/>
                <w:shd w:val="clear" w:color="auto" w:fill="E9EEF6"/>
                <w:lang w:val="en-US"/>
              </w:rPr>
              <w:t>6</w:t>
            </w:r>
            <w:r w:rsidRPr="00271795">
              <w:rPr>
                <w:rFonts w:ascii="Roboto" w:hAnsi="Roboto"/>
                <w:color w:val="1F1F1F"/>
                <w:shd w:val="clear" w:color="auto" w:fill="E9EEF6"/>
              </w:rPr>
              <w:t>@</w:t>
            </w:r>
            <w:proofErr w:type="spellStart"/>
            <w:r w:rsidRPr="0016743F">
              <w:rPr>
                <w:rFonts w:ascii="Roboto" w:hAnsi="Roboto"/>
                <w:color w:val="1F1F1F"/>
                <w:shd w:val="clear" w:color="auto" w:fill="E9EEF6"/>
                <w:lang w:val="en-US"/>
              </w:rPr>
              <w:t>gmail</w:t>
            </w:r>
            <w:proofErr w:type="spellEnd"/>
            <w:r w:rsidRPr="00271795">
              <w:rPr>
                <w:rFonts w:ascii="Roboto" w:hAnsi="Roboto"/>
                <w:color w:val="1F1F1F"/>
                <w:shd w:val="clear" w:color="auto" w:fill="E9EEF6"/>
              </w:rPr>
              <w:t>.</w:t>
            </w:r>
            <w:r w:rsidRPr="0016743F">
              <w:rPr>
                <w:rFonts w:ascii="Roboto" w:hAnsi="Roboto"/>
                <w:color w:val="1F1F1F"/>
                <w:shd w:val="clear" w:color="auto" w:fill="E9EEF6"/>
                <w:lang w:val="en-US"/>
              </w:rPr>
              <w:t>com</w:t>
            </w:r>
          </w:p>
        </w:tc>
      </w:tr>
      <w:tr w:rsidR="000720F8">
        <w:trPr>
          <w:trHeight w:val="832"/>
        </w:trPr>
        <w:tc>
          <w:tcPr>
            <w:tcW w:w="3207" w:type="dxa"/>
          </w:tcPr>
          <w:p w:rsidR="000720F8" w:rsidRDefault="00B3091F">
            <w:pPr>
              <w:pStyle w:val="TableParagraph"/>
              <w:spacing w:before="133"/>
              <w:ind w:left="86"/>
              <w:rPr>
                <w:sz w:val="24"/>
              </w:rPr>
            </w:pPr>
            <w:r>
              <w:rPr>
                <w:sz w:val="24"/>
              </w:rPr>
              <w:t>Семестр</w:t>
            </w:r>
            <w:r w:rsidR="00033E8C">
              <w:rPr>
                <w:sz w:val="24"/>
              </w:rPr>
              <w:t xml:space="preserve"> </w:t>
            </w:r>
            <w:r>
              <w:rPr>
                <w:spacing w:val="-2"/>
                <w:sz w:val="24"/>
              </w:rPr>
              <w:t>вивчення</w:t>
            </w:r>
          </w:p>
          <w:p w:rsidR="000720F8" w:rsidRDefault="00033E8C">
            <w:pPr>
              <w:pStyle w:val="TableParagraph"/>
              <w:spacing w:before="1"/>
              <w:ind w:left="86"/>
              <w:rPr>
                <w:sz w:val="24"/>
              </w:rPr>
            </w:pPr>
            <w:r>
              <w:rPr>
                <w:sz w:val="24"/>
              </w:rPr>
              <w:t xml:space="preserve">навчальної </w:t>
            </w:r>
            <w:r w:rsidR="00B3091F">
              <w:rPr>
                <w:spacing w:val="-2"/>
                <w:sz w:val="24"/>
              </w:rPr>
              <w:t>дисципліни</w:t>
            </w:r>
          </w:p>
        </w:tc>
        <w:tc>
          <w:tcPr>
            <w:tcW w:w="6711" w:type="dxa"/>
          </w:tcPr>
          <w:p w:rsidR="000720F8" w:rsidRDefault="00B3091F">
            <w:pPr>
              <w:pStyle w:val="TableParagraph"/>
              <w:spacing w:before="133"/>
              <w:ind w:left="86"/>
              <w:rPr>
                <w:sz w:val="24"/>
              </w:rPr>
            </w:pPr>
            <w:r>
              <w:rPr>
                <w:sz w:val="24"/>
              </w:rPr>
              <w:t xml:space="preserve">Для скороченого терміну навчання - 16 тижнів протягом 3 </w:t>
            </w:r>
            <w:proofErr w:type="spellStart"/>
            <w:r>
              <w:rPr>
                <w:sz w:val="24"/>
              </w:rPr>
              <w:t>го</w:t>
            </w:r>
            <w:proofErr w:type="spellEnd"/>
            <w:r>
              <w:rPr>
                <w:sz w:val="24"/>
              </w:rPr>
              <w:t xml:space="preserve"> </w:t>
            </w:r>
            <w:r>
              <w:rPr>
                <w:spacing w:val="-2"/>
                <w:sz w:val="24"/>
              </w:rPr>
              <w:t>семестру.</w:t>
            </w:r>
          </w:p>
        </w:tc>
      </w:tr>
      <w:tr w:rsidR="000720F8">
        <w:trPr>
          <w:trHeight w:val="2653"/>
        </w:trPr>
        <w:tc>
          <w:tcPr>
            <w:tcW w:w="3207" w:type="dxa"/>
          </w:tcPr>
          <w:p w:rsidR="000720F8" w:rsidRDefault="00B3091F">
            <w:pPr>
              <w:pStyle w:val="TableParagraph"/>
              <w:spacing w:before="75"/>
              <w:ind w:left="86"/>
              <w:rPr>
                <w:sz w:val="24"/>
              </w:rPr>
            </w:pPr>
            <w:r>
              <w:rPr>
                <w:sz w:val="24"/>
              </w:rPr>
              <w:t xml:space="preserve">Обсяг навчальної </w:t>
            </w:r>
            <w:r>
              <w:rPr>
                <w:spacing w:val="-2"/>
                <w:sz w:val="24"/>
              </w:rPr>
              <w:t>дисципліни</w:t>
            </w:r>
          </w:p>
        </w:tc>
        <w:tc>
          <w:tcPr>
            <w:tcW w:w="6711" w:type="dxa"/>
          </w:tcPr>
          <w:p w:rsidR="00B3091F" w:rsidRDefault="00B3091F" w:rsidP="00B3091F">
            <w:pPr>
              <w:pStyle w:val="TableParagraph"/>
              <w:spacing w:before="75"/>
              <w:ind w:left="86" w:right="70"/>
              <w:rPr>
                <w:sz w:val="24"/>
              </w:rPr>
            </w:pPr>
            <w:r>
              <w:rPr>
                <w:sz w:val="24"/>
              </w:rPr>
              <w:t>Обсяг навчальної дисципліни становить 3 кредити ЄКТС, 90 годин, з яких 80 години становить контактна робота з викладачем (72 годин лекцій, 6 години практичних занять),</w:t>
            </w:r>
          </w:p>
          <w:p w:rsidR="000720F8" w:rsidRDefault="00B3091F" w:rsidP="00B3091F">
            <w:pPr>
              <w:pStyle w:val="TableParagraph"/>
              <w:spacing w:before="75"/>
              <w:ind w:left="86" w:right="70"/>
              <w:rPr>
                <w:sz w:val="24"/>
              </w:rPr>
            </w:pPr>
            <w:r>
              <w:rPr>
                <w:sz w:val="24"/>
              </w:rPr>
              <w:t xml:space="preserve">10 години становить самостійна </w:t>
            </w:r>
            <w:r>
              <w:rPr>
                <w:spacing w:val="-2"/>
                <w:sz w:val="24"/>
              </w:rPr>
              <w:t>робота.</w:t>
            </w:r>
          </w:p>
          <w:p w:rsidR="000720F8" w:rsidRDefault="00B3091F" w:rsidP="00B3091F">
            <w:pPr>
              <w:pStyle w:val="TableParagraph"/>
              <w:spacing w:before="1"/>
              <w:ind w:left="86"/>
              <w:rPr>
                <w:sz w:val="24"/>
              </w:rPr>
            </w:pPr>
            <w:r>
              <w:rPr>
                <w:sz w:val="24"/>
              </w:rPr>
              <w:t xml:space="preserve">Форма </w:t>
            </w:r>
            <w:proofErr w:type="spellStart"/>
            <w:r>
              <w:rPr>
                <w:sz w:val="24"/>
              </w:rPr>
              <w:t>контролю–</w:t>
            </w:r>
            <w:proofErr w:type="spellEnd"/>
            <w:r>
              <w:rPr>
                <w:sz w:val="24"/>
              </w:rPr>
              <w:t xml:space="preserve"> </w:t>
            </w:r>
            <w:r>
              <w:rPr>
                <w:spacing w:val="-2"/>
                <w:sz w:val="24"/>
              </w:rPr>
              <w:t>залік.</w:t>
            </w:r>
          </w:p>
          <w:p w:rsidR="000720F8" w:rsidRDefault="00B3091F" w:rsidP="00B3091F">
            <w:pPr>
              <w:pStyle w:val="TableParagraph"/>
              <w:ind w:left="86" w:right="79"/>
              <w:rPr>
                <w:sz w:val="24"/>
              </w:rPr>
            </w:pPr>
            <w:r>
              <w:rPr>
                <w:sz w:val="24"/>
              </w:rPr>
              <w:t>Кількість тижневих аудиторних годин для денної форми навчання -5 год.</w:t>
            </w:r>
          </w:p>
          <w:p w:rsidR="000720F8" w:rsidRDefault="00B3091F" w:rsidP="00B3091F">
            <w:pPr>
              <w:pStyle w:val="TableParagraph"/>
              <w:ind w:left="86"/>
              <w:rPr>
                <w:sz w:val="24"/>
              </w:rPr>
            </w:pPr>
            <w:r>
              <w:rPr>
                <w:sz w:val="24"/>
              </w:rPr>
              <w:t>Курсовий проект(робота)</w:t>
            </w:r>
            <w:proofErr w:type="spellStart"/>
            <w:r>
              <w:rPr>
                <w:sz w:val="24"/>
              </w:rPr>
              <w:t>–не</w:t>
            </w:r>
            <w:proofErr w:type="spellEnd"/>
            <w:r>
              <w:rPr>
                <w:spacing w:val="-2"/>
                <w:sz w:val="24"/>
              </w:rPr>
              <w:t xml:space="preserve"> передбачено.</w:t>
            </w:r>
          </w:p>
        </w:tc>
      </w:tr>
      <w:tr w:rsidR="000720F8">
        <w:trPr>
          <w:trHeight w:val="568"/>
        </w:trPr>
        <w:tc>
          <w:tcPr>
            <w:tcW w:w="3207" w:type="dxa"/>
          </w:tcPr>
          <w:p w:rsidR="000720F8" w:rsidRDefault="00B3091F">
            <w:pPr>
              <w:pStyle w:val="TableParagraph"/>
              <w:spacing w:before="76"/>
              <w:ind w:left="86"/>
              <w:rPr>
                <w:sz w:val="24"/>
              </w:rPr>
            </w:pPr>
            <w:r>
              <w:rPr>
                <w:sz w:val="24"/>
              </w:rPr>
              <w:t>Мова(и)</w:t>
            </w:r>
            <w:r>
              <w:rPr>
                <w:spacing w:val="-2"/>
                <w:sz w:val="24"/>
              </w:rPr>
              <w:t xml:space="preserve"> викладання</w:t>
            </w:r>
          </w:p>
        </w:tc>
        <w:tc>
          <w:tcPr>
            <w:tcW w:w="6711" w:type="dxa"/>
          </w:tcPr>
          <w:p w:rsidR="000720F8" w:rsidRDefault="00B3091F">
            <w:pPr>
              <w:pStyle w:val="TableParagraph"/>
              <w:spacing w:before="76"/>
              <w:ind w:left="86"/>
              <w:rPr>
                <w:sz w:val="24"/>
              </w:rPr>
            </w:pPr>
            <w:r>
              <w:rPr>
                <w:sz w:val="24"/>
              </w:rPr>
              <w:t xml:space="preserve">Українською </w:t>
            </w:r>
            <w:r>
              <w:rPr>
                <w:spacing w:val="-2"/>
                <w:sz w:val="24"/>
              </w:rPr>
              <w:t>мовою</w:t>
            </w:r>
          </w:p>
        </w:tc>
      </w:tr>
      <w:tr w:rsidR="000720F8">
        <w:trPr>
          <w:trHeight w:val="446"/>
        </w:trPr>
        <w:tc>
          <w:tcPr>
            <w:tcW w:w="9918" w:type="dxa"/>
            <w:gridSpan w:val="2"/>
          </w:tcPr>
          <w:p w:rsidR="000720F8" w:rsidRDefault="00B3091F">
            <w:pPr>
              <w:pStyle w:val="TableParagraph"/>
              <w:spacing w:before="80"/>
              <w:ind w:left="86"/>
              <w:rPr>
                <w:b/>
                <w:sz w:val="24"/>
              </w:rPr>
            </w:pPr>
            <w:r>
              <w:rPr>
                <w:b/>
                <w:sz w:val="24"/>
              </w:rPr>
              <w:t xml:space="preserve">2.Місце навчальної дисципліни в освітній </w:t>
            </w:r>
            <w:r>
              <w:rPr>
                <w:b/>
                <w:spacing w:val="-2"/>
                <w:sz w:val="24"/>
              </w:rPr>
              <w:t>програмі</w:t>
            </w:r>
          </w:p>
        </w:tc>
      </w:tr>
      <w:tr w:rsidR="000720F8">
        <w:trPr>
          <w:trHeight w:val="721"/>
        </w:trPr>
        <w:tc>
          <w:tcPr>
            <w:tcW w:w="3207" w:type="dxa"/>
          </w:tcPr>
          <w:p w:rsidR="000720F8" w:rsidRDefault="00B3091F">
            <w:pPr>
              <w:pStyle w:val="TableParagraph"/>
              <w:spacing w:before="75"/>
              <w:ind w:left="86"/>
              <w:rPr>
                <w:sz w:val="24"/>
              </w:rPr>
            </w:pPr>
            <w:r>
              <w:rPr>
                <w:sz w:val="24"/>
              </w:rPr>
              <w:t xml:space="preserve">Статус </w:t>
            </w:r>
            <w:r>
              <w:rPr>
                <w:spacing w:val="-2"/>
                <w:sz w:val="24"/>
              </w:rPr>
              <w:t>дисципліни</w:t>
            </w:r>
          </w:p>
        </w:tc>
        <w:tc>
          <w:tcPr>
            <w:tcW w:w="6711" w:type="dxa"/>
          </w:tcPr>
          <w:p w:rsidR="000720F8" w:rsidRDefault="00B3091F">
            <w:pPr>
              <w:pStyle w:val="TableParagraph"/>
              <w:spacing w:before="75"/>
              <w:ind w:left="86" w:right="35"/>
              <w:rPr>
                <w:sz w:val="24"/>
              </w:rPr>
            </w:pPr>
            <w:r>
              <w:rPr>
                <w:sz w:val="24"/>
              </w:rPr>
              <w:t>Вибіркова навчальна дисципліна за вибором здобувача освіти (за освітньо-професійною програмою)</w:t>
            </w:r>
          </w:p>
        </w:tc>
      </w:tr>
      <w:tr w:rsidR="000720F8">
        <w:trPr>
          <w:trHeight w:val="997"/>
        </w:trPr>
        <w:tc>
          <w:tcPr>
            <w:tcW w:w="3207" w:type="dxa"/>
          </w:tcPr>
          <w:p w:rsidR="000720F8" w:rsidRDefault="00B3091F">
            <w:pPr>
              <w:pStyle w:val="TableParagraph"/>
              <w:spacing w:before="75"/>
              <w:ind w:left="86"/>
              <w:rPr>
                <w:sz w:val="24"/>
              </w:rPr>
            </w:pPr>
            <w:r>
              <w:rPr>
                <w:sz w:val="24"/>
              </w:rPr>
              <w:t xml:space="preserve">Передумови для вивчення </w:t>
            </w:r>
            <w:r>
              <w:rPr>
                <w:spacing w:val="-2"/>
                <w:sz w:val="24"/>
              </w:rPr>
              <w:t>дисципліни</w:t>
            </w:r>
          </w:p>
        </w:tc>
        <w:tc>
          <w:tcPr>
            <w:tcW w:w="6711" w:type="dxa"/>
          </w:tcPr>
          <w:p w:rsidR="000720F8" w:rsidRDefault="00B3091F">
            <w:pPr>
              <w:pStyle w:val="TableParagraph"/>
              <w:spacing w:before="75"/>
              <w:ind w:left="86"/>
              <w:rPr>
                <w:sz w:val="24"/>
              </w:rPr>
            </w:pPr>
            <w:r>
              <w:rPr>
                <w:sz w:val="24"/>
              </w:rPr>
              <w:t xml:space="preserve">Необхідні знання з:«Фізики», «Будівельні </w:t>
            </w:r>
            <w:r>
              <w:rPr>
                <w:spacing w:val="-2"/>
                <w:sz w:val="24"/>
              </w:rPr>
              <w:t>конструкції»,</w:t>
            </w:r>
          </w:p>
          <w:p w:rsidR="000720F8" w:rsidRDefault="00B3091F">
            <w:pPr>
              <w:pStyle w:val="TableParagraph"/>
              <w:ind w:left="86"/>
              <w:rPr>
                <w:sz w:val="24"/>
              </w:rPr>
            </w:pPr>
            <w:r>
              <w:rPr>
                <w:sz w:val="24"/>
              </w:rPr>
              <w:t xml:space="preserve">«Будівельне матеріалознавство»,«Електротехніка в </w:t>
            </w:r>
            <w:r>
              <w:rPr>
                <w:spacing w:val="-2"/>
                <w:sz w:val="24"/>
              </w:rPr>
              <w:t>будівництві»</w:t>
            </w:r>
          </w:p>
        </w:tc>
      </w:tr>
      <w:tr w:rsidR="000720F8">
        <w:trPr>
          <w:trHeight w:val="885"/>
        </w:trPr>
        <w:tc>
          <w:tcPr>
            <w:tcW w:w="3207" w:type="dxa"/>
          </w:tcPr>
          <w:p w:rsidR="000720F8" w:rsidRDefault="00B3091F">
            <w:pPr>
              <w:pStyle w:val="TableParagraph"/>
              <w:spacing w:before="75"/>
              <w:ind w:left="86"/>
              <w:rPr>
                <w:sz w:val="24"/>
              </w:rPr>
            </w:pPr>
            <w:r>
              <w:rPr>
                <w:sz w:val="24"/>
              </w:rPr>
              <w:t xml:space="preserve">Додаткові </w:t>
            </w:r>
            <w:r>
              <w:rPr>
                <w:spacing w:val="-2"/>
                <w:sz w:val="24"/>
              </w:rPr>
              <w:t>умови</w:t>
            </w:r>
          </w:p>
        </w:tc>
        <w:tc>
          <w:tcPr>
            <w:tcW w:w="6711" w:type="dxa"/>
          </w:tcPr>
          <w:p w:rsidR="000720F8" w:rsidRDefault="00B3091F">
            <w:pPr>
              <w:pStyle w:val="TableParagraph"/>
              <w:spacing w:before="75"/>
              <w:ind w:left="86"/>
              <w:rPr>
                <w:sz w:val="24"/>
              </w:rPr>
            </w:pPr>
            <w:r>
              <w:rPr>
                <w:sz w:val="24"/>
              </w:rPr>
              <w:t>Одночасно мають бути вивчені(забезпечені):</w:t>
            </w:r>
            <w:r>
              <w:rPr>
                <w:spacing w:val="-2"/>
                <w:sz w:val="24"/>
              </w:rPr>
              <w:t>«СТОБ»</w:t>
            </w:r>
          </w:p>
          <w:p w:rsidR="000720F8" w:rsidRDefault="00B3091F">
            <w:pPr>
              <w:pStyle w:val="TableParagraph"/>
              <w:spacing w:before="1"/>
              <w:ind w:left="86"/>
              <w:rPr>
                <w:sz w:val="24"/>
              </w:rPr>
            </w:pPr>
            <w:r>
              <w:rPr>
                <w:sz w:val="24"/>
              </w:rPr>
              <w:t xml:space="preserve">«Метрологія і стандартизація», «Технологія і організація </w:t>
            </w:r>
            <w:r>
              <w:rPr>
                <w:spacing w:val="-5"/>
                <w:sz w:val="24"/>
              </w:rPr>
              <w:t>БВ»</w:t>
            </w:r>
          </w:p>
        </w:tc>
      </w:tr>
      <w:tr w:rsidR="000720F8">
        <w:trPr>
          <w:trHeight w:val="563"/>
        </w:trPr>
        <w:tc>
          <w:tcPr>
            <w:tcW w:w="3207" w:type="dxa"/>
          </w:tcPr>
          <w:p w:rsidR="000720F8" w:rsidRDefault="00B3091F">
            <w:pPr>
              <w:pStyle w:val="TableParagraph"/>
              <w:spacing w:before="78"/>
              <w:ind w:left="86"/>
              <w:rPr>
                <w:sz w:val="24"/>
              </w:rPr>
            </w:pPr>
            <w:r>
              <w:rPr>
                <w:spacing w:val="-2"/>
                <w:sz w:val="24"/>
              </w:rPr>
              <w:t>Обмеження</w:t>
            </w:r>
          </w:p>
        </w:tc>
        <w:tc>
          <w:tcPr>
            <w:tcW w:w="6711" w:type="dxa"/>
          </w:tcPr>
          <w:p w:rsidR="000720F8" w:rsidRDefault="00B3091F">
            <w:pPr>
              <w:pStyle w:val="TableParagraph"/>
              <w:spacing w:before="78"/>
              <w:ind w:left="86"/>
              <w:rPr>
                <w:sz w:val="24"/>
              </w:rPr>
            </w:pPr>
            <w:r>
              <w:rPr>
                <w:sz w:val="24"/>
              </w:rPr>
              <w:t xml:space="preserve">Обмеження </w:t>
            </w:r>
            <w:r>
              <w:rPr>
                <w:spacing w:val="-2"/>
                <w:sz w:val="24"/>
              </w:rPr>
              <w:t>відсутні</w:t>
            </w:r>
          </w:p>
        </w:tc>
      </w:tr>
      <w:tr w:rsidR="000720F8">
        <w:trPr>
          <w:trHeight w:val="515"/>
        </w:trPr>
        <w:tc>
          <w:tcPr>
            <w:tcW w:w="9918" w:type="dxa"/>
            <w:gridSpan w:val="2"/>
          </w:tcPr>
          <w:p w:rsidR="000720F8" w:rsidRDefault="00B3091F">
            <w:pPr>
              <w:pStyle w:val="TableParagraph"/>
              <w:spacing w:before="116"/>
              <w:ind w:left="657"/>
              <w:rPr>
                <w:b/>
                <w:sz w:val="24"/>
              </w:rPr>
            </w:pPr>
            <w:r>
              <w:rPr>
                <w:b/>
                <w:sz w:val="24"/>
              </w:rPr>
              <w:t xml:space="preserve">3.Мета та завдання навчальної </w:t>
            </w:r>
            <w:r>
              <w:rPr>
                <w:b/>
                <w:spacing w:val="-2"/>
                <w:sz w:val="24"/>
              </w:rPr>
              <w:t>дисципліни</w:t>
            </w:r>
          </w:p>
        </w:tc>
      </w:tr>
      <w:tr w:rsidR="000720F8">
        <w:trPr>
          <w:trHeight w:val="1273"/>
        </w:trPr>
        <w:tc>
          <w:tcPr>
            <w:tcW w:w="9918" w:type="dxa"/>
            <w:gridSpan w:val="2"/>
          </w:tcPr>
          <w:p w:rsidR="000720F8" w:rsidRDefault="00B3091F">
            <w:pPr>
              <w:pStyle w:val="TableParagraph"/>
              <w:spacing w:before="75"/>
              <w:ind w:left="86" w:right="75" w:firstLine="566"/>
              <w:jc w:val="both"/>
              <w:rPr>
                <w:sz w:val="24"/>
              </w:rPr>
            </w:pPr>
            <w:r>
              <w:rPr>
                <w:sz w:val="24"/>
              </w:rPr>
              <w:t xml:space="preserve">Метою викладання дисципліни є викладення основних наукових положень та принципів спрямованих на зменшення тепловтрат та збереження довкілля при виготовленні будівельних матеріалів з впровадженням енергозберігаючих технологій, а також будівництва сучасних будівель з використанням новітніх технологій </w:t>
            </w:r>
            <w:proofErr w:type="spellStart"/>
            <w:r>
              <w:rPr>
                <w:sz w:val="24"/>
              </w:rPr>
              <w:t>тепло-</w:t>
            </w:r>
            <w:proofErr w:type="spellEnd"/>
            <w:r>
              <w:rPr>
                <w:sz w:val="24"/>
              </w:rPr>
              <w:t xml:space="preserve"> та пароізоляції, зеленому будівництві.</w:t>
            </w:r>
          </w:p>
        </w:tc>
      </w:tr>
      <w:tr w:rsidR="000720F8">
        <w:trPr>
          <w:trHeight w:val="722"/>
        </w:trPr>
        <w:tc>
          <w:tcPr>
            <w:tcW w:w="9918" w:type="dxa"/>
            <w:gridSpan w:val="2"/>
          </w:tcPr>
          <w:p w:rsidR="000720F8" w:rsidRDefault="00B3091F" w:rsidP="00B3091F">
            <w:pPr>
              <w:pStyle w:val="TableParagraph"/>
              <w:spacing w:before="80"/>
              <w:ind w:left="86"/>
              <w:rPr>
                <w:b/>
                <w:sz w:val="24"/>
              </w:rPr>
            </w:pPr>
            <w:r>
              <w:rPr>
                <w:b/>
                <w:sz w:val="24"/>
              </w:rPr>
              <w:t xml:space="preserve">4.Компетентності,якими повинен оволодіти здобувач в результаті вивчення </w:t>
            </w:r>
            <w:r>
              <w:rPr>
                <w:b/>
                <w:spacing w:val="-2"/>
                <w:sz w:val="24"/>
              </w:rPr>
              <w:t>дисципліни</w:t>
            </w:r>
          </w:p>
        </w:tc>
      </w:tr>
    </w:tbl>
    <w:p w:rsidR="000720F8" w:rsidRDefault="000720F8">
      <w:pPr>
        <w:pStyle w:val="TableParagraph"/>
        <w:rPr>
          <w:b/>
          <w:sz w:val="24"/>
        </w:rPr>
        <w:sectPr w:rsidR="000720F8">
          <w:pgSz w:w="11910" w:h="16840"/>
          <w:pgMar w:top="1120" w:right="283" w:bottom="280" w:left="992" w:header="720" w:footer="720" w:gutter="0"/>
          <w:cols w:space="720"/>
        </w:sectPr>
      </w:pPr>
    </w:p>
    <w:p w:rsidR="000720F8" w:rsidRDefault="000720F8">
      <w:pPr>
        <w:pStyle w:val="a3"/>
        <w:spacing w:before="3"/>
        <w:ind w:left="0"/>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0720F8">
        <w:trPr>
          <w:trHeight w:val="1826"/>
        </w:trPr>
        <w:tc>
          <w:tcPr>
            <w:tcW w:w="9919" w:type="dxa"/>
          </w:tcPr>
          <w:p w:rsidR="000720F8" w:rsidRDefault="00B3091F" w:rsidP="00593A95">
            <w:pPr>
              <w:pStyle w:val="TableParagraph"/>
              <w:spacing w:before="78"/>
              <w:ind w:left="86" w:right="73"/>
              <w:rPr>
                <w:sz w:val="24"/>
              </w:rPr>
            </w:pPr>
            <w:r>
              <w:rPr>
                <w:sz w:val="24"/>
              </w:rPr>
              <w:t>ІК. Здатність вирішувати типові спеціалізовані задачі та виконувати практичні в галузі будівництва</w:t>
            </w:r>
            <w:r w:rsidR="00593A95">
              <w:rPr>
                <w:sz w:val="24"/>
              </w:rPr>
              <w:t xml:space="preserve"> </w:t>
            </w:r>
            <w:r>
              <w:rPr>
                <w:sz w:val="24"/>
              </w:rPr>
              <w:t>та</w:t>
            </w:r>
            <w:r w:rsidR="00593A95">
              <w:rPr>
                <w:sz w:val="24"/>
              </w:rPr>
              <w:t xml:space="preserve"> </w:t>
            </w:r>
            <w:r>
              <w:rPr>
                <w:sz w:val="24"/>
              </w:rPr>
              <w:t>цивільної</w:t>
            </w:r>
            <w:r w:rsidR="00593A95">
              <w:rPr>
                <w:sz w:val="24"/>
              </w:rPr>
              <w:t xml:space="preserve"> </w:t>
            </w:r>
            <w:r>
              <w:rPr>
                <w:sz w:val="24"/>
              </w:rPr>
              <w:t>інженерії,використовуючи</w:t>
            </w:r>
            <w:r w:rsidR="00593A95">
              <w:rPr>
                <w:sz w:val="24"/>
              </w:rPr>
              <w:t xml:space="preserve"> </w:t>
            </w:r>
            <w:r>
              <w:rPr>
                <w:sz w:val="24"/>
              </w:rPr>
              <w:t>основні</w:t>
            </w:r>
            <w:r w:rsidR="00593A95">
              <w:rPr>
                <w:sz w:val="24"/>
              </w:rPr>
              <w:t xml:space="preserve"> </w:t>
            </w:r>
            <w:r>
              <w:rPr>
                <w:sz w:val="24"/>
              </w:rPr>
              <w:t>теорії</w:t>
            </w:r>
            <w:r w:rsidR="00593A95">
              <w:rPr>
                <w:sz w:val="24"/>
              </w:rPr>
              <w:t xml:space="preserve"> </w:t>
            </w:r>
            <w:r>
              <w:rPr>
                <w:sz w:val="24"/>
              </w:rPr>
              <w:t>і</w:t>
            </w:r>
            <w:r w:rsidR="00593A95">
              <w:rPr>
                <w:sz w:val="24"/>
              </w:rPr>
              <w:t xml:space="preserve"> </w:t>
            </w:r>
            <w:r>
              <w:rPr>
                <w:sz w:val="24"/>
              </w:rPr>
              <w:t>методи</w:t>
            </w:r>
            <w:r w:rsidR="00593A95">
              <w:rPr>
                <w:sz w:val="24"/>
              </w:rPr>
              <w:t xml:space="preserve"> </w:t>
            </w:r>
            <w:r>
              <w:rPr>
                <w:sz w:val="24"/>
              </w:rPr>
              <w:t>фундаментальних та прикладних наук; нести відповідальність за результати своєї діяльності; здійснювати контроль інших осіб у визначених ситуаціях.</w:t>
            </w:r>
          </w:p>
          <w:p w:rsidR="000720F8" w:rsidRDefault="00B3091F" w:rsidP="00593A95">
            <w:pPr>
              <w:pStyle w:val="TableParagraph"/>
              <w:ind w:left="360" w:right="233"/>
              <w:rPr>
                <w:sz w:val="24"/>
              </w:rPr>
            </w:pPr>
            <w:r>
              <w:rPr>
                <w:sz w:val="24"/>
              </w:rPr>
              <w:t>Здатність до пошуку, оброблення та аналізу інформації з різних джерел, в тому числі використовуючи інформаційні та комунікаційні технології.</w:t>
            </w:r>
          </w:p>
        </w:tc>
      </w:tr>
      <w:tr w:rsidR="000720F8">
        <w:trPr>
          <w:trHeight w:val="445"/>
        </w:trPr>
        <w:tc>
          <w:tcPr>
            <w:tcW w:w="9919" w:type="dxa"/>
          </w:tcPr>
          <w:p w:rsidR="000720F8" w:rsidRDefault="00B3091F">
            <w:pPr>
              <w:pStyle w:val="TableParagraph"/>
              <w:spacing w:before="83"/>
              <w:ind w:left="657"/>
              <w:rPr>
                <w:b/>
                <w:sz w:val="24"/>
              </w:rPr>
            </w:pPr>
            <w:r>
              <w:rPr>
                <w:b/>
                <w:sz w:val="24"/>
              </w:rPr>
              <w:t>5.Програмні</w:t>
            </w:r>
            <w:r w:rsidR="00593A95">
              <w:rPr>
                <w:b/>
                <w:sz w:val="24"/>
              </w:rPr>
              <w:t xml:space="preserve"> </w:t>
            </w:r>
            <w:r>
              <w:rPr>
                <w:b/>
                <w:sz w:val="24"/>
              </w:rPr>
              <w:t>результати</w:t>
            </w:r>
            <w:r w:rsidR="00593A95">
              <w:rPr>
                <w:b/>
                <w:sz w:val="24"/>
              </w:rPr>
              <w:t xml:space="preserve"> </w:t>
            </w:r>
            <w:r>
              <w:rPr>
                <w:b/>
                <w:spacing w:val="-2"/>
                <w:sz w:val="24"/>
              </w:rPr>
              <w:t>навчання</w:t>
            </w:r>
          </w:p>
        </w:tc>
      </w:tr>
      <w:tr w:rsidR="000720F8">
        <w:trPr>
          <w:trHeight w:val="3206"/>
        </w:trPr>
        <w:tc>
          <w:tcPr>
            <w:tcW w:w="9919" w:type="dxa"/>
          </w:tcPr>
          <w:p w:rsidR="000720F8" w:rsidRDefault="00B3091F" w:rsidP="00D54B99">
            <w:pPr>
              <w:pStyle w:val="TableParagraph"/>
              <w:spacing w:before="78"/>
              <w:ind w:left="653"/>
              <w:rPr>
                <w:sz w:val="24"/>
              </w:rPr>
            </w:pPr>
            <w:r>
              <w:rPr>
                <w:sz w:val="24"/>
              </w:rPr>
              <w:t>В</w:t>
            </w:r>
            <w:r w:rsidR="00593A95">
              <w:rPr>
                <w:sz w:val="24"/>
              </w:rPr>
              <w:t xml:space="preserve"> </w:t>
            </w:r>
            <w:r>
              <w:rPr>
                <w:sz w:val="24"/>
              </w:rPr>
              <w:t>результаті</w:t>
            </w:r>
            <w:r w:rsidR="00593A95">
              <w:rPr>
                <w:sz w:val="24"/>
              </w:rPr>
              <w:t xml:space="preserve"> </w:t>
            </w:r>
            <w:r>
              <w:rPr>
                <w:sz w:val="24"/>
              </w:rPr>
              <w:t>вивчення</w:t>
            </w:r>
            <w:r w:rsidR="00593A95">
              <w:rPr>
                <w:sz w:val="24"/>
              </w:rPr>
              <w:t xml:space="preserve"> </w:t>
            </w:r>
            <w:r>
              <w:rPr>
                <w:sz w:val="24"/>
              </w:rPr>
              <w:t>дисципліни</w:t>
            </w:r>
            <w:r w:rsidR="00593A95">
              <w:rPr>
                <w:sz w:val="24"/>
              </w:rPr>
              <w:t xml:space="preserve"> </w:t>
            </w:r>
            <w:r>
              <w:rPr>
                <w:sz w:val="24"/>
              </w:rPr>
              <w:t>здобувач</w:t>
            </w:r>
            <w:r w:rsidR="00593A95">
              <w:rPr>
                <w:sz w:val="24"/>
              </w:rPr>
              <w:t xml:space="preserve"> </w:t>
            </w:r>
            <w:r>
              <w:rPr>
                <w:sz w:val="24"/>
              </w:rPr>
              <w:t>освіти</w:t>
            </w:r>
            <w:r w:rsidR="00593A95">
              <w:rPr>
                <w:sz w:val="24"/>
              </w:rPr>
              <w:t xml:space="preserve"> </w:t>
            </w:r>
            <w:r>
              <w:rPr>
                <w:sz w:val="24"/>
              </w:rPr>
              <w:t>повинен</w:t>
            </w:r>
            <w:r w:rsidR="00593A95">
              <w:rPr>
                <w:sz w:val="24"/>
              </w:rPr>
              <w:t xml:space="preserve"> </w:t>
            </w:r>
            <w:r>
              <w:rPr>
                <w:spacing w:val="-2"/>
                <w:sz w:val="24"/>
              </w:rPr>
              <w:t>продемонструвати:</w:t>
            </w:r>
          </w:p>
          <w:p w:rsidR="000720F8" w:rsidRDefault="00B3091F" w:rsidP="00D54B99">
            <w:pPr>
              <w:pStyle w:val="TableParagraph"/>
              <w:numPr>
                <w:ilvl w:val="0"/>
                <w:numId w:val="8"/>
              </w:numPr>
              <w:tabs>
                <w:tab w:val="left" w:pos="856"/>
              </w:tabs>
              <w:ind w:right="82" w:firstLine="566"/>
              <w:rPr>
                <w:sz w:val="24"/>
              </w:rPr>
            </w:pPr>
            <w:r>
              <w:rPr>
                <w:sz w:val="24"/>
              </w:rPr>
              <w:t>здатність узагальнювати, аналізувати інформацію в галузі енергозбереження, ставити цілі і вибирати шляхи їх досягнення;</w:t>
            </w:r>
          </w:p>
          <w:p w:rsidR="000720F8" w:rsidRDefault="00B3091F" w:rsidP="00D54B99">
            <w:pPr>
              <w:pStyle w:val="TableParagraph"/>
              <w:numPr>
                <w:ilvl w:val="0"/>
                <w:numId w:val="8"/>
              </w:numPr>
              <w:tabs>
                <w:tab w:val="left" w:pos="956"/>
              </w:tabs>
              <w:ind w:right="79" w:firstLine="566"/>
              <w:rPr>
                <w:sz w:val="24"/>
              </w:rPr>
            </w:pPr>
            <w:r>
              <w:rPr>
                <w:sz w:val="24"/>
              </w:rPr>
              <w:t>здатність виконувати необхідні розрахунки, обґрунтовувати їх і представляти результати роботи відповідно до прийнятих в будівництві;</w:t>
            </w:r>
          </w:p>
          <w:p w:rsidR="000720F8" w:rsidRDefault="00B3091F" w:rsidP="00D54B99">
            <w:pPr>
              <w:pStyle w:val="TableParagraph"/>
              <w:numPr>
                <w:ilvl w:val="0"/>
                <w:numId w:val="8"/>
              </w:numPr>
              <w:tabs>
                <w:tab w:val="left" w:pos="930"/>
              </w:tabs>
              <w:spacing w:before="1"/>
              <w:ind w:right="76" w:firstLine="566"/>
              <w:rPr>
                <w:sz w:val="24"/>
              </w:rPr>
            </w:pPr>
            <w:r>
              <w:rPr>
                <w:sz w:val="24"/>
              </w:rPr>
              <w:t>знання методів оцінки потенціалу енергозбереження та екологічних переваг на будівництві, промисловості ЖКГ, а також методів оцінки ефективності типових енергозберігаючих заходів та технологій;</w:t>
            </w:r>
          </w:p>
          <w:p w:rsidR="000720F8" w:rsidRDefault="00B3091F" w:rsidP="00D54B99">
            <w:pPr>
              <w:pStyle w:val="TableParagraph"/>
              <w:ind w:left="86" w:right="214" w:firstLine="60"/>
              <w:rPr>
                <w:sz w:val="24"/>
              </w:rPr>
            </w:pPr>
            <w:r>
              <w:rPr>
                <w:sz w:val="24"/>
              </w:rPr>
              <w:t>–</w:t>
            </w:r>
            <w:r w:rsidR="00593A95">
              <w:rPr>
                <w:sz w:val="24"/>
              </w:rPr>
              <w:t xml:space="preserve"> </w:t>
            </w:r>
            <w:r>
              <w:rPr>
                <w:sz w:val="24"/>
              </w:rPr>
              <w:t>знання</w:t>
            </w:r>
            <w:r w:rsidR="00593A95">
              <w:rPr>
                <w:sz w:val="24"/>
              </w:rPr>
              <w:t xml:space="preserve"> </w:t>
            </w:r>
            <w:r>
              <w:rPr>
                <w:sz w:val="24"/>
              </w:rPr>
              <w:t>і</w:t>
            </w:r>
            <w:r w:rsidR="00593A95">
              <w:rPr>
                <w:sz w:val="24"/>
              </w:rPr>
              <w:t xml:space="preserve"> </w:t>
            </w:r>
            <w:r>
              <w:rPr>
                <w:sz w:val="24"/>
              </w:rPr>
              <w:t>розуміння</w:t>
            </w:r>
            <w:r w:rsidR="00593A95">
              <w:rPr>
                <w:sz w:val="24"/>
              </w:rPr>
              <w:t xml:space="preserve"> </w:t>
            </w:r>
            <w:r>
              <w:rPr>
                <w:sz w:val="24"/>
              </w:rPr>
              <w:t>спеціальних</w:t>
            </w:r>
            <w:r w:rsidR="00593A95">
              <w:rPr>
                <w:sz w:val="24"/>
              </w:rPr>
              <w:t xml:space="preserve"> </w:t>
            </w:r>
            <w:r>
              <w:rPr>
                <w:sz w:val="24"/>
              </w:rPr>
              <w:t>інженерних,економічних</w:t>
            </w:r>
            <w:r w:rsidR="00593A95">
              <w:rPr>
                <w:sz w:val="24"/>
              </w:rPr>
              <w:t xml:space="preserve"> </w:t>
            </w:r>
            <w:r>
              <w:rPr>
                <w:sz w:val="24"/>
              </w:rPr>
              <w:t>та</w:t>
            </w:r>
            <w:r w:rsidR="00593A95">
              <w:rPr>
                <w:sz w:val="24"/>
              </w:rPr>
              <w:t xml:space="preserve"> </w:t>
            </w:r>
            <w:r>
              <w:rPr>
                <w:sz w:val="24"/>
              </w:rPr>
              <w:t>екологічних</w:t>
            </w:r>
            <w:r w:rsidR="00593A95">
              <w:rPr>
                <w:sz w:val="24"/>
              </w:rPr>
              <w:t xml:space="preserve"> </w:t>
            </w:r>
            <w:r>
              <w:rPr>
                <w:sz w:val="24"/>
              </w:rPr>
              <w:t>аспектів,нарівні, необхідному для досягнення результатів освітньої програми, в тому числі з урахуванням останніх досягнень науки і техніки в будівництві.</w:t>
            </w:r>
          </w:p>
        </w:tc>
      </w:tr>
      <w:tr w:rsidR="000720F8">
        <w:trPr>
          <w:trHeight w:val="446"/>
        </w:trPr>
        <w:tc>
          <w:tcPr>
            <w:tcW w:w="9919" w:type="dxa"/>
          </w:tcPr>
          <w:p w:rsidR="000720F8" w:rsidRDefault="00B3091F" w:rsidP="00D54B99">
            <w:pPr>
              <w:pStyle w:val="TableParagraph"/>
              <w:tabs>
                <w:tab w:val="left" w:pos="4143"/>
              </w:tabs>
              <w:spacing w:before="83"/>
              <w:ind w:left="3723"/>
              <w:rPr>
                <w:b/>
                <w:sz w:val="24"/>
              </w:rPr>
            </w:pPr>
            <w:r>
              <w:rPr>
                <w:b/>
                <w:spacing w:val="-5"/>
                <w:sz w:val="24"/>
              </w:rPr>
              <w:t>6.</w:t>
            </w:r>
            <w:r>
              <w:rPr>
                <w:b/>
                <w:sz w:val="24"/>
              </w:rPr>
              <w:tab/>
              <w:t>Вимоги</w:t>
            </w:r>
            <w:r w:rsidR="00593A95">
              <w:rPr>
                <w:b/>
                <w:sz w:val="24"/>
              </w:rPr>
              <w:t xml:space="preserve"> </w:t>
            </w:r>
            <w:r>
              <w:rPr>
                <w:b/>
                <w:sz w:val="24"/>
              </w:rPr>
              <w:t>до</w:t>
            </w:r>
            <w:r w:rsidR="00593A95">
              <w:rPr>
                <w:b/>
                <w:sz w:val="24"/>
              </w:rPr>
              <w:t xml:space="preserve"> </w:t>
            </w:r>
            <w:r>
              <w:rPr>
                <w:b/>
                <w:sz w:val="24"/>
              </w:rPr>
              <w:t>знань</w:t>
            </w:r>
            <w:r w:rsidR="00593A95">
              <w:rPr>
                <w:b/>
                <w:sz w:val="24"/>
              </w:rPr>
              <w:t xml:space="preserve"> </w:t>
            </w:r>
            <w:r>
              <w:rPr>
                <w:b/>
                <w:sz w:val="24"/>
              </w:rPr>
              <w:t>і</w:t>
            </w:r>
            <w:r w:rsidR="00593A95">
              <w:rPr>
                <w:b/>
                <w:sz w:val="24"/>
              </w:rPr>
              <w:t xml:space="preserve"> </w:t>
            </w:r>
            <w:r>
              <w:rPr>
                <w:b/>
                <w:spacing w:val="-2"/>
                <w:sz w:val="24"/>
              </w:rPr>
              <w:t>вмінь</w:t>
            </w:r>
          </w:p>
        </w:tc>
      </w:tr>
      <w:tr w:rsidR="000720F8">
        <w:trPr>
          <w:trHeight w:val="8444"/>
        </w:trPr>
        <w:tc>
          <w:tcPr>
            <w:tcW w:w="9919" w:type="dxa"/>
          </w:tcPr>
          <w:p w:rsidR="000720F8" w:rsidRDefault="00B3091F" w:rsidP="00D54B99">
            <w:pPr>
              <w:pStyle w:val="TableParagraph"/>
              <w:spacing w:before="78"/>
              <w:ind w:left="653"/>
              <w:rPr>
                <w:sz w:val="24"/>
              </w:rPr>
            </w:pPr>
            <w:r>
              <w:rPr>
                <w:sz w:val="24"/>
              </w:rPr>
              <w:t>У</w:t>
            </w:r>
            <w:r w:rsidR="00593A95">
              <w:rPr>
                <w:sz w:val="24"/>
              </w:rPr>
              <w:t xml:space="preserve"> </w:t>
            </w:r>
            <w:r>
              <w:rPr>
                <w:sz w:val="24"/>
              </w:rPr>
              <w:t>результаті</w:t>
            </w:r>
            <w:r w:rsidR="00593A95">
              <w:rPr>
                <w:sz w:val="24"/>
              </w:rPr>
              <w:t xml:space="preserve"> </w:t>
            </w:r>
            <w:r>
              <w:rPr>
                <w:sz w:val="24"/>
              </w:rPr>
              <w:t>вивчення</w:t>
            </w:r>
            <w:r w:rsidR="00593A95">
              <w:rPr>
                <w:sz w:val="24"/>
              </w:rPr>
              <w:t xml:space="preserve"> </w:t>
            </w:r>
            <w:r>
              <w:rPr>
                <w:sz w:val="24"/>
              </w:rPr>
              <w:t>навчальної</w:t>
            </w:r>
            <w:r w:rsidR="00593A95">
              <w:rPr>
                <w:sz w:val="24"/>
              </w:rPr>
              <w:t xml:space="preserve"> </w:t>
            </w:r>
            <w:r>
              <w:rPr>
                <w:sz w:val="24"/>
              </w:rPr>
              <w:t>дисципліни</w:t>
            </w:r>
            <w:r w:rsidR="00593A95">
              <w:rPr>
                <w:sz w:val="24"/>
              </w:rPr>
              <w:t xml:space="preserve"> здобувач </w:t>
            </w:r>
            <w:r>
              <w:rPr>
                <w:sz w:val="24"/>
              </w:rPr>
              <w:t>освіти</w:t>
            </w:r>
            <w:r>
              <w:rPr>
                <w:spacing w:val="-2"/>
                <w:sz w:val="24"/>
              </w:rPr>
              <w:t xml:space="preserve"> повинен:</w:t>
            </w:r>
          </w:p>
          <w:p w:rsidR="000720F8" w:rsidRDefault="00B3091F" w:rsidP="00D54B99">
            <w:pPr>
              <w:pStyle w:val="TableParagraph"/>
              <w:ind w:left="86" w:right="70" w:firstLine="566"/>
              <w:rPr>
                <w:sz w:val="24"/>
              </w:rPr>
            </w:pPr>
            <w:r>
              <w:rPr>
                <w:sz w:val="24"/>
              </w:rPr>
              <w:t xml:space="preserve">знати: основні джерела науково-технічної інформації за матеріалами в області </w:t>
            </w:r>
            <w:proofErr w:type="spellStart"/>
            <w:r>
              <w:rPr>
                <w:sz w:val="24"/>
              </w:rPr>
              <w:t>енерго-</w:t>
            </w:r>
            <w:proofErr w:type="spellEnd"/>
            <w:r>
              <w:rPr>
                <w:sz w:val="24"/>
              </w:rPr>
              <w:t xml:space="preserve"> і ресурсозбереження; класифікацію і області застосування будівельних ресурсів, правові, технічні, економічні, екологічні основи енергозбереження (ресурсозбереження), основні критерії енергозбереження, типові енергозберігаючі заходи в</w:t>
            </w:r>
            <w:r w:rsidR="00593A95">
              <w:rPr>
                <w:sz w:val="24"/>
              </w:rPr>
              <w:t xml:space="preserve"> </w:t>
            </w:r>
            <w:r>
              <w:rPr>
                <w:sz w:val="24"/>
              </w:rPr>
              <w:t>будівництві, промисловості об'єктах ЖКГ; передові методи управління виробництвом, передачі і споживання енергії, а також застосовується енергозберігаюче обладнання; методи проведення енергетичних обстежень в будівництві.</w:t>
            </w:r>
          </w:p>
          <w:p w:rsidR="000720F8" w:rsidRDefault="00B3091F" w:rsidP="00D54B99">
            <w:pPr>
              <w:pStyle w:val="TableParagraph"/>
              <w:ind w:left="86" w:right="75" w:firstLine="566"/>
              <w:rPr>
                <w:sz w:val="24"/>
              </w:rPr>
            </w:pPr>
            <w:r>
              <w:rPr>
                <w:sz w:val="24"/>
              </w:rPr>
              <w:t>вміти: сприймати, використовувати, узагальнювати, аналізувати науково-технічну та довідкову</w:t>
            </w:r>
            <w:r w:rsidR="00593A95">
              <w:rPr>
                <w:sz w:val="24"/>
              </w:rPr>
              <w:t xml:space="preserve"> </w:t>
            </w:r>
            <w:r>
              <w:rPr>
                <w:sz w:val="24"/>
              </w:rPr>
              <w:t>інформацію в галузі енергозбереження, вивчати вітчизняний та зарубіжний досвід з тематики дослідження, ставити цілі і вибирати шляхи їх досягнення, виконувати необхідні розрахунки, обґрунтовувати їх і представляти результати роботи відповідно до прийнятих в організації</w:t>
            </w:r>
            <w:r w:rsidR="00593A95">
              <w:rPr>
                <w:sz w:val="24"/>
              </w:rPr>
              <w:t xml:space="preserve"> </w:t>
            </w:r>
            <w:r>
              <w:rPr>
                <w:sz w:val="24"/>
              </w:rPr>
              <w:t>стандартами;використовувати</w:t>
            </w:r>
            <w:r w:rsidR="00593A95">
              <w:rPr>
                <w:sz w:val="24"/>
              </w:rPr>
              <w:t xml:space="preserve"> </w:t>
            </w:r>
            <w:r>
              <w:rPr>
                <w:sz w:val="24"/>
              </w:rPr>
              <w:t>і</w:t>
            </w:r>
            <w:r w:rsidR="00593A95">
              <w:rPr>
                <w:sz w:val="24"/>
              </w:rPr>
              <w:t xml:space="preserve"> </w:t>
            </w:r>
            <w:r>
              <w:rPr>
                <w:sz w:val="24"/>
              </w:rPr>
              <w:t>аналізувати</w:t>
            </w:r>
            <w:r w:rsidR="00593A95">
              <w:rPr>
                <w:sz w:val="24"/>
              </w:rPr>
              <w:t xml:space="preserve"> </w:t>
            </w:r>
            <w:r>
              <w:rPr>
                <w:sz w:val="24"/>
              </w:rPr>
              <w:t>накопичений</w:t>
            </w:r>
            <w:r w:rsidR="00593A95">
              <w:rPr>
                <w:sz w:val="24"/>
              </w:rPr>
              <w:t xml:space="preserve"> </w:t>
            </w:r>
            <w:r>
              <w:rPr>
                <w:sz w:val="24"/>
              </w:rPr>
              <w:t>досвід</w:t>
            </w:r>
            <w:r w:rsidR="00593A95">
              <w:rPr>
                <w:sz w:val="24"/>
              </w:rPr>
              <w:t xml:space="preserve"> </w:t>
            </w:r>
            <w:r>
              <w:rPr>
                <w:sz w:val="24"/>
              </w:rPr>
              <w:t>в</w:t>
            </w:r>
            <w:r w:rsidR="00593A95">
              <w:rPr>
                <w:sz w:val="24"/>
              </w:rPr>
              <w:t xml:space="preserve"> </w:t>
            </w:r>
            <w:r>
              <w:rPr>
                <w:sz w:val="24"/>
              </w:rPr>
              <w:t>умовах</w:t>
            </w:r>
            <w:r w:rsidR="00593A95">
              <w:rPr>
                <w:sz w:val="24"/>
              </w:rPr>
              <w:t xml:space="preserve"> </w:t>
            </w:r>
            <w:r>
              <w:rPr>
                <w:sz w:val="24"/>
              </w:rPr>
              <w:t>розвитку науки і техніки, здобувати нові знання, використовувати різні засоби і технології навчання; здійснювати збір первинної інформації та аналізувати її при оцінці потенціалу енергозбереження</w:t>
            </w:r>
            <w:r w:rsidR="00593A95">
              <w:rPr>
                <w:sz w:val="24"/>
              </w:rPr>
              <w:t xml:space="preserve"> </w:t>
            </w:r>
            <w:r>
              <w:rPr>
                <w:sz w:val="24"/>
              </w:rPr>
              <w:t>об'єктів</w:t>
            </w:r>
            <w:r w:rsidR="00593A95">
              <w:rPr>
                <w:sz w:val="24"/>
              </w:rPr>
              <w:t xml:space="preserve"> </w:t>
            </w:r>
            <w:r>
              <w:rPr>
                <w:sz w:val="24"/>
              </w:rPr>
              <w:t>будівництва</w:t>
            </w:r>
            <w:r w:rsidR="00593A95">
              <w:rPr>
                <w:sz w:val="24"/>
              </w:rPr>
              <w:t xml:space="preserve"> </w:t>
            </w:r>
            <w:r>
              <w:rPr>
                <w:sz w:val="24"/>
              </w:rPr>
              <w:t>з</w:t>
            </w:r>
            <w:r w:rsidR="00593A95">
              <w:rPr>
                <w:sz w:val="24"/>
              </w:rPr>
              <w:t xml:space="preserve"> </w:t>
            </w:r>
            <w:r>
              <w:rPr>
                <w:sz w:val="24"/>
              </w:rPr>
              <w:t>використанням</w:t>
            </w:r>
            <w:r w:rsidR="00593A95">
              <w:rPr>
                <w:sz w:val="24"/>
              </w:rPr>
              <w:t xml:space="preserve"> </w:t>
            </w:r>
            <w:r>
              <w:rPr>
                <w:sz w:val="24"/>
              </w:rPr>
              <w:t>нормативної</w:t>
            </w:r>
            <w:r w:rsidR="00593A95">
              <w:rPr>
                <w:sz w:val="24"/>
              </w:rPr>
              <w:t xml:space="preserve"> </w:t>
            </w:r>
            <w:r>
              <w:rPr>
                <w:sz w:val="24"/>
              </w:rPr>
              <w:t>документації</w:t>
            </w:r>
            <w:r w:rsidR="00593A95">
              <w:rPr>
                <w:sz w:val="24"/>
              </w:rPr>
              <w:t xml:space="preserve"> </w:t>
            </w:r>
            <w:r>
              <w:rPr>
                <w:sz w:val="24"/>
              </w:rPr>
              <w:t>і</w:t>
            </w:r>
            <w:r w:rsidR="00593A95">
              <w:rPr>
                <w:sz w:val="24"/>
              </w:rPr>
              <w:t xml:space="preserve"> </w:t>
            </w:r>
            <w:r>
              <w:rPr>
                <w:sz w:val="24"/>
              </w:rPr>
              <w:t xml:space="preserve">сучасних методів пошуку та обробки інформації; брати участь в плануванні, розробці та здійсненні заходів щодо </w:t>
            </w:r>
            <w:proofErr w:type="spellStart"/>
            <w:r>
              <w:rPr>
                <w:sz w:val="24"/>
              </w:rPr>
              <w:t>енерго-</w:t>
            </w:r>
            <w:proofErr w:type="spellEnd"/>
            <w:r>
              <w:rPr>
                <w:sz w:val="24"/>
              </w:rPr>
              <w:t xml:space="preserve"> та ресурсозбереження на виробництві.</w:t>
            </w:r>
          </w:p>
          <w:p w:rsidR="000720F8" w:rsidRDefault="00B3091F" w:rsidP="00D54B99">
            <w:pPr>
              <w:pStyle w:val="TableParagraph"/>
              <w:spacing w:before="1"/>
              <w:ind w:left="653"/>
              <w:rPr>
                <w:sz w:val="24"/>
              </w:rPr>
            </w:pPr>
            <w:r>
              <w:rPr>
                <w:sz w:val="24"/>
              </w:rPr>
              <w:t>В</w:t>
            </w:r>
            <w:r w:rsidR="00D54B99">
              <w:rPr>
                <w:sz w:val="24"/>
              </w:rPr>
              <w:t xml:space="preserve"> </w:t>
            </w:r>
            <w:r>
              <w:rPr>
                <w:sz w:val="24"/>
              </w:rPr>
              <w:t>результаті</w:t>
            </w:r>
            <w:r w:rsidR="00D54B99">
              <w:rPr>
                <w:sz w:val="24"/>
              </w:rPr>
              <w:t xml:space="preserve"> </w:t>
            </w:r>
            <w:r>
              <w:rPr>
                <w:sz w:val="24"/>
              </w:rPr>
              <w:t>вивчення</w:t>
            </w:r>
            <w:r w:rsidR="00D54B99">
              <w:rPr>
                <w:sz w:val="24"/>
              </w:rPr>
              <w:t xml:space="preserve"> </w:t>
            </w:r>
            <w:r>
              <w:rPr>
                <w:sz w:val="24"/>
              </w:rPr>
              <w:t>дисципліни</w:t>
            </w:r>
            <w:r w:rsidR="00D54B99">
              <w:rPr>
                <w:sz w:val="24"/>
              </w:rPr>
              <w:t xml:space="preserve"> </w:t>
            </w:r>
            <w:r>
              <w:rPr>
                <w:sz w:val="24"/>
              </w:rPr>
              <w:t>здобувач</w:t>
            </w:r>
            <w:r w:rsidR="00D54B99">
              <w:rPr>
                <w:sz w:val="24"/>
              </w:rPr>
              <w:t xml:space="preserve"> </w:t>
            </w:r>
            <w:r>
              <w:rPr>
                <w:sz w:val="24"/>
              </w:rPr>
              <w:t>освіти</w:t>
            </w:r>
            <w:r w:rsidR="00D54B99">
              <w:rPr>
                <w:sz w:val="24"/>
              </w:rPr>
              <w:t xml:space="preserve"> </w:t>
            </w:r>
            <w:r>
              <w:rPr>
                <w:sz w:val="24"/>
              </w:rPr>
              <w:t>повинен</w:t>
            </w:r>
            <w:r w:rsidR="00D54B99">
              <w:rPr>
                <w:sz w:val="24"/>
              </w:rPr>
              <w:t xml:space="preserve"> </w:t>
            </w:r>
            <w:r>
              <w:rPr>
                <w:spacing w:val="-2"/>
                <w:sz w:val="24"/>
              </w:rPr>
              <w:t>продемонструвати:</w:t>
            </w:r>
          </w:p>
          <w:p w:rsidR="000720F8" w:rsidRDefault="00B3091F" w:rsidP="00D54B99">
            <w:pPr>
              <w:pStyle w:val="TableParagraph"/>
              <w:numPr>
                <w:ilvl w:val="0"/>
                <w:numId w:val="7"/>
              </w:numPr>
              <w:tabs>
                <w:tab w:val="left" w:pos="856"/>
              </w:tabs>
              <w:ind w:right="82" w:firstLine="566"/>
              <w:rPr>
                <w:sz w:val="24"/>
              </w:rPr>
            </w:pPr>
            <w:r>
              <w:rPr>
                <w:sz w:val="24"/>
              </w:rPr>
              <w:t>здатність узагальнювати, аналізувати інформацію в галузі енергозбереження, ставити цілі і вибирати шляхи їх досягнення;</w:t>
            </w:r>
          </w:p>
          <w:p w:rsidR="000720F8" w:rsidRDefault="00B3091F" w:rsidP="00D54B99">
            <w:pPr>
              <w:pStyle w:val="TableParagraph"/>
              <w:numPr>
                <w:ilvl w:val="0"/>
                <w:numId w:val="7"/>
              </w:numPr>
              <w:tabs>
                <w:tab w:val="left" w:pos="956"/>
              </w:tabs>
              <w:ind w:right="76" w:firstLine="566"/>
              <w:rPr>
                <w:sz w:val="24"/>
              </w:rPr>
            </w:pPr>
            <w:r>
              <w:rPr>
                <w:sz w:val="24"/>
              </w:rPr>
              <w:t>здатність виконувати необхідні розрахунки, обґрунтовувати їх і представляти результати роботи відповідно до прийнятих в будівництві;</w:t>
            </w:r>
          </w:p>
          <w:p w:rsidR="000720F8" w:rsidRDefault="00B3091F" w:rsidP="00D54B99">
            <w:pPr>
              <w:pStyle w:val="TableParagraph"/>
              <w:numPr>
                <w:ilvl w:val="0"/>
                <w:numId w:val="7"/>
              </w:numPr>
              <w:tabs>
                <w:tab w:val="left" w:pos="930"/>
              </w:tabs>
              <w:ind w:right="72" w:firstLine="566"/>
              <w:rPr>
                <w:sz w:val="24"/>
              </w:rPr>
            </w:pPr>
            <w:r>
              <w:rPr>
                <w:sz w:val="24"/>
              </w:rPr>
              <w:t>знання методів оцінки потенціалу енергозбереження та екологічних переваг на будівництві, промисловості ЖКГ, а також методів оцінки ефективності типових енергозберігаючих заходів та технологій;</w:t>
            </w:r>
          </w:p>
          <w:p w:rsidR="000720F8" w:rsidRDefault="00B3091F" w:rsidP="00D54B99">
            <w:pPr>
              <w:pStyle w:val="TableParagraph"/>
              <w:numPr>
                <w:ilvl w:val="0"/>
                <w:numId w:val="7"/>
              </w:numPr>
              <w:tabs>
                <w:tab w:val="left" w:pos="913"/>
              </w:tabs>
              <w:spacing w:before="3"/>
              <w:ind w:left="91" w:right="79" w:firstLine="626"/>
              <w:rPr>
                <w:sz w:val="24"/>
              </w:rPr>
            </w:pPr>
            <w:r>
              <w:rPr>
                <w:sz w:val="24"/>
              </w:rPr>
              <w:t>знання і розуміння спеціальних інженерних, економічних та екологічних аспектів, на рівні,необхідному</w:t>
            </w:r>
            <w:r w:rsidR="00D54B99">
              <w:rPr>
                <w:sz w:val="24"/>
              </w:rPr>
              <w:t xml:space="preserve"> </w:t>
            </w:r>
            <w:r>
              <w:rPr>
                <w:sz w:val="24"/>
              </w:rPr>
              <w:t>для</w:t>
            </w:r>
            <w:r w:rsidR="00D54B99">
              <w:rPr>
                <w:sz w:val="24"/>
              </w:rPr>
              <w:t xml:space="preserve"> </w:t>
            </w:r>
            <w:r>
              <w:rPr>
                <w:sz w:val="24"/>
              </w:rPr>
              <w:t>досягнення</w:t>
            </w:r>
            <w:r w:rsidR="00D54B99">
              <w:rPr>
                <w:sz w:val="24"/>
              </w:rPr>
              <w:t xml:space="preserve"> </w:t>
            </w:r>
            <w:r>
              <w:rPr>
                <w:sz w:val="24"/>
              </w:rPr>
              <w:t>результатів</w:t>
            </w:r>
            <w:r w:rsidR="00D54B99">
              <w:rPr>
                <w:sz w:val="24"/>
              </w:rPr>
              <w:t xml:space="preserve"> </w:t>
            </w:r>
            <w:r>
              <w:rPr>
                <w:sz w:val="24"/>
              </w:rPr>
              <w:t>освітньої</w:t>
            </w:r>
            <w:r w:rsidR="00D54B99">
              <w:rPr>
                <w:sz w:val="24"/>
              </w:rPr>
              <w:t xml:space="preserve"> </w:t>
            </w:r>
            <w:r>
              <w:rPr>
                <w:sz w:val="24"/>
              </w:rPr>
              <w:t>програми,в</w:t>
            </w:r>
            <w:r w:rsidR="00D54B99">
              <w:rPr>
                <w:sz w:val="24"/>
              </w:rPr>
              <w:t xml:space="preserve"> </w:t>
            </w:r>
            <w:r>
              <w:rPr>
                <w:sz w:val="24"/>
              </w:rPr>
              <w:t>тому</w:t>
            </w:r>
            <w:r w:rsidR="00D54B99">
              <w:rPr>
                <w:sz w:val="24"/>
              </w:rPr>
              <w:t xml:space="preserve"> </w:t>
            </w:r>
            <w:r>
              <w:rPr>
                <w:sz w:val="24"/>
              </w:rPr>
              <w:t>числі</w:t>
            </w:r>
            <w:r w:rsidR="00D54B99">
              <w:rPr>
                <w:sz w:val="24"/>
              </w:rPr>
              <w:t xml:space="preserve"> </w:t>
            </w:r>
            <w:r>
              <w:rPr>
                <w:sz w:val="24"/>
              </w:rPr>
              <w:t>з</w:t>
            </w:r>
            <w:r w:rsidR="00D54B99">
              <w:rPr>
                <w:sz w:val="24"/>
              </w:rPr>
              <w:t xml:space="preserve"> </w:t>
            </w:r>
            <w:r>
              <w:rPr>
                <w:sz w:val="24"/>
              </w:rPr>
              <w:t xml:space="preserve">урахуванням останніх </w:t>
            </w:r>
            <w:r w:rsidR="00D54B99">
              <w:rPr>
                <w:sz w:val="24"/>
              </w:rPr>
              <w:t xml:space="preserve"> </w:t>
            </w:r>
            <w:r>
              <w:rPr>
                <w:sz w:val="24"/>
              </w:rPr>
              <w:t>досягнень науки і техніки в будівництві.</w:t>
            </w:r>
          </w:p>
        </w:tc>
      </w:tr>
    </w:tbl>
    <w:p w:rsidR="000720F8" w:rsidRDefault="000720F8">
      <w:pPr>
        <w:pStyle w:val="TableParagraph"/>
        <w:jc w:val="both"/>
        <w:rPr>
          <w:sz w:val="24"/>
        </w:rPr>
        <w:sectPr w:rsidR="000720F8">
          <w:pgSz w:w="11910" w:h="16840"/>
          <w:pgMar w:top="1160" w:right="283" w:bottom="280" w:left="992" w:header="720" w:footer="720" w:gutter="0"/>
          <w:cols w:space="720"/>
        </w:sectPr>
      </w:pPr>
    </w:p>
    <w:p w:rsidR="000720F8" w:rsidRDefault="000720F8">
      <w:pPr>
        <w:pStyle w:val="a3"/>
        <w:spacing w:before="3"/>
        <w:ind w:left="0"/>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0720F8">
        <w:trPr>
          <w:trHeight w:val="446"/>
        </w:trPr>
        <w:tc>
          <w:tcPr>
            <w:tcW w:w="9919" w:type="dxa"/>
          </w:tcPr>
          <w:p w:rsidR="000720F8" w:rsidRDefault="00B3091F">
            <w:pPr>
              <w:pStyle w:val="TableParagraph"/>
              <w:spacing w:before="83"/>
              <w:ind w:left="3363"/>
              <w:rPr>
                <w:b/>
                <w:sz w:val="24"/>
              </w:rPr>
            </w:pPr>
            <w:r>
              <w:rPr>
                <w:b/>
                <w:sz w:val="24"/>
              </w:rPr>
              <w:t>7.Програма</w:t>
            </w:r>
            <w:r w:rsidR="00D54B99">
              <w:rPr>
                <w:b/>
                <w:sz w:val="24"/>
              </w:rPr>
              <w:t xml:space="preserve"> </w:t>
            </w:r>
            <w:r>
              <w:rPr>
                <w:b/>
                <w:sz w:val="24"/>
              </w:rPr>
              <w:t>навчальної</w:t>
            </w:r>
            <w:r>
              <w:rPr>
                <w:b/>
                <w:spacing w:val="-2"/>
                <w:sz w:val="24"/>
              </w:rPr>
              <w:t xml:space="preserve"> дисципліни</w:t>
            </w:r>
          </w:p>
        </w:tc>
      </w:tr>
      <w:tr w:rsidR="000720F8">
        <w:trPr>
          <w:trHeight w:val="9555"/>
        </w:trPr>
        <w:tc>
          <w:tcPr>
            <w:tcW w:w="9919" w:type="dxa"/>
          </w:tcPr>
          <w:p w:rsidR="000720F8" w:rsidRDefault="00B3091F" w:rsidP="00D54B99">
            <w:pPr>
              <w:pStyle w:val="TableParagraph"/>
              <w:spacing w:before="78"/>
              <w:ind w:left="86" w:right="73" w:firstLine="566"/>
              <w:rPr>
                <w:sz w:val="24"/>
              </w:rPr>
            </w:pPr>
            <w:r>
              <w:rPr>
                <w:b/>
                <w:sz w:val="24"/>
              </w:rPr>
              <w:t xml:space="preserve">Проблеми енергозбереження в будівництві. </w:t>
            </w:r>
            <w:r>
              <w:rPr>
                <w:sz w:val="24"/>
              </w:rPr>
              <w:t xml:space="preserve">Вплив енергетики на довкілля. Завдання законодавства по енергозбереженню. Утеплення </w:t>
            </w:r>
            <w:proofErr w:type="spellStart"/>
            <w:r>
              <w:rPr>
                <w:sz w:val="24"/>
              </w:rPr>
              <w:t>огороджуючих</w:t>
            </w:r>
            <w:proofErr w:type="spellEnd"/>
            <w:r>
              <w:rPr>
                <w:sz w:val="24"/>
              </w:rPr>
              <w:t xml:space="preserve"> конструкцій споруд. Модернізація систем </w:t>
            </w:r>
            <w:proofErr w:type="spellStart"/>
            <w:r>
              <w:rPr>
                <w:sz w:val="24"/>
              </w:rPr>
              <w:t>теплоспоживання</w:t>
            </w:r>
            <w:proofErr w:type="spellEnd"/>
            <w:r>
              <w:rPr>
                <w:sz w:val="24"/>
              </w:rPr>
              <w:t>. Екологічний аспект спалювання палива. Європейські вимоги до промислових викидів і до енергетичної ефективності.</w:t>
            </w:r>
          </w:p>
          <w:p w:rsidR="000720F8" w:rsidRDefault="00B3091F" w:rsidP="00D54B99">
            <w:pPr>
              <w:pStyle w:val="TableParagraph"/>
              <w:ind w:left="86" w:right="70" w:firstLine="566"/>
              <w:rPr>
                <w:sz w:val="24"/>
              </w:rPr>
            </w:pPr>
            <w:r>
              <w:rPr>
                <w:b/>
                <w:sz w:val="24"/>
              </w:rPr>
              <w:t xml:space="preserve">Резерви енергозбереження. </w:t>
            </w:r>
            <w:proofErr w:type="spellStart"/>
            <w:r>
              <w:rPr>
                <w:sz w:val="24"/>
              </w:rPr>
              <w:t>Термореновація</w:t>
            </w:r>
            <w:proofErr w:type="spellEnd"/>
            <w:r>
              <w:rPr>
                <w:sz w:val="24"/>
              </w:rPr>
              <w:t xml:space="preserve"> будівель – основний резерв енергозбереження.</w:t>
            </w:r>
            <w:r w:rsidR="00D54B99">
              <w:rPr>
                <w:sz w:val="24"/>
              </w:rPr>
              <w:t xml:space="preserve"> </w:t>
            </w:r>
            <w:r>
              <w:rPr>
                <w:sz w:val="24"/>
              </w:rPr>
              <w:t>Утеплення</w:t>
            </w:r>
            <w:r w:rsidR="00D54B99">
              <w:rPr>
                <w:sz w:val="24"/>
              </w:rPr>
              <w:t xml:space="preserve"> </w:t>
            </w:r>
            <w:r>
              <w:rPr>
                <w:sz w:val="24"/>
              </w:rPr>
              <w:t>дахів-покрівель.</w:t>
            </w:r>
            <w:r w:rsidR="00D54B99">
              <w:rPr>
                <w:sz w:val="24"/>
              </w:rPr>
              <w:t xml:space="preserve"> </w:t>
            </w:r>
            <w:r>
              <w:rPr>
                <w:sz w:val="24"/>
              </w:rPr>
              <w:t>Утеплення</w:t>
            </w:r>
            <w:r w:rsidR="00D54B99">
              <w:rPr>
                <w:sz w:val="24"/>
              </w:rPr>
              <w:t xml:space="preserve"> </w:t>
            </w:r>
            <w:r>
              <w:rPr>
                <w:sz w:val="24"/>
              </w:rPr>
              <w:t>зовнішніх</w:t>
            </w:r>
            <w:r w:rsidR="00D54B99">
              <w:rPr>
                <w:sz w:val="24"/>
              </w:rPr>
              <w:t xml:space="preserve"> </w:t>
            </w:r>
            <w:r>
              <w:rPr>
                <w:sz w:val="24"/>
              </w:rPr>
              <w:t>стін.</w:t>
            </w:r>
            <w:r w:rsidR="00D54B99">
              <w:rPr>
                <w:sz w:val="24"/>
              </w:rPr>
              <w:t xml:space="preserve"> </w:t>
            </w:r>
            <w:r>
              <w:rPr>
                <w:sz w:val="24"/>
              </w:rPr>
              <w:t>Утеплення</w:t>
            </w:r>
            <w:r w:rsidR="00D54B99">
              <w:rPr>
                <w:sz w:val="24"/>
              </w:rPr>
              <w:t xml:space="preserve"> </w:t>
            </w:r>
            <w:r>
              <w:rPr>
                <w:sz w:val="24"/>
              </w:rPr>
              <w:t>покрівель над підва</w:t>
            </w:r>
            <w:r w:rsidR="00D54B99">
              <w:rPr>
                <w:sz w:val="24"/>
              </w:rPr>
              <w:t xml:space="preserve">лами або проїздами. Утеплення </w:t>
            </w:r>
            <w:proofErr w:type="spellStart"/>
            <w:r w:rsidR="00D54B99">
              <w:rPr>
                <w:sz w:val="24"/>
              </w:rPr>
              <w:t>пі</w:t>
            </w:r>
            <w:r>
              <w:rPr>
                <w:sz w:val="24"/>
              </w:rPr>
              <w:t>логи</w:t>
            </w:r>
            <w:proofErr w:type="spellEnd"/>
            <w:r>
              <w:rPr>
                <w:sz w:val="24"/>
              </w:rPr>
              <w:t xml:space="preserve"> на </w:t>
            </w:r>
            <w:proofErr w:type="spellStart"/>
            <w:r>
              <w:rPr>
                <w:sz w:val="24"/>
              </w:rPr>
              <w:t>грунті</w:t>
            </w:r>
            <w:proofErr w:type="spellEnd"/>
            <w:r>
              <w:rPr>
                <w:sz w:val="24"/>
              </w:rPr>
              <w:t>. Ущільнення віконних елементів.</w:t>
            </w:r>
          </w:p>
          <w:p w:rsidR="000720F8" w:rsidRDefault="00B3091F" w:rsidP="00D54B99">
            <w:pPr>
              <w:pStyle w:val="TableParagraph"/>
              <w:ind w:left="86" w:right="73" w:firstLine="566"/>
              <w:rPr>
                <w:sz w:val="24"/>
              </w:rPr>
            </w:pPr>
            <w:r>
              <w:rPr>
                <w:b/>
                <w:sz w:val="24"/>
              </w:rPr>
              <w:t xml:space="preserve">Актуальні проблеми, пов’язані з </w:t>
            </w:r>
            <w:proofErr w:type="spellStart"/>
            <w:r>
              <w:rPr>
                <w:b/>
                <w:sz w:val="24"/>
              </w:rPr>
              <w:t>термореновацією</w:t>
            </w:r>
            <w:proofErr w:type="spellEnd"/>
            <w:r>
              <w:rPr>
                <w:b/>
                <w:sz w:val="24"/>
              </w:rPr>
              <w:t xml:space="preserve"> житлових будівель. </w:t>
            </w:r>
            <w:r>
              <w:rPr>
                <w:sz w:val="24"/>
              </w:rPr>
              <w:t xml:space="preserve">Загрози для здоров’я людини, пов’язані з </w:t>
            </w:r>
            <w:proofErr w:type="spellStart"/>
            <w:r>
              <w:rPr>
                <w:sz w:val="24"/>
              </w:rPr>
              <w:t>термореновацією</w:t>
            </w:r>
            <w:proofErr w:type="spellEnd"/>
            <w:r>
              <w:rPr>
                <w:sz w:val="24"/>
              </w:rPr>
              <w:t>.</w:t>
            </w:r>
          </w:p>
          <w:p w:rsidR="000720F8" w:rsidRDefault="00B3091F" w:rsidP="00D54B99">
            <w:pPr>
              <w:pStyle w:val="TableParagraph"/>
              <w:spacing w:before="5"/>
              <w:ind w:left="86" w:right="78" w:firstLine="566"/>
              <w:rPr>
                <w:sz w:val="24"/>
              </w:rPr>
            </w:pPr>
            <w:r>
              <w:rPr>
                <w:b/>
                <w:sz w:val="24"/>
              </w:rPr>
              <w:t xml:space="preserve">Тепловий комфорт приміщень. Сучасні теплоізоляційні матеріали і їх вплив на довкілля. </w:t>
            </w:r>
            <w:r>
              <w:rPr>
                <w:sz w:val="24"/>
              </w:rPr>
              <w:t>Розрахунок оптимальної товщини теплоізоляції. Вимоги до властивостей теплоізоляційних матеріалів.</w:t>
            </w:r>
            <w:r w:rsidR="00D54B99">
              <w:rPr>
                <w:sz w:val="24"/>
              </w:rPr>
              <w:t xml:space="preserve"> </w:t>
            </w:r>
            <w:r>
              <w:rPr>
                <w:sz w:val="24"/>
              </w:rPr>
              <w:t>Характеристика</w:t>
            </w:r>
            <w:r w:rsidR="00D54B99">
              <w:rPr>
                <w:sz w:val="24"/>
              </w:rPr>
              <w:t xml:space="preserve"> </w:t>
            </w:r>
            <w:r>
              <w:rPr>
                <w:sz w:val="24"/>
              </w:rPr>
              <w:t>пінополістиролу,пінополіуретану,скловолокна, мінеральної вати, алюмінієвої фольги. Теплопровідні включення і стики.</w:t>
            </w:r>
          </w:p>
          <w:p w:rsidR="000720F8" w:rsidRDefault="00B3091F" w:rsidP="00D54B99">
            <w:pPr>
              <w:pStyle w:val="TableParagraph"/>
              <w:ind w:left="86" w:right="71" w:firstLine="566"/>
              <w:rPr>
                <w:sz w:val="24"/>
              </w:rPr>
            </w:pPr>
            <w:r>
              <w:rPr>
                <w:b/>
                <w:sz w:val="24"/>
              </w:rPr>
              <w:t xml:space="preserve">Конденсація вологи і захист зовнішніх конструкцій від сирості. </w:t>
            </w:r>
            <w:r>
              <w:rPr>
                <w:sz w:val="24"/>
              </w:rPr>
              <w:t>Особливості визначення теплових втрат згідно норм ЄС. Способи теплоізоляції будівель. Відбиваюча теплоізоляція. Теплоізоляція стін. Ізоляція дахів і підвалів. Елементи конструкції даху без настилу підлоги. Вдування теплоізоляційного матеріалу. Нахилені поверхні даху.</w:t>
            </w:r>
          </w:p>
          <w:p w:rsidR="000720F8" w:rsidRDefault="00B3091F" w:rsidP="00D54B99">
            <w:pPr>
              <w:pStyle w:val="TableParagraph"/>
              <w:spacing w:before="3" w:line="237" w:lineRule="auto"/>
              <w:ind w:left="86" w:right="71" w:firstLine="566"/>
              <w:rPr>
                <w:sz w:val="24"/>
              </w:rPr>
            </w:pPr>
            <w:r>
              <w:rPr>
                <w:b/>
                <w:sz w:val="24"/>
              </w:rPr>
              <w:t xml:space="preserve">Технічні вимоги до зовнішніх теплоізоляційно-оздоблювальних систем, що встановлюються на фасади житлових та цивільних будинків. </w:t>
            </w:r>
            <w:r>
              <w:rPr>
                <w:sz w:val="24"/>
              </w:rPr>
              <w:t>Теплопередача через вікна і шляхи підвищення теплозахисних властивостей вікон. Системи теплового регулювання. Регулювання в індивідуальному тепловому пункті будівлі.</w:t>
            </w:r>
          </w:p>
          <w:p w:rsidR="000720F8" w:rsidRDefault="00B3091F" w:rsidP="00D54B99">
            <w:pPr>
              <w:pStyle w:val="TableParagraph"/>
              <w:spacing w:before="4"/>
              <w:ind w:left="86" w:right="75" w:firstLine="566"/>
              <w:rPr>
                <w:sz w:val="24"/>
              </w:rPr>
            </w:pPr>
            <w:r>
              <w:rPr>
                <w:b/>
                <w:sz w:val="24"/>
              </w:rPr>
              <w:t>Типові проекти будівель в Україні</w:t>
            </w:r>
            <w:r>
              <w:rPr>
                <w:sz w:val="24"/>
              </w:rPr>
              <w:t xml:space="preserve">. Ізоляція дахів, підвалів та перекриття над відкритими проходами. Різні системи утеплення і оздоблення фасадів (система </w:t>
            </w:r>
            <w:proofErr w:type="spellStart"/>
            <w:r>
              <w:rPr>
                <w:sz w:val="24"/>
              </w:rPr>
              <w:t>“Dryvit”</w:t>
            </w:r>
            <w:proofErr w:type="spellEnd"/>
            <w:r>
              <w:rPr>
                <w:sz w:val="24"/>
              </w:rPr>
              <w:t>, системи скріпленої термоізоляції).</w:t>
            </w:r>
          </w:p>
          <w:p w:rsidR="000720F8" w:rsidRDefault="00B3091F" w:rsidP="00D54B99">
            <w:pPr>
              <w:pStyle w:val="TableParagraph"/>
              <w:ind w:left="86" w:right="74" w:firstLine="626"/>
              <w:rPr>
                <w:sz w:val="24"/>
              </w:rPr>
            </w:pPr>
            <w:r>
              <w:rPr>
                <w:b/>
                <w:sz w:val="24"/>
              </w:rPr>
              <w:t xml:space="preserve">Будівельний енергетичний менеджмент і аудит. </w:t>
            </w:r>
            <w:r>
              <w:rPr>
                <w:sz w:val="24"/>
              </w:rPr>
              <w:t>Початковий огляд підприємства. Створення карти споживання енергії на підприємстві. Виявлення можливостей для економії енергії на підприємстві. Знання про розподіл енергоресурсів на підприємстві.</w:t>
            </w:r>
          </w:p>
          <w:p w:rsidR="000720F8" w:rsidRDefault="00B3091F" w:rsidP="00D54B99">
            <w:pPr>
              <w:pStyle w:val="TableParagraph"/>
              <w:spacing w:before="1"/>
              <w:ind w:left="86" w:right="71" w:firstLine="566"/>
              <w:rPr>
                <w:sz w:val="24"/>
              </w:rPr>
            </w:pPr>
            <w:r>
              <w:rPr>
                <w:b/>
                <w:sz w:val="24"/>
              </w:rPr>
              <w:t xml:space="preserve">Резерви енергозбереження на підприємствах будівельної індустрії. </w:t>
            </w:r>
            <w:r>
              <w:rPr>
                <w:sz w:val="24"/>
              </w:rPr>
              <w:t>Зниження витрат електроенергії, заощадження на ТВО, впровадження у виробництво ефективних будівельних матеріалів. Низько енергоємні в’яжучі речовини на основі портландцементу, залізобетонні</w:t>
            </w:r>
            <w:r w:rsidR="00D54B99">
              <w:rPr>
                <w:sz w:val="24"/>
              </w:rPr>
              <w:t xml:space="preserve"> </w:t>
            </w:r>
            <w:r>
              <w:rPr>
                <w:spacing w:val="-2"/>
                <w:sz w:val="24"/>
              </w:rPr>
              <w:t>конструкції.</w:t>
            </w:r>
          </w:p>
          <w:p w:rsidR="000720F8" w:rsidRDefault="00B3091F" w:rsidP="00D54B99">
            <w:pPr>
              <w:pStyle w:val="TableParagraph"/>
              <w:spacing w:before="4"/>
              <w:ind w:left="86" w:right="78" w:firstLine="566"/>
              <w:rPr>
                <w:b/>
                <w:sz w:val="24"/>
              </w:rPr>
            </w:pPr>
            <w:r>
              <w:rPr>
                <w:b/>
                <w:sz w:val="24"/>
              </w:rPr>
              <w:t>Практичне</w:t>
            </w:r>
            <w:r w:rsidR="00D54B99">
              <w:rPr>
                <w:b/>
                <w:sz w:val="24"/>
              </w:rPr>
              <w:t xml:space="preserve"> </w:t>
            </w:r>
            <w:r>
              <w:rPr>
                <w:b/>
                <w:sz w:val="24"/>
              </w:rPr>
              <w:t>використання</w:t>
            </w:r>
            <w:r w:rsidR="00D54B99">
              <w:rPr>
                <w:b/>
                <w:sz w:val="24"/>
              </w:rPr>
              <w:t xml:space="preserve"> </w:t>
            </w:r>
            <w:r>
              <w:rPr>
                <w:b/>
                <w:sz w:val="24"/>
              </w:rPr>
              <w:t>енергозберігаючих</w:t>
            </w:r>
            <w:r w:rsidR="00D54B99">
              <w:rPr>
                <w:b/>
                <w:sz w:val="24"/>
              </w:rPr>
              <w:t xml:space="preserve"> </w:t>
            </w:r>
            <w:r>
              <w:rPr>
                <w:b/>
                <w:sz w:val="24"/>
              </w:rPr>
              <w:t>технологій</w:t>
            </w:r>
            <w:r w:rsidR="00D54B99">
              <w:rPr>
                <w:b/>
                <w:sz w:val="24"/>
              </w:rPr>
              <w:t xml:space="preserve"> </w:t>
            </w:r>
            <w:r>
              <w:rPr>
                <w:b/>
                <w:sz w:val="24"/>
              </w:rPr>
              <w:t>у</w:t>
            </w:r>
            <w:r w:rsidR="00D54B99">
              <w:rPr>
                <w:b/>
                <w:sz w:val="24"/>
              </w:rPr>
              <w:t xml:space="preserve"> </w:t>
            </w:r>
            <w:r>
              <w:rPr>
                <w:b/>
                <w:sz w:val="24"/>
              </w:rPr>
              <w:t>будівництві,їх</w:t>
            </w:r>
            <w:r w:rsidR="00D54B99">
              <w:rPr>
                <w:b/>
                <w:sz w:val="24"/>
              </w:rPr>
              <w:t xml:space="preserve"> </w:t>
            </w:r>
            <w:r>
              <w:rPr>
                <w:b/>
                <w:sz w:val="24"/>
              </w:rPr>
              <w:t>розвиток</w:t>
            </w:r>
            <w:r w:rsidR="00D54B99">
              <w:rPr>
                <w:b/>
                <w:sz w:val="24"/>
              </w:rPr>
              <w:t xml:space="preserve"> </w:t>
            </w:r>
            <w:r>
              <w:rPr>
                <w:b/>
                <w:sz w:val="24"/>
              </w:rPr>
              <w:t>в</w:t>
            </w:r>
            <w:r w:rsidR="00D54B99">
              <w:rPr>
                <w:b/>
                <w:sz w:val="24"/>
              </w:rPr>
              <w:t xml:space="preserve"> </w:t>
            </w:r>
            <w:r>
              <w:rPr>
                <w:b/>
                <w:spacing w:val="-2"/>
                <w:sz w:val="24"/>
              </w:rPr>
              <w:t>Україні.</w:t>
            </w:r>
            <w:r w:rsidR="00C80E7A">
              <w:rPr>
                <w:b/>
                <w:spacing w:val="-2"/>
                <w:sz w:val="24"/>
              </w:rPr>
              <w:t xml:space="preserve"> </w:t>
            </w:r>
            <w:r>
              <w:rPr>
                <w:b/>
                <w:sz w:val="24"/>
              </w:rPr>
              <w:t>Екологічне</w:t>
            </w:r>
            <w:r w:rsidR="00D54B99">
              <w:rPr>
                <w:b/>
                <w:sz w:val="24"/>
              </w:rPr>
              <w:t xml:space="preserve"> </w:t>
            </w:r>
            <w:r>
              <w:rPr>
                <w:b/>
                <w:spacing w:val="-2"/>
                <w:sz w:val="24"/>
              </w:rPr>
              <w:t>будівництво.</w:t>
            </w:r>
          </w:p>
        </w:tc>
      </w:tr>
    </w:tbl>
    <w:p w:rsidR="000720F8" w:rsidRDefault="00B3091F">
      <w:pPr>
        <w:pStyle w:val="Heading2"/>
        <w:numPr>
          <w:ilvl w:val="0"/>
          <w:numId w:val="6"/>
        </w:numPr>
        <w:tabs>
          <w:tab w:val="left" w:pos="1314"/>
        </w:tabs>
        <w:spacing w:before="271" w:line="240" w:lineRule="auto"/>
        <w:jc w:val="left"/>
        <w:rPr>
          <w:b w:val="0"/>
        </w:rPr>
      </w:pPr>
      <w:r>
        <w:t>Тематичне</w:t>
      </w:r>
      <w:r w:rsidR="00D54B99">
        <w:t xml:space="preserve"> </w:t>
      </w:r>
      <w:r>
        <w:t>планування</w:t>
      </w:r>
      <w:r w:rsidR="00D54B99">
        <w:t xml:space="preserve"> </w:t>
      </w:r>
      <w:r>
        <w:t>навчальної</w:t>
      </w:r>
      <w:r w:rsidR="00D54B99">
        <w:t xml:space="preserve"> </w:t>
      </w:r>
      <w:r>
        <w:t>дисципліни(структура</w:t>
      </w:r>
      <w:r w:rsidR="00D54B99">
        <w:t xml:space="preserve"> </w:t>
      </w:r>
      <w:r>
        <w:rPr>
          <w:spacing w:val="-2"/>
        </w:rPr>
        <w:t>дисципліни)</w:t>
      </w:r>
    </w:p>
    <w:p w:rsidR="000720F8" w:rsidRDefault="000720F8">
      <w:pPr>
        <w:pStyle w:val="a3"/>
        <w:spacing w:before="47"/>
        <w:ind w:left="0"/>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4295"/>
        <w:gridCol w:w="756"/>
        <w:gridCol w:w="535"/>
        <w:gridCol w:w="516"/>
        <w:gridCol w:w="514"/>
        <w:gridCol w:w="515"/>
        <w:gridCol w:w="514"/>
        <w:gridCol w:w="514"/>
        <w:gridCol w:w="845"/>
        <w:gridCol w:w="783"/>
      </w:tblGrid>
      <w:tr w:rsidR="000720F8">
        <w:trPr>
          <w:trHeight w:val="1132"/>
        </w:trPr>
        <w:tc>
          <w:tcPr>
            <w:tcW w:w="675" w:type="dxa"/>
          </w:tcPr>
          <w:p w:rsidR="000720F8" w:rsidRDefault="00B3091F">
            <w:pPr>
              <w:pStyle w:val="TableParagraph"/>
              <w:spacing w:line="237" w:lineRule="auto"/>
              <w:ind w:left="194" w:right="176" w:firstLine="31"/>
              <w:rPr>
                <w:sz w:val="24"/>
              </w:rPr>
            </w:pPr>
            <w:r>
              <w:rPr>
                <w:spacing w:val="-10"/>
                <w:sz w:val="24"/>
              </w:rPr>
              <w:t>№</w:t>
            </w:r>
            <w:r>
              <w:rPr>
                <w:spacing w:val="-5"/>
                <w:sz w:val="24"/>
              </w:rPr>
              <w:t>з/п</w:t>
            </w:r>
          </w:p>
        </w:tc>
        <w:tc>
          <w:tcPr>
            <w:tcW w:w="4295" w:type="dxa"/>
          </w:tcPr>
          <w:p w:rsidR="000720F8" w:rsidRDefault="00B3091F">
            <w:pPr>
              <w:pStyle w:val="TableParagraph"/>
              <w:spacing w:line="273" w:lineRule="exact"/>
              <w:ind w:left="11"/>
              <w:jc w:val="center"/>
              <w:rPr>
                <w:sz w:val="24"/>
              </w:rPr>
            </w:pPr>
            <w:r>
              <w:rPr>
                <w:sz w:val="24"/>
              </w:rPr>
              <w:t>Назва</w:t>
            </w:r>
            <w:r w:rsidR="00D54B99">
              <w:rPr>
                <w:sz w:val="24"/>
              </w:rPr>
              <w:t xml:space="preserve"> </w:t>
            </w:r>
            <w:r>
              <w:rPr>
                <w:sz w:val="24"/>
              </w:rPr>
              <w:t>теми</w:t>
            </w:r>
            <w:r w:rsidR="00D54B99">
              <w:rPr>
                <w:sz w:val="24"/>
              </w:rPr>
              <w:t xml:space="preserve"> </w:t>
            </w:r>
            <w:r>
              <w:rPr>
                <w:spacing w:val="-4"/>
                <w:sz w:val="24"/>
              </w:rPr>
              <w:t>курсу</w:t>
            </w:r>
          </w:p>
        </w:tc>
        <w:tc>
          <w:tcPr>
            <w:tcW w:w="756" w:type="dxa"/>
            <w:textDirection w:val="btLr"/>
          </w:tcPr>
          <w:p w:rsidR="000720F8" w:rsidRDefault="00B3091F">
            <w:pPr>
              <w:pStyle w:val="TableParagraph"/>
              <w:spacing w:before="143" w:line="285" w:lineRule="auto"/>
              <w:ind w:left="331" w:right="295" w:hanging="34"/>
              <w:rPr>
                <w:sz w:val="20"/>
              </w:rPr>
            </w:pPr>
            <w:r>
              <w:rPr>
                <w:spacing w:val="-2"/>
                <w:sz w:val="20"/>
              </w:rPr>
              <w:t>Лекції (год.)</w:t>
            </w:r>
          </w:p>
        </w:tc>
        <w:tc>
          <w:tcPr>
            <w:tcW w:w="535" w:type="dxa"/>
            <w:textDirection w:val="btLr"/>
          </w:tcPr>
          <w:p w:rsidR="000720F8" w:rsidRDefault="00B3091F">
            <w:pPr>
              <w:pStyle w:val="TableParagraph"/>
              <w:spacing w:before="141"/>
              <w:ind w:left="179"/>
              <w:rPr>
                <w:sz w:val="20"/>
              </w:rPr>
            </w:pPr>
            <w:r>
              <w:rPr>
                <w:sz w:val="20"/>
              </w:rPr>
              <w:t>ПР</w:t>
            </w:r>
            <w:r>
              <w:rPr>
                <w:spacing w:val="-2"/>
                <w:sz w:val="20"/>
              </w:rPr>
              <w:t>(год.)</w:t>
            </w:r>
          </w:p>
        </w:tc>
        <w:tc>
          <w:tcPr>
            <w:tcW w:w="516" w:type="dxa"/>
            <w:textDirection w:val="btLr"/>
          </w:tcPr>
          <w:p w:rsidR="000720F8" w:rsidRDefault="00B3091F">
            <w:pPr>
              <w:pStyle w:val="TableParagraph"/>
              <w:spacing w:before="144"/>
              <w:ind w:left="189"/>
              <w:rPr>
                <w:sz w:val="20"/>
              </w:rPr>
            </w:pPr>
            <w:r>
              <w:rPr>
                <w:sz w:val="20"/>
              </w:rPr>
              <w:t>СЗ</w:t>
            </w:r>
            <w:r>
              <w:rPr>
                <w:spacing w:val="-2"/>
                <w:sz w:val="20"/>
              </w:rPr>
              <w:t>(год.)</w:t>
            </w:r>
          </w:p>
        </w:tc>
        <w:tc>
          <w:tcPr>
            <w:tcW w:w="514" w:type="dxa"/>
            <w:textDirection w:val="btLr"/>
          </w:tcPr>
          <w:p w:rsidR="000720F8" w:rsidRDefault="00B3091F">
            <w:pPr>
              <w:pStyle w:val="TableParagraph"/>
              <w:spacing w:before="141"/>
              <w:ind w:left="184"/>
              <w:rPr>
                <w:sz w:val="20"/>
              </w:rPr>
            </w:pPr>
            <w:r>
              <w:rPr>
                <w:sz w:val="20"/>
              </w:rPr>
              <w:t>СР</w:t>
            </w:r>
            <w:r>
              <w:rPr>
                <w:spacing w:val="-2"/>
                <w:sz w:val="20"/>
              </w:rPr>
              <w:t>(год.)</w:t>
            </w:r>
          </w:p>
        </w:tc>
        <w:tc>
          <w:tcPr>
            <w:tcW w:w="515" w:type="dxa"/>
            <w:textDirection w:val="btLr"/>
          </w:tcPr>
          <w:p w:rsidR="000720F8" w:rsidRDefault="00B3091F">
            <w:pPr>
              <w:pStyle w:val="TableParagraph"/>
              <w:spacing w:before="141"/>
              <w:ind w:left="340"/>
              <w:rPr>
                <w:sz w:val="20"/>
              </w:rPr>
            </w:pPr>
            <w:r>
              <w:rPr>
                <w:spacing w:val="-4"/>
                <w:sz w:val="20"/>
              </w:rPr>
              <w:t>ІНД</w:t>
            </w:r>
            <w:r w:rsidR="00C80E7A">
              <w:rPr>
                <w:spacing w:val="-4"/>
                <w:sz w:val="20"/>
              </w:rPr>
              <w:t xml:space="preserve"> </w:t>
            </w:r>
            <w:r>
              <w:rPr>
                <w:spacing w:val="-4"/>
                <w:sz w:val="20"/>
              </w:rPr>
              <w:t>З</w:t>
            </w:r>
          </w:p>
        </w:tc>
        <w:tc>
          <w:tcPr>
            <w:tcW w:w="514" w:type="dxa"/>
            <w:textDirection w:val="btLr"/>
          </w:tcPr>
          <w:p w:rsidR="000720F8" w:rsidRDefault="00B3091F">
            <w:pPr>
              <w:pStyle w:val="TableParagraph"/>
              <w:spacing w:before="140"/>
              <w:ind w:left="290"/>
              <w:rPr>
                <w:sz w:val="20"/>
              </w:rPr>
            </w:pPr>
            <w:r>
              <w:rPr>
                <w:sz w:val="20"/>
              </w:rPr>
              <w:t>РГР,</w:t>
            </w:r>
            <w:r>
              <w:rPr>
                <w:spacing w:val="-10"/>
                <w:sz w:val="20"/>
              </w:rPr>
              <w:t>Р</w:t>
            </w:r>
          </w:p>
        </w:tc>
        <w:tc>
          <w:tcPr>
            <w:tcW w:w="514" w:type="dxa"/>
            <w:textDirection w:val="btLr"/>
          </w:tcPr>
          <w:p w:rsidR="000720F8" w:rsidRDefault="00B3091F">
            <w:pPr>
              <w:pStyle w:val="TableParagraph"/>
              <w:spacing w:before="142"/>
              <w:ind w:left="280"/>
              <w:rPr>
                <w:sz w:val="20"/>
              </w:rPr>
            </w:pPr>
            <w:proofErr w:type="spellStart"/>
            <w:r>
              <w:rPr>
                <w:sz w:val="20"/>
              </w:rPr>
              <w:t>КП</w:t>
            </w:r>
            <w:proofErr w:type="spellEnd"/>
            <w:r>
              <w:rPr>
                <w:spacing w:val="-5"/>
                <w:sz w:val="20"/>
              </w:rPr>
              <w:t>(Р)</w:t>
            </w:r>
          </w:p>
        </w:tc>
        <w:tc>
          <w:tcPr>
            <w:tcW w:w="845" w:type="dxa"/>
            <w:textDirection w:val="btLr"/>
          </w:tcPr>
          <w:p w:rsidR="000720F8" w:rsidRDefault="00B3091F">
            <w:pPr>
              <w:pStyle w:val="TableParagraph"/>
              <w:spacing w:before="142" w:line="285" w:lineRule="auto"/>
              <w:ind w:left="331" w:right="260" w:hanging="63"/>
              <w:rPr>
                <w:sz w:val="20"/>
              </w:rPr>
            </w:pPr>
            <w:r>
              <w:rPr>
                <w:spacing w:val="-2"/>
                <w:sz w:val="20"/>
              </w:rPr>
              <w:t>Всього (год.)</w:t>
            </w:r>
          </w:p>
        </w:tc>
        <w:tc>
          <w:tcPr>
            <w:tcW w:w="783" w:type="dxa"/>
            <w:textDirection w:val="btLr"/>
          </w:tcPr>
          <w:p w:rsidR="000720F8" w:rsidRDefault="00B3091F">
            <w:pPr>
              <w:pStyle w:val="TableParagraph"/>
              <w:spacing w:before="139"/>
              <w:ind w:left="163"/>
              <w:rPr>
                <w:sz w:val="20"/>
              </w:rPr>
            </w:pPr>
            <w:r>
              <w:rPr>
                <w:spacing w:val="-2"/>
                <w:sz w:val="20"/>
              </w:rPr>
              <w:t>Примітка</w:t>
            </w:r>
          </w:p>
        </w:tc>
      </w:tr>
      <w:tr w:rsidR="000720F8">
        <w:trPr>
          <w:trHeight w:val="275"/>
        </w:trPr>
        <w:tc>
          <w:tcPr>
            <w:tcW w:w="675" w:type="dxa"/>
          </w:tcPr>
          <w:p w:rsidR="000720F8" w:rsidRDefault="00B3091F">
            <w:pPr>
              <w:pStyle w:val="TableParagraph"/>
              <w:spacing w:line="256" w:lineRule="exact"/>
              <w:ind w:left="14" w:right="2"/>
              <w:jc w:val="center"/>
              <w:rPr>
                <w:sz w:val="24"/>
              </w:rPr>
            </w:pPr>
            <w:r>
              <w:rPr>
                <w:spacing w:val="-10"/>
                <w:sz w:val="24"/>
              </w:rPr>
              <w:t>1</w:t>
            </w:r>
          </w:p>
        </w:tc>
        <w:tc>
          <w:tcPr>
            <w:tcW w:w="4295" w:type="dxa"/>
          </w:tcPr>
          <w:p w:rsidR="000720F8" w:rsidRDefault="00B3091F">
            <w:pPr>
              <w:pStyle w:val="TableParagraph"/>
              <w:spacing w:line="256" w:lineRule="exact"/>
              <w:ind w:left="11"/>
              <w:jc w:val="center"/>
              <w:rPr>
                <w:sz w:val="24"/>
              </w:rPr>
            </w:pPr>
            <w:r>
              <w:rPr>
                <w:spacing w:val="-10"/>
                <w:sz w:val="24"/>
              </w:rPr>
              <w:t>2</w:t>
            </w:r>
          </w:p>
        </w:tc>
        <w:tc>
          <w:tcPr>
            <w:tcW w:w="756" w:type="dxa"/>
          </w:tcPr>
          <w:p w:rsidR="000720F8" w:rsidRDefault="00B3091F">
            <w:pPr>
              <w:pStyle w:val="TableParagraph"/>
              <w:spacing w:line="256" w:lineRule="exact"/>
              <w:ind w:left="10"/>
              <w:jc w:val="center"/>
              <w:rPr>
                <w:sz w:val="24"/>
              </w:rPr>
            </w:pPr>
            <w:r>
              <w:rPr>
                <w:spacing w:val="-10"/>
                <w:sz w:val="24"/>
              </w:rPr>
              <w:t>3</w:t>
            </w:r>
          </w:p>
        </w:tc>
        <w:tc>
          <w:tcPr>
            <w:tcW w:w="535" w:type="dxa"/>
          </w:tcPr>
          <w:p w:rsidR="000720F8" w:rsidRDefault="00B3091F">
            <w:pPr>
              <w:pStyle w:val="TableParagraph"/>
              <w:spacing w:line="256" w:lineRule="exact"/>
              <w:ind w:left="11"/>
              <w:jc w:val="center"/>
              <w:rPr>
                <w:sz w:val="24"/>
              </w:rPr>
            </w:pPr>
            <w:r>
              <w:rPr>
                <w:spacing w:val="-10"/>
                <w:sz w:val="24"/>
              </w:rPr>
              <w:t>4</w:t>
            </w:r>
          </w:p>
        </w:tc>
        <w:tc>
          <w:tcPr>
            <w:tcW w:w="516" w:type="dxa"/>
          </w:tcPr>
          <w:p w:rsidR="000720F8" w:rsidRDefault="00B3091F">
            <w:pPr>
              <w:pStyle w:val="TableParagraph"/>
              <w:spacing w:line="256" w:lineRule="exact"/>
              <w:ind w:left="11"/>
              <w:jc w:val="center"/>
              <w:rPr>
                <w:sz w:val="24"/>
              </w:rPr>
            </w:pPr>
            <w:r>
              <w:rPr>
                <w:spacing w:val="-10"/>
                <w:sz w:val="24"/>
              </w:rPr>
              <w:t>5</w:t>
            </w:r>
          </w:p>
        </w:tc>
        <w:tc>
          <w:tcPr>
            <w:tcW w:w="514" w:type="dxa"/>
          </w:tcPr>
          <w:p w:rsidR="000720F8" w:rsidRDefault="00B3091F">
            <w:pPr>
              <w:pStyle w:val="TableParagraph"/>
              <w:spacing w:line="256" w:lineRule="exact"/>
              <w:ind w:left="10" w:right="2"/>
              <w:jc w:val="center"/>
              <w:rPr>
                <w:sz w:val="24"/>
              </w:rPr>
            </w:pPr>
            <w:r>
              <w:rPr>
                <w:spacing w:val="-10"/>
                <w:sz w:val="24"/>
              </w:rPr>
              <w:t>6</w:t>
            </w:r>
          </w:p>
        </w:tc>
        <w:tc>
          <w:tcPr>
            <w:tcW w:w="515" w:type="dxa"/>
          </w:tcPr>
          <w:p w:rsidR="000720F8" w:rsidRDefault="00B3091F">
            <w:pPr>
              <w:pStyle w:val="TableParagraph"/>
              <w:spacing w:line="256" w:lineRule="exact"/>
              <w:ind w:left="7"/>
              <w:jc w:val="center"/>
              <w:rPr>
                <w:sz w:val="24"/>
              </w:rPr>
            </w:pPr>
            <w:r>
              <w:rPr>
                <w:spacing w:val="-10"/>
                <w:sz w:val="24"/>
              </w:rPr>
              <w:t>7</w:t>
            </w:r>
          </w:p>
        </w:tc>
        <w:tc>
          <w:tcPr>
            <w:tcW w:w="514" w:type="dxa"/>
          </w:tcPr>
          <w:p w:rsidR="000720F8" w:rsidRDefault="00B3091F">
            <w:pPr>
              <w:pStyle w:val="TableParagraph"/>
              <w:spacing w:line="256" w:lineRule="exact"/>
              <w:ind w:left="10" w:right="4"/>
              <w:jc w:val="center"/>
              <w:rPr>
                <w:sz w:val="24"/>
              </w:rPr>
            </w:pPr>
            <w:r>
              <w:rPr>
                <w:spacing w:val="-10"/>
                <w:sz w:val="24"/>
              </w:rPr>
              <w:t>8</w:t>
            </w:r>
          </w:p>
        </w:tc>
        <w:tc>
          <w:tcPr>
            <w:tcW w:w="514" w:type="dxa"/>
          </w:tcPr>
          <w:p w:rsidR="000720F8" w:rsidRDefault="00B3091F">
            <w:pPr>
              <w:pStyle w:val="TableParagraph"/>
              <w:spacing w:line="256" w:lineRule="exact"/>
              <w:ind w:left="10"/>
              <w:jc w:val="center"/>
              <w:rPr>
                <w:sz w:val="24"/>
              </w:rPr>
            </w:pPr>
            <w:r>
              <w:rPr>
                <w:spacing w:val="-10"/>
                <w:sz w:val="24"/>
              </w:rPr>
              <w:t>9</w:t>
            </w:r>
          </w:p>
        </w:tc>
        <w:tc>
          <w:tcPr>
            <w:tcW w:w="845" w:type="dxa"/>
          </w:tcPr>
          <w:p w:rsidR="000720F8" w:rsidRDefault="00B3091F">
            <w:pPr>
              <w:pStyle w:val="TableParagraph"/>
              <w:spacing w:line="256" w:lineRule="exact"/>
              <w:ind w:left="9"/>
              <w:jc w:val="center"/>
              <w:rPr>
                <w:sz w:val="24"/>
              </w:rPr>
            </w:pPr>
            <w:r>
              <w:rPr>
                <w:spacing w:val="-5"/>
                <w:sz w:val="24"/>
              </w:rPr>
              <w:t>10</w:t>
            </w:r>
          </w:p>
        </w:tc>
        <w:tc>
          <w:tcPr>
            <w:tcW w:w="783" w:type="dxa"/>
          </w:tcPr>
          <w:p w:rsidR="000720F8" w:rsidRDefault="00B3091F">
            <w:pPr>
              <w:pStyle w:val="TableParagraph"/>
              <w:spacing w:line="256" w:lineRule="exact"/>
              <w:ind w:left="4"/>
              <w:jc w:val="center"/>
              <w:rPr>
                <w:sz w:val="24"/>
              </w:rPr>
            </w:pPr>
            <w:r>
              <w:rPr>
                <w:spacing w:val="-5"/>
                <w:sz w:val="24"/>
              </w:rPr>
              <w:t>11</w:t>
            </w:r>
          </w:p>
        </w:tc>
      </w:tr>
      <w:tr w:rsidR="000720F8">
        <w:trPr>
          <w:trHeight w:val="2208"/>
        </w:trPr>
        <w:tc>
          <w:tcPr>
            <w:tcW w:w="675" w:type="dxa"/>
          </w:tcPr>
          <w:p w:rsidR="000720F8" w:rsidRDefault="00B3091F">
            <w:pPr>
              <w:pStyle w:val="TableParagraph"/>
              <w:spacing w:line="273" w:lineRule="exact"/>
              <w:ind w:left="14"/>
              <w:jc w:val="center"/>
              <w:rPr>
                <w:sz w:val="24"/>
              </w:rPr>
            </w:pPr>
            <w:r>
              <w:rPr>
                <w:spacing w:val="-5"/>
                <w:sz w:val="24"/>
              </w:rPr>
              <w:t>1.</w:t>
            </w:r>
          </w:p>
        </w:tc>
        <w:tc>
          <w:tcPr>
            <w:tcW w:w="4295" w:type="dxa"/>
          </w:tcPr>
          <w:p w:rsidR="000720F8" w:rsidRDefault="00B3091F" w:rsidP="00C80E7A">
            <w:pPr>
              <w:pStyle w:val="TableParagraph"/>
              <w:tabs>
                <w:tab w:val="left" w:pos="3082"/>
              </w:tabs>
              <w:ind w:left="110" w:right="94" w:firstLine="566"/>
              <w:rPr>
                <w:sz w:val="24"/>
              </w:rPr>
            </w:pPr>
            <w:r>
              <w:rPr>
                <w:b/>
                <w:sz w:val="24"/>
              </w:rPr>
              <w:t xml:space="preserve">Проблеми енергозбереження в будівництві. </w:t>
            </w:r>
            <w:r>
              <w:rPr>
                <w:sz w:val="24"/>
              </w:rPr>
              <w:t>Вплив енергетики на довкілля. Завдання законодавства по</w:t>
            </w:r>
            <w:r w:rsidR="00D54B99">
              <w:rPr>
                <w:sz w:val="24"/>
              </w:rPr>
              <w:t xml:space="preserve"> </w:t>
            </w:r>
            <w:r>
              <w:rPr>
                <w:spacing w:val="-2"/>
                <w:sz w:val="24"/>
              </w:rPr>
              <w:t>енергозбереженню.</w:t>
            </w:r>
            <w:r w:rsidR="007D4FAB">
              <w:rPr>
                <w:spacing w:val="-2"/>
                <w:sz w:val="24"/>
              </w:rPr>
              <w:t xml:space="preserve"> </w:t>
            </w:r>
            <w:r>
              <w:rPr>
                <w:spacing w:val="-2"/>
                <w:sz w:val="24"/>
              </w:rPr>
              <w:t>Утеплення</w:t>
            </w:r>
            <w:r w:rsidR="00D54B99">
              <w:rPr>
                <w:spacing w:val="-2"/>
                <w:sz w:val="24"/>
              </w:rPr>
              <w:t xml:space="preserve"> </w:t>
            </w:r>
            <w:proofErr w:type="spellStart"/>
            <w:r>
              <w:rPr>
                <w:sz w:val="24"/>
              </w:rPr>
              <w:t>огороджуючих</w:t>
            </w:r>
            <w:proofErr w:type="spellEnd"/>
            <w:r>
              <w:rPr>
                <w:sz w:val="24"/>
              </w:rPr>
              <w:t xml:space="preserve"> конструкцій споруд. Модернізація</w:t>
            </w:r>
            <w:r w:rsidR="00D54B99">
              <w:rPr>
                <w:sz w:val="24"/>
              </w:rPr>
              <w:t xml:space="preserve"> </w:t>
            </w:r>
            <w:r>
              <w:rPr>
                <w:sz w:val="24"/>
              </w:rPr>
              <w:t>систем</w:t>
            </w:r>
            <w:r w:rsidR="00C80E7A">
              <w:rPr>
                <w:sz w:val="24"/>
              </w:rPr>
              <w:t xml:space="preserve"> </w:t>
            </w:r>
            <w:proofErr w:type="spellStart"/>
            <w:r>
              <w:rPr>
                <w:sz w:val="24"/>
              </w:rPr>
              <w:t>теплоспоживання</w:t>
            </w:r>
            <w:proofErr w:type="spellEnd"/>
            <w:r>
              <w:rPr>
                <w:sz w:val="24"/>
              </w:rPr>
              <w:t>. Екологічний</w:t>
            </w:r>
            <w:r w:rsidR="00D54B99">
              <w:rPr>
                <w:sz w:val="24"/>
              </w:rPr>
              <w:t xml:space="preserve"> </w:t>
            </w:r>
            <w:r>
              <w:rPr>
                <w:sz w:val="24"/>
              </w:rPr>
              <w:t>аспект</w:t>
            </w:r>
            <w:r w:rsidR="00D54B99">
              <w:rPr>
                <w:sz w:val="24"/>
              </w:rPr>
              <w:t xml:space="preserve"> </w:t>
            </w:r>
            <w:r>
              <w:rPr>
                <w:spacing w:val="-2"/>
                <w:sz w:val="24"/>
              </w:rPr>
              <w:t>спалювання</w:t>
            </w:r>
            <w:r w:rsidR="00C80E7A">
              <w:rPr>
                <w:sz w:val="24"/>
              </w:rPr>
              <w:t xml:space="preserve"> </w:t>
            </w:r>
            <w:proofErr w:type="spellStart"/>
            <w:r>
              <w:rPr>
                <w:sz w:val="24"/>
              </w:rPr>
              <w:t>палива.Європейські</w:t>
            </w:r>
            <w:proofErr w:type="spellEnd"/>
            <w:r w:rsidR="00D54B99">
              <w:rPr>
                <w:sz w:val="24"/>
              </w:rPr>
              <w:t xml:space="preserve"> </w:t>
            </w:r>
            <w:r>
              <w:rPr>
                <w:sz w:val="24"/>
              </w:rPr>
              <w:t>вимоги</w:t>
            </w:r>
            <w:r w:rsidR="00D54B99">
              <w:rPr>
                <w:sz w:val="24"/>
              </w:rPr>
              <w:t xml:space="preserve"> </w:t>
            </w:r>
            <w:r>
              <w:rPr>
                <w:spacing w:val="-5"/>
                <w:sz w:val="24"/>
              </w:rPr>
              <w:t>до</w:t>
            </w:r>
            <w:r w:rsidR="00C80E7A">
              <w:rPr>
                <w:spacing w:val="-5"/>
                <w:sz w:val="24"/>
              </w:rPr>
              <w:t xml:space="preserve"> </w:t>
            </w:r>
            <w:r w:rsidR="00C80E7A">
              <w:rPr>
                <w:sz w:val="24"/>
              </w:rPr>
              <w:t>промислових викидів</w:t>
            </w:r>
          </w:p>
        </w:tc>
        <w:tc>
          <w:tcPr>
            <w:tcW w:w="756" w:type="dxa"/>
          </w:tcPr>
          <w:p w:rsidR="000720F8" w:rsidRDefault="00B3091F">
            <w:pPr>
              <w:pStyle w:val="TableParagraph"/>
              <w:spacing w:line="273" w:lineRule="exact"/>
              <w:ind w:left="10"/>
              <w:jc w:val="center"/>
              <w:rPr>
                <w:sz w:val="24"/>
              </w:rPr>
            </w:pPr>
            <w:r>
              <w:rPr>
                <w:spacing w:val="-5"/>
                <w:sz w:val="24"/>
              </w:rPr>
              <w:t>10</w:t>
            </w:r>
          </w:p>
        </w:tc>
        <w:tc>
          <w:tcPr>
            <w:tcW w:w="535" w:type="dxa"/>
          </w:tcPr>
          <w:p w:rsidR="000720F8" w:rsidRDefault="000720F8">
            <w:pPr>
              <w:pStyle w:val="TableParagraph"/>
            </w:pPr>
          </w:p>
        </w:tc>
        <w:tc>
          <w:tcPr>
            <w:tcW w:w="516" w:type="dxa"/>
          </w:tcPr>
          <w:p w:rsidR="000720F8" w:rsidRDefault="000720F8">
            <w:pPr>
              <w:pStyle w:val="TableParagraph"/>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pPr>
          </w:p>
        </w:tc>
        <w:tc>
          <w:tcPr>
            <w:tcW w:w="514" w:type="dxa"/>
          </w:tcPr>
          <w:p w:rsidR="000720F8" w:rsidRDefault="000720F8">
            <w:pPr>
              <w:pStyle w:val="TableParagraph"/>
            </w:pPr>
          </w:p>
        </w:tc>
        <w:tc>
          <w:tcPr>
            <w:tcW w:w="514" w:type="dxa"/>
          </w:tcPr>
          <w:p w:rsidR="000720F8" w:rsidRDefault="000720F8">
            <w:pPr>
              <w:pStyle w:val="TableParagraph"/>
            </w:pPr>
          </w:p>
        </w:tc>
        <w:tc>
          <w:tcPr>
            <w:tcW w:w="845" w:type="dxa"/>
          </w:tcPr>
          <w:p w:rsidR="000720F8" w:rsidRDefault="007D4FAB">
            <w:pPr>
              <w:pStyle w:val="TableParagraph"/>
              <w:spacing w:line="273" w:lineRule="exact"/>
              <w:ind w:left="9"/>
              <w:jc w:val="center"/>
              <w:rPr>
                <w:sz w:val="24"/>
              </w:rPr>
            </w:pPr>
            <w:r>
              <w:rPr>
                <w:spacing w:val="-5"/>
                <w:sz w:val="24"/>
              </w:rPr>
              <w:t>1</w:t>
            </w:r>
            <w:r w:rsidR="00B3091F">
              <w:rPr>
                <w:spacing w:val="-5"/>
                <w:sz w:val="24"/>
              </w:rPr>
              <w:t>1</w:t>
            </w:r>
          </w:p>
        </w:tc>
        <w:tc>
          <w:tcPr>
            <w:tcW w:w="783" w:type="dxa"/>
          </w:tcPr>
          <w:p w:rsidR="000720F8" w:rsidRDefault="000720F8">
            <w:pPr>
              <w:pStyle w:val="TableParagraph"/>
            </w:pPr>
          </w:p>
        </w:tc>
      </w:tr>
    </w:tbl>
    <w:p w:rsidR="000720F8" w:rsidRDefault="000720F8">
      <w:pPr>
        <w:pStyle w:val="TableParagraph"/>
        <w:sectPr w:rsidR="000720F8" w:rsidSect="007D4FAB">
          <w:pgSz w:w="11910" w:h="16840"/>
          <w:pgMar w:top="567" w:right="283" w:bottom="280" w:left="992" w:header="720" w:footer="720" w:gutter="0"/>
          <w:cols w:space="720"/>
        </w:sectPr>
      </w:pPr>
    </w:p>
    <w:p w:rsidR="000720F8" w:rsidRDefault="000720F8">
      <w:pPr>
        <w:pStyle w:val="a3"/>
        <w:spacing w:before="3"/>
        <w:ind w:left="0"/>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4295"/>
        <w:gridCol w:w="756"/>
        <w:gridCol w:w="535"/>
        <w:gridCol w:w="516"/>
        <w:gridCol w:w="514"/>
        <w:gridCol w:w="515"/>
        <w:gridCol w:w="514"/>
        <w:gridCol w:w="514"/>
        <w:gridCol w:w="845"/>
        <w:gridCol w:w="783"/>
      </w:tblGrid>
      <w:tr w:rsidR="000720F8">
        <w:trPr>
          <w:trHeight w:val="552"/>
        </w:trPr>
        <w:tc>
          <w:tcPr>
            <w:tcW w:w="675" w:type="dxa"/>
          </w:tcPr>
          <w:p w:rsidR="000720F8" w:rsidRDefault="000720F8">
            <w:pPr>
              <w:pStyle w:val="TableParagraph"/>
              <w:rPr>
                <w:sz w:val="24"/>
              </w:rPr>
            </w:pPr>
          </w:p>
        </w:tc>
        <w:tc>
          <w:tcPr>
            <w:tcW w:w="4295" w:type="dxa"/>
          </w:tcPr>
          <w:p w:rsidR="000720F8" w:rsidRDefault="00B3091F" w:rsidP="00C80E7A">
            <w:pPr>
              <w:pStyle w:val="TableParagraph"/>
              <w:spacing w:line="268" w:lineRule="exact"/>
              <w:rPr>
                <w:sz w:val="24"/>
              </w:rPr>
            </w:pPr>
            <w:r>
              <w:rPr>
                <w:sz w:val="24"/>
              </w:rPr>
              <w:t>і</w:t>
            </w:r>
            <w:r w:rsidR="00D54B99">
              <w:rPr>
                <w:sz w:val="24"/>
              </w:rPr>
              <w:t xml:space="preserve"> </w:t>
            </w:r>
            <w:r>
              <w:rPr>
                <w:sz w:val="24"/>
              </w:rPr>
              <w:t>до</w:t>
            </w:r>
            <w:r w:rsidR="00D54B99">
              <w:rPr>
                <w:sz w:val="24"/>
              </w:rPr>
              <w:t xml:space="preserve"> </w:t>
            </w:r>
            <w:r>
              <w:rPr>
                <w:spacing w:val="-2"/>
                <w:sz w:val="24"/>
              </w:rPr>
              <w:t>енергетичної</w:t>
            </w:r>
            <w:r w:rsidR="00C80E7A">
              <w:rPr>
                <w:sz w:val="24"/>
              </w:rPr>
              <w:t xml:space="preserve"> </w:t>
            </w:r>
            <w:r>
              <w:rPr>
                <w:spacing w:val="-2"/>
                <w:sz w:val="24"/>
              </w:rPr>
              <w:t>ефективності.</w:t>
            </w:r>
          </w:p>
        </w:tc>
        <w:tc>
          <w:tcPr>
            <w:tcW w:w="756" w:type="dxa"/>
          </w:tcPr>
          <w:p w:rsidR="000720F8" w:rsidRDefault="000720F8">
            <w:pPr>
              <w:pStyle w:val="TableParagraph"/>
              <w:rPr>
                <w:sz w:val="24"/>
              </w:rPr>
            </w:pPr>
          </w:p>
        </w:tc>
        <w:tc>
          <w:tcPr>
            <w:tcW w:w="535" w:type="dxa"/>
          </w:tcPr>
          <w:p w:rsidR="000720F8" w:rsidRDefault="000720F8">
            <w:pPr>
              <w:pStyle w:val="TableParagraph"/>
              <w:rPr>
                <w:sz w:val="24"/>
              </w:rPr>
            </w:pPr>
          </w:p>
        </w:tc>
        <w:tc>
          <w:tcPr>
            <w:tcW w:w="516" w:type="dxa"/>
          </w:tcPr>
          <w:p w:rsidR="000720F8" w:rsidRDefault="000720F8">
            <w:pPr>
              <w:pStyle w:val="TableParagraph"/>
              <w:rPr>
                <w:sz w:val="24"/>
              </w:rPr>
            </w:pPr>
          </w:p>
        </w:tc>
        <w:tc>
          <w:tcPr>
            <w:tcW w:w="514" w:type="dxa"/>
          </w:tcPr>
          <w:p w:rsidR="000720F8" w:rsidRDefault="000720F8">
            <w:pPr>
              <w:pStyle w:val="TableParagraph"/>
              <w:rPr>
                <w:sz w:val="24"/>
              </w:rPr>
            </w:pPr>
          </w:p>
        </w:tc>
        <w:tc>
          <w:tcPr>
            <w:tcW w:w="515" w:type="dxa"/>
          </w:tcPr>
          <w:p w:rsidR="000720F8" w:rsidRDefault="000720F8">
            <w:pPr>
              <w:pStyle w:val="TableParagraph"/>
              <w:rPr>
                <w:sz w:val="24"/>
              </w:rPr>
            </w:pPr>
          </w:p>
        </w:tc>
        <w:tc>
          <w:tcPr>
            <w:tcW w:w="514" w:type="dxa"/>
          </w:tcPr>
          <w:p w:rsidR="000720F8" w:rsidRDefault="000720F8">
            <w:pPr>
              <w:pStyle w:val="TableParagraph"/>
              <w:rPr>
                <w:sz w:val="24"/>
              </w:rPr>
            </w:pPr>
          </w:p>
        </w:tc>
        <w:tc>
          <w:tcPr>
            <w:tcW w:w="514" w:type="dxa"/>
          </w:tcPr>
          <w:p w:rsidR="000720F8" w:rsidRDefault="000720F8">
            <w:pPr>
              <w:pStyle w:val="TableParagraph"/>
              <w:rPr>
                <w:sz w:val="24"/>
              </w:rPr>
            </w:pPr>
          </w:p>
        </w:tc>
        <w:tc>
          <w:tcPr>
            <w:tcW w:w="845" w:type="dxa"/>
          </w:tcPr>
          <w:p w:rsidR="000720F8" w:rsidRDefault="000720F8">
            <w:pPr>
              <w:pStyle w:val="TableParagraph"/>
              <w:rPr>
                <w:sz w:val="24"/>
              </w:rPr>
            </w:pPr>
          </w:p>
        </w:tc>
        <w:tc>
          <w:tcPr>
            <w:tcW w:w="783" w:type="dxa"/>
            <w:vMerge w:val="restart"/>
          </w:tcPr>
          <w:p w:rsidR="000720F8" w:rsidRDefault="000720F8">
            <w:pPr>
              <w:pStyle w:val="TableParagraph"/>
              <w:rPr>
                <w:sz w:val="24"/>
              </w:rPr>
            </w:pPr>
          </w:p>
        </w:tc>
      </w:tr>
      <w:tr w:rsidR="000720F8">
        <w:trPr>
          <w:trHeight w:val="2486"/>
        </w:trPr>
        <w:tc>
          <w:tcPr>
            <w:tcW w:w="675" w:type="dxa"/>
          </w:tcPr>
          <w:p w:rsidR="000720F8" w:rsidRDefault="00B3091F">
            <w:pPr>
              <w:pStyle w:val="TableParagraph"/>
              <w:spacing w:line="275" w:lineRule="exact"/>
              <w:ind w:left="14"/>
              <w:jc w:val="center"/>
              <w:rPr>
                <w:sz w:val="24"/>
              </w:rPr>
            </w:pPr>
            <w:r>
              <w:rPr>
                <w:spacing w:val="-5"/>
                <w:sz w:val="24"/>
              </w:rPr>
              <w:t>2.</w:t>
            </w:r>
          </w:p>
        </w:tc>
        <w:tc>
          <w:tcPr>
            <w:tcW w:w="4295" w:type="dxa"/>
          </w:tcPr>
          <w:p w:rsidR="000720F8" w:rsidRDefault="00C80E7A" w:rsidP="00C80E7A">
            <w:pPr>
              <w:pStyle w:val="TableParagraph"/>
              <w:tabs>
                <w:tab w:val="left" w:pos="2162"/>
              </w:tabs>
              <w:ind w:left="110" w:right="95"/>
              <w:rPr>
                <w:sz w:val="24"/>
              </w:rPr>
            </w:pPr>
            <w:r>
              <w:rPr>
                <w:b/>
                <w:spacing w:val="-2"/>
                <w:sz w:val="24"/>
              </w:rPr>
              <w:t xml:space="preserve">           </w:t>
            </w:r>
            <w:r w:rsidR="00B3091F">
              <w:rPr>
                <w:b/>
                <w:spacing w:val="-2"/>
                <w:sz w:val="24"/>
              </w:rPr>
              <w:t>Резерви</w:t>
            </w:r>
            <w:r>
              <w:rPr>
                <w:b/>
                <w:sz w:val="24"/>
              </w:rPr>
              <w:t xml:space="preserve"> </w:t>
            </w:r>
            <w:r w:rsidR="00B3091F">
              <w:rPr>
                <w:b/>
                <w:spacing w:val="-2"/>
                <w:sz w:val="24"/>
              </w:rPr>
              <w:t>енергозбереження.</w:t>
            </w:r>
            <w:r>
              <w:rPr>
                <w:b/>
                <w:spacing w:val="-2"/>
                <w:sz w:val="24"/>
              </w:rPr>
              <w:t xml:space="preserve"> </w:t>
            </w:r>
            <w:proofErr w:type="spellStart"/>
            <w:r w:rsidR="00B3091F">
              <w:rPr>
                <w:sz w:val="24"/>
              </w:rPr>
              <w:t>Термореновація</w:t>
            </w:r>
            <w:proofErr w:type="spellEnd"/>
            <w:r w:rsidR="00B3091F">
              <w:rPr>
                <w:sz w:val="24"/>
              </w:rPr>
              <w:t xml:space="preserve"> будівель – основний резерв енергозбереження. Утеплення дахів-покрівель. Утеплення зовнішніх стін. Утеплення покрівель над підва</w:t>
            </w:r>
            <w:r>
              <w:rPr>
                <w:sz w:val="24"/>
              </w:rPr>
              <w:t xml:space="preserve">лами або проїздами. Утеплення </w:t>
            </w:r>
            <w:proofErr w:type="spellStart"/>
            <w:r>
              <w:rPr>
                <w:sz w:val="24"/>
              </w:rPr>
              <w:t>пі</w:t>
            </w:r>
            <w:r w:rsidR="00B3091F">
              <w:rPr>
                <w:sz w:val="24"/>
              </w:rPr>
              <w:t>логи</w:t>
            </w:r>
            <w:proofErr w:type="spellEnd"/>
            <w:r>
              <w:rPr>
                <w:sz w:val="24"/>
              </w:rPr>
              <w:t xml:space="preserve"> </w:t>
            </w:r>
            <w:r w:rsidR="00B3091F">
              <w:rPr>
                <w:sz w:val="24"/>
              </w:rPr>
              <w:t>на</w:t>
            </w:r>
            <w:r>
              <w:rPr>
                <w:sz w:val="24"/>
              </w:rPr>
              <w:t xml:space="preserve"> </w:t>
            </w:r>
            <w:proofErr w:type="spellStart"/>
            <w:r w:rsidR="00B3091F">
              <w:rPr>
                <w:sz w:val="24"/>
              </w:rPr>
              <w:t>грунті.Ущільнення</w:t>
            </w:r>
            <w:proofErr w:type="spellEnd"/>
            <w:r>
              <w:rPr>
                <w:sz w:val="24"/>
              </w:rPr>
              <w:t xml:space="preserve"> </w:t>
            </w:r>
            <w:r w:rsidR="00B3091F">
              <w:rPr>
                <w:sz w:val="24"/>
              </w:rPr>
              <w:t>віконних</w:t>
            </w:r>
            <w:r>
              <w:rPr>
                <w:sz w:val="24"/>
              </w:rPr>
              <w:t xml:space="preserve"> </w:t>
            </w:r>
            <w:r w:rsidR="00B3091F">
              <w:rPr>
                <w:spacing w:val="-2"/>
                <w:sz w:val="24"/>
              </w:rPr>
              <w:t>елементів.</w:t>
            </w:r>
          </w:p>
        </w:tc>
        <w:tc>
          <w:tcPr>
            <w:tcW w:w="756" w:type="dxa"/>
          </w:tcPr>
          <w:p w:rsidR="000720F8" w:rsidRDefault="00B3091F">
            <w:pPr>
              <w:pStyle w:val="TableParagraph"/>
              <w:spacing w:line="275" w:lineRule="exact"/>
              <w:ind w:left="10"/>
              <w:jc w:val="center"/>
              <w:rPr>
                <w:sz w:val="24"/>
              </w:rPr>
            </w:pPr>
            <w:r>
              <w:rPr>
                <w:spacing w:val="-10"/>
                <w:sz w:val="24"/>
              </w:rPr>
              <w:t>8</w:t>
            </w:r>
          </w:p>
        </w:tc>
        <w:tc>
          <w:tcPr>
            <w:tcW w:w="535" w:type="dxa"/>
          </w:tcPr>
          <w:p w:rsidR="000720F8" w:rsidRDefault="000720F8">
            <w:pPr>
              <w:pStyle w:val="TableParagraph"/>
              <w:rPr>
                <w:sz w:val="24"/>
              </w:rPr>
            </w:pPr>
          </w:p>
        </w:tc>
        <w:tc>
          <w:tcPr>
            <w:tcW w:w="516" w:type="dxa"/>
          </w:tcPr>
          <w:p w:rsidR="000720F8" w:rsidRDefault="000720F8">
            <w:pPr>
              <w:pStyle w:val="TableParagraph"/>
              <w:rPr>
                <w:sz w:val="24"/>
              </w:rPr>
            </w:pPr>
          </w:p>
        </w:tc>
        <w:tc>
          <w:tcPr>
            <w:tcW w:w="514" w:type="dxa"/>
          </w:tcPr>
          <w:p w:rsidR="000720F8" w:rsidRDefault="007D4FAB">
            <w:pPr>
              <w:pStyle w:val="TableParagraph"/>
              <w:spacing w:line="275" w:lineRule="exact"/>
              <w:ind w:left="10" w:right="2"/>
              <w:jc w:val="center"/>
              <w:rPr>
                <w:sz w:val="24"/>
              </w:rPr>
            </w:pPr>
            <w:r>
              <w:rPr>
                <w:spacing w:val="-10"/>
                <w:sz w:val="24"/>
              </w:rPr>
              <w:t>1</w:t>
            </w:r>
          </w:p>
        </w:tc>
        <w:tc>
          <w:tcPr>
            <w:tcW w:w="515" w:type="dxa"/>
          </w:tcPr>
          <w:p w:rsidR="000720F8" w:rsidRDefault="000720F8">
            <w:pPr>
              <w:pStyle w:val="TableParagraph"/>
              <w:rPr>
                <w:sz w:val="24"/>
              </w:rPr>
            </w:pPr>
          </w:p>
        </w:tc>
        <w:tc>
          <w:tcPr>
            <w:tcW w:w="514" w:type="dxa"/>
          </w:tcPr>
          <w:p w:rsidR="000720F8" w:rsidRDefault="000720F8">
            <w:pPr>
              <w:pStyle w:val="TableParagraph"/>
              <w:rPr>
                <w:sz w:val="24"/>
              </w:rPr>
            </w:pPr>
          </w:p>
        </w:tc>
        <w:tc>
          <w:tcPr>
            <w:tcW w:w="514" w:type="dxa"/>
          </w:tcPr>
          <w:p w:rsidR="000720F8" w:rsidRDefault="000720F8">
            <w:pPr>
              <w:pStyle w:val="TableParagraph"/>
              <w:rPr>
                <w:sz w:val="24"/>
              </w:rPr>
            </w:pPr>
          </w:p>
        </w:tc>
        <w:tc>
          <w:tcPr>
            <w:tcW w:w="845" w:type="dxa"/>
          </w:tcPr>
          <w:p w:rsidR="000720F8" w:rsidRDefault="007D4FAB">
            <w:pPr>
              <w:pStyle w:val="TableParagraph"/>
              <w:spacing w:line="275" w:lineRule="exact"/>
              <w:ind w:left="9"/>
              <w:jc w:val="center"/>
              <w:rPr>
                <w:sz w:val="24"/>
              </w:rPr>
            </w:pPr>
            <w:r>
              <w:rPr>
                <w:spacing w:val="-5"/>
                <w:sz w:val="24"/>
              </w:rPr>
              <w:t>9</w:t>
            </w:r>
          </w:p>
        </w:tc>
        <w:tc>
          <w:tcPr>
            <w:tcW w:w="783" w:type="dxa"/>
            <w:vMerge/>
            <w:tcBorders>
              <w:top w:val="nil"/>
            </w:tcBorders>
          </w:tcPr>
          <w:p w:rsidR="000720F8" w:rsidRDefault="000720F8">
            <w:pPr>
              <w:rPr>
                <w:sz w:val="2"/>
                <w:szCs w:val="2"/>
              </w:rPr>
            </w:pPr>
          </w:p>
        </w:tc>
      </w:tr>
      <w:tr w:rsidR="000720F8">
        <w:trPr>
          <w:trHeight w:val="1380"/>
        </w:trPr>
        <w:tc>
          <w:tcPr>
            <w:tcW w:w="675" w:type="dxa"/>
            <w:vMerge w:val="restart"/>
          </w:tcPr>
          <w:p w:rsidR="000720F8" w:rsidRDefault="00B3091F">
            <w:pPr>
              <w:pStyle w:val="TableParagraph"/>
              <w:spacing w:line="273" w:lineRule="exact"/>
              <w:ind w:left="14"/>
              <w:jc w:val="center"/>
              <w:rPr>
                <w:sz w:val="24"/>
              </w:rPr>
            </w:pPr>
            <w:r>
              <w:rPr>
                <w:spacing w:val="-5"/>
                <w:sz w:val="24"/>
              </w:rPr>
              <w:t>3.</w:t>
            </w:r>
          </w:p>
        </w:tc>
        <w:tc>
          <w:tcPr>
            <w:tcW w:w="4295" w:type="dxa"/>
          </w:tcPr>
          <w:p w:rsidR="000720F8" w:rsidRDefault="00B3091F" w:rsidP="00445141">
            <w:pPr>
              <w:pStyle w:val="TableParagraph"/>
              <w:ind w:left="110" w:right="95" w:firstLine="566"/>
              <w:rPr>
                <w:sz w:val="24"/>
              </w:rPr>
            </w:pPr>
            <w:r>
              <w:rPr>
                <w:b/>
                <w:sz w:val="24"/>
              </w:rPr>
              <w:t>Актуальні</w:t>
            </w:r>
            <w:r w:rsidR="00C80E7A">
              <w:rPr>
                <w:b/>
                <w:sz w:val="24"/>
              </w:rPr>
              <w:t xml:space="preserve"> </w:t>
            </w:r>
            <w:r>
              <w:rPr>
                <w:b/>
                <w:sz w:val="24"/>
              </w:rPr>
              <w:t>проблеми,пов’язані</w:t>
            </w:r>
            <w:r w:rsidR="00C80E7A">
              <w:rPr>
                <w:b/>
                <w:sz w:val="24"/>
              </w:rPr>
              <w:t xml:space="preserve"> </w:t>
            </w:r>
            <w:r>
              <w:rPr>
                <w:b/>
                <w:sz w:val="24"/>
              </w:rPr>
              <w:t xml:space="preserve">з </w:t>
            </w:r>
            <w:proofErr w:type="spellStart"/>
            <w:r>
              <w:rPr>
                <w:b/>
                <w:sz w:val="24"/>
              </w:rPr>
              <w:t>термореновацією</w:t>
            </w:r>
            <w:proofErr w:type="spellEnd"/>
            <w:r w:rsidR="00C80E7A">
              <w:rPr>
                <w:b/>
                <w:sz w:val="24"/>
              </w:rPr>
              <w:t xml:space="preserve"> </w:t>
            </w:r>
            <w:r>
              <w:rPr>
                <w:b/>
                <w:sz w:val="24"/>
              </w:rPr>
              <w:t>житлових</w:t>
            </w:r>
            <w:r w:rsidR="00C80E7A">
              <w:rPr>
                <w:b/>
                <w:sz w:val="24"/>
              </w:rPr>
              <w:t xml:space="preserve"> </w:t>
            </w:r>
            <w:proofErr w:type="spellStart"/>
            <w:r>
              <w:rPr>
                <w:b/>
                <w:sz w:val="24"/>
              </w:rPr>
              <w:t>будівель.</w:t>
            </w:r>
            <w:r>
              <w:rPr>
                <w:sz w:val="24"/>
              </w:rPr>
              <w:t>Загрози</w:t>
            </w:r>
            <w:proofErr w:type="spellEnd"/>
            <w:r w:rsidR="00C80E7A">
              <w:rPr>
                <w:sz w:val="24"/>
              </w:rPr>
              <w:t xml:space="preserve"> </w:t>
            </w:r>
            <w:r>
              <w:rPr>
                <w:sz w:val="24"/>
              </w:rPr>
              <w:t>для</w:t>
            </w:r>
            <w:r w:rsidR="00C80E7A">
              <w:rPr>
                <w:sz w:val="24"/>
              </w:rPr>
              <w:t xml:space="preserve"> </w:t>
            </w:r>
            <w:r>
              <w:rPr>
                <w:sz w:val="24"/>
              </w:rPr>
              <w:t>здоров’я</w:t>
            </w:r>
            <w:r w:rsidR="00C80E7A">
              <w:rPr>
                <w:sz w:val="24"/>
              </w:rPr>
              <w:t xml:space="preserve"> </w:t>
            </w:r>
            <w:r>
              <w:rPr>
                <w:sz w:val="24"/>
              </w:rPr>
              <w:t xml:space="preserve">людини,пов’язані з </w:t>
            </w:r>
            <w:proofErr w:type="spellStart"/>
            <w:r>
              <w:rPr>
                <w:sz w:val="24"/>
              </w:rPr>
              <w:t>термореновацією</w:t>
            </w:r>
            <w:proofErr w:type="spellEnd"/>
            <w:r>
              <w:rPr>
                <w:sz w:val="24"/>
              </w:rPr>
              <w:t>.</w:t>
            </w:r>
          </w:p>
        </w:tc>
        <w:tc>
          <w:tcPr>
            <w:tcW w:w="756" w:type="dxa"/>
          </w:tcPr>
          <w:p w:rsidR="000720F8" w:rsidRDefault="00B3091F">
            <w:pPr>
              <w:pStyle w:val="TableParagraph"/>
              <w:spacing w:line="273" w:lineRule="exact"/>
              <w:ind w:left="10"/>
              <w:jc w:val="center"/>
              <w:rPr>
                <w:sz w:val="24"/>
              </w:rPr>
            </w:pPr>
            <w:r>
              <w:rPr>
                <w:spacing w:val="-10"/>
                <w:sz w:val="24"/>
              </w:rPr>
              <w:t>4</w:t>
            </w:r>
          </w:p>
        </w:tc>
        <w:tc>
          <w:tcPr>
            <w:tcW w:w="535" w:type="dxa"/>
          </w:tcPr>
          <w:p w:rsidR="000720F8" w:rsidRDefault="000720F8">
            <w:pPr>
              <w:pStyle w:val="TableParagraph"/>
              <w:rPr>
                <w:sz w:val="24"/>
              </w:rPr>
            </w:pPr>
          </w:p>
        </w:tc>
        <w:tc>
          <w:tcPr>
            <w:tcW w:w="516" w:type="dxa"/>
          </w:tcPr>
          <w:p w:rsidR="000720F8" w:rsidRDefault="000720F8">
            <w:pPr>
              <w:pStyle w:val="TableParagraph"/>
              <w:rPr>
                <w:sz w:val="24"/>
              </w:rPr>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rPr>
                <w:sz w:val="24"/>
              </w:rPr>
            </w:pPr>
          </w:p>
        </w:tc>
        <w:tc>
          <w:tcPr>
            <w:tcW w:w="514" w:type="dxa"/>
          </w:tcPr>
          <w:p w:rsidR="000720F8" w:rsidRDefault="000720F8">
            <w:pPr>
              <w:pStyle w:val="TableParagraph"/>
              <w:rPr>
                <w:sz w:val="24"/>
              </w:rPr>
            </w:pPr>
          </w:p>
        </w:tc>
        <w:tc>
          <w:tcPr>
            <w:tcW w:w="514" w:type="dxa"/>
          </w:tcPr>
          <w:p w:rsidR="000720F8" w:rsidRDefault="000720F8">
            <w:pPr>
              <w:pStyle w:val="TableParagraph"/>
              <w:rPr>
                <w:sz w:val="24"/>
              </w:rPr>
            </w:pPr>
          </w:p>
        </w:tc>
        <w:tc>
          <w:tcPr>
            <w:tcW w:w="845" w:type="dxa"/>
          </w:tcPr>
          <w:p w:rsidR="000720F8" w:rsidRDefault="007D4FAB">
            <w:pPr>
              <w:pStyle w:val="TableParagraph"/>
              <w:spacing w:line="273" w:lineRule="exact"/>
              <w:ind w:left="9"/>
              <w:jc w:val="center"/>
              <w:rPr>
                <w:sz w:val="24"/>
              </w:rPr>
            </w:pPr>
            <w:r>
              <w:rPr>
                <w:spacing w:val="-10"/>
                <w:sz w:val="24"/>
              </w:rPr>
              <w:t>7</w:t>
            </w:r>
          </w:p>
        </w:tc>
        <w:tc>
          <w:tcPr>
            <w:tcW w:w="783" w:type="dxa"/>
            <w:vMerge w:val="restart"/>
          </w:tcPr>
          <w:p w:rsidR="000720F8" w:rsidRDefault="000720F8">
            <w:pPr>
              <w:pStyle w:val="TableParagraph"/>
              <w:rPr>
                <w:sz w:val="24"/>
              </w:rPr>
            </w:pPr>
          </w:p>
        </w:tc>
      </w:tr>
      <w:tr w:rsidR="000720F8">
        <w:trPr>
          <w:trHeight w:val="275"/>
        </w:trPr>
        <w:tc>
          <w:tcPr>
            <w:tcW w:w="675" w:type="dxa"/>
            <w:vMerge/>
            <w:tcBorders>
              <w:top w:val="nil"/>
            </w:tcBorders>
          </w:tcPr>
          <w:p w:rsidR="000720F8" w:rsidRDefault="000720F8">
            <w:pPr>
              <w:rPr>
                <w:sz w:val="2"/>
                <w:szCs w:val="2"/>
              </w:rPr>
            </w:pPr>
          </w:p>
        </w:tc>
        <w:tc>
          <w:tcPr>
            <w:tcW w:w="4295" w:type="dxa"/>
          </w:tcPr>
          <w:p w:rsidR="000720F8" w:rsidRDefault="00B3091F" w:rsidP="00445141">
            <w:pPr>
              <w:pStyle w:val="TableParagraph"/>
              <w:spacing w:line="256" w:lineRule="exact"/>
              <w:ind w:left="676"/>
              <w:rPr>
                <w:sz w:val="24"/>
              </w:rPr>
            </w:pPr>
            <w:proofErr w:type="spellStart"/>
            <w:r>
              <w:rPr>
                <w:sz w:val="24"/>
              </w:rPr>
              <w:t>Контрольна</w:t>
            </w:r>
            <w:r>
              <w:rPr>
                <w:spacing w:val="-2"/>
                <w:sz w:val="24"/>
              </w:rPr>
              <w:t>робота</w:t>
            </w:r>
            <w:proofErr w:type="spellEnd"/>
          </w:p>
        </w:tc>
        <w:tc>
          <w:tcPr>
            <w:tcW w:w="756" w:type="dxa"/>
          </w:tcPr>
          <w:p w:rsidR="000720F8" w:rsidRDefault="00B3091F">
            <w:pPr>
              <w:pStyle w:val="TableParagraph"/>
              <w:spacing w:line="256" w:lineRule="exact"/>
              <w:ind w:left="10"/>
              <w:jc w:val="center"/>
              <w:rPr>
                <w:sz w:val="24"/>
              </w:rPr>
            </w:pPr>
            <w:r>
              <w:rPr>
                <w:spacing w:val="-10"/>
                <w:sz w:val="24"/>
              </w:rPr>
              <w:t>2</w:t>
            </w:r>
          </w:p>
        </w:tc>
        <w:tc>
          <w:tcPr>
            <w:tcW w:w="535" w:type="dxa"/>
          </w:tcPr>
          <w:p w:rsidR="000720F8" w:rsidRDefault="000720F8">
            <w:pPr>
              <w:pStyle w:val="TableParagraph"/>
              <w:rPr>
                <w:sz w:val="20"/>
              </w:rPr>
            </w:pPr>
          </w:p>
        </w:tc>
        <w:tc>
          <w:tcPr>
            <w:tcW w:w="516" w:type="dxa"/>
          </w:tcPr>
          <w:p w:rsidR="000720F8" w:rsidRDefault="000720F8">
            <w:pPr>
              <w:pStyle w:val="TableParagraph"/>
              <w:rPr>
                <w:sz w:val="20"/>
              </w:rPr>
            </w:pPr>
          </w:p>
        </w:tc>
        <w:tc>
          <w:tcPr>
            <w:tcW w:w="514" w:type="dxa"/>
          </w:tcPr>
          <w:p w:rsidR="000720F8" w:rsidRDefault="000720F8">
            <w:pPr>
              <w:pStyle w:val="TableParagraph"/>
              <w:rPr>
                <w:sz w:val="20"/>
              </w:rPr>
            </w:pPr>
          </w:p>
        </w:tc>
        <w:tc>
          <w:tcPr>
            <w:tcW w:w="515" w:type="dxa"/>
          </w:tcPr>
          <w:p w:rsidR="000720F8" w:rsidRDefault="000720F8">
            <w:pPr>
              <w:pStyle w:val="TableParagraph"/>
              <w:rPr>
                <w:sz w:val="20"/>
              </w:rPr>
            </w:pPr>
          </w:p>
        </w:tc>
        <w:tc>
          <w:tcPr>
            <w:tcW w:w="514" w:type="dxa"/>
          </w:tcPr>
          <w:p w:rsidR="000720F8" w:rsidRDefault="000720F8">
            <w:pPr>
              <w:pStyle w:val="TableParagraph"/>
              <w:rPr>
                <w:sz w:val="20"/>
              </w:rPr>
            </w:pPr>
          </w:p>
        </w:tc>
        <w:tc>
          <w:tcPr>
            <w:tcW w:w="514" w:type="dxa"/>
          </w:tcPr>
          <w:p w:rsidR="000720F8" w:rsidRDefault="000720F8">
            <w:pPr>
              <w:pStyle w:val="TableParagraph"/>
              <w:rPr>
                <w:sz w:val="20"/>
              </w:rPr>
            </w:pPr>
          </w:p>
        </w:tc>
        <w:tc>
          <w:tcPr>
            <w:tcW w:w="845" w:type="dxa"/>
          </w:tcPr>
          <w:p w:rsidR="000720F8" w:rsidRDefault="000720F8">
            <w:pPr>
              <w:pStyle w:val="TableParagraph"/>
              <w:spacing w:line="256" w:lineRule="exact"/>
              <w:ind w:left="9"/>
              <w:jc w:val="center"/>
              <w:rPr>
                <w:sz w:val="24"/>
              </w:rPr>
            </w:pPr>
          </w:p>
        </w:tc>
        <w:tc>
          <w:tcPr>
            <w:tcW w:w="783" w:type="dxa"/>
            <w:vMerge/>
            <w:tcBorders>
              <w:top w:val="nil"/>
            </w:tcBorders>
          </w:tcPr>
          <w:p w:rsidR="000720F8" w:rsidRDefault="000720F8">
            <w:pPr>
              <w:rPr>
                <w:sz w:val="2"/>
                <w:szCs w:val="2"/>
              </w:rPr>
            </w:pPr>
          </w:p>
        </w:tc>
      </w:tr>
      <w:tr w:rsidR="000720F8">
        <w:trPr>
          <w:trHeight w:val="3035"/>
        </w:trPr>
        <w:tc>
          <w:tcPr>
            <w:tcW w:w="675" w:type="dxa"/>
          </w:tcPr>
          <w:p w:rsidR="000720F8" w:rsidRDefault="00B3091F">
            <w:pPr>
              <w:pStyle w:val="TableParagraph"/>
              <w:spacing w:line="273" w:lineRule="exact"/>
              <w:ind w:left="14"/>
              <w:jc w:val="center"/>
              <w:rPr>
                <w:sz w:val="24"/>
              </w:rPr>
            </w:pPr>
            <w:r>
              <w:rPr>
                <w:spacing w:val="-5"/>
                <w:sz w:val="24"/>
              </w:rPr>
              <w:t>4.</w:t>
            </w:r>
          </w:p>
        </w:tc>
        <w:tc>
          <w:tcPr>
            <w:tcW w:w="4295" w:type="dxa"/>
          </w:tcPr>
          <w:p w:rsidR="00445141" w:rsidRDefault="00B3091F" w:rsidP="00445141">
            <w:pPr>
              <w:pStyle w:val="TableParagraph"/>
              <w:tabs>
                <w:tab w:val="left" w:pos="1741"/>
                <w:tab w:val="left" w:pos="2836"/>
              </w:tabs>
              <w:ind w:left="110" w:right="95" w:firstLine="566"/>
              <w:rPr>
                <w:spacing w:val="-2"/>
                <w:sz w:val="24"/>
              </w:rPr>
            </w:pPr>
            <w:r>
              <w:rPr>
                <w:b/>
                <w:sz w:val="24"/>
              </w:rPr>
              <w:t xml:space="preserve">Тепловий комфорт приміщень. Сучасні теплоізоляційні матеріали і їх вплив на довкілля. </w:t>
            </w:r>
            <w:r>
              <w:rPr>
                <w:sz w:val="24"/>
              </w:rPr>
              <w:t>Розрахунок оптимальної товщини теплоізоляції.</w:t>
            </w:r>
            <w:r w:rsidR="00445141">
              <w:rPr>
                <w:sz w:val="24"/>
              </w:rPr>
              <w:t xml:space="preserve"> </w:t>
            </w:r>
            <w:r>
              <w:rPr>
                <w:spacing w:val="-2"/>
                <w:sz w:val="24"/>
              </w:rPr>
              <w:t>Вимоги</w:t>
            </w:r>
            <w:r w:rsidR="00445141">
              <w:rPr>
                <w:sz w:val="24"/>
              </w:rPr>
              <w:t xml:space="preserve"> </w:t>
            </w:r>
            <w:r>
              <w:rPr>
                <w:spacing w:val="-5"/>
                <w:sz w:val="24"/>
              </w:rPr>
              <w:t>до</w:t>
            </w:r>
            <w:r w:rsidR="00445141">
              <w:rPr>
                <w:sz w:val="24"/>
              </w:rPr>
              <w:t xml:space="preserve"> </w:t>
            </w:r>
            <w:r>
              <w:rPr>
                <w:spacing w:val="-2"/>
                <w:sz w:val="24"/>
              </w:rPr>
              <w:t>властивостей</w:t>
            </w:r>
            <w:r w:rsidR="00445141">
              <w:rPr>
                <w:sz w:val="24"/>
              </w:rPr>
              <w:t xml:space="preserve"> </w:t>
            </w:r>
            <w:r>
              <w:rPr>
                <w:spacing w:val="-2"/>
                <w:sz w:val="24"/>
              </w:rPr>
              <w:t>теплоізоляційних</w:t>
            </w:r>
            <w:r w:rsidR="00445141">
              <w:rPr>
                <w:sz w:val="24"/>
              </w:rPr>
              <w:t xml:space="preserve"> </w:t>
            </w:r>
            <w:r>
              <w:rPr>
                <w:spacing w:val="-2"/>
                <w:sz w:val="24"/>
              </w:rPr>
              <w:t>матеріалів. Характеристика</w:t>
            </w:r>
            <w:r w:rsidR="00445141">
              <w:rPr>
                <w:spacing w:val="-2"/>
                <w:sz w:val="24"/>
              </w:rPr>
              <w:t xml:space="preserve"> </w:t>
            </w:r>
            <w:r>
              <w:rPr>
                <w:spacing w:val="-2"/>
                <w:sz w:val="24"/>
              </w:rPr>
              <w:t>пінополістиролу, пінополіуретану,скловолокна,</w:t>
            </w:r>
          </w:p>
          <w:p w:rsidR="000720F8" w:rsidRDefault="00B3091F" w:rsidP="00445141">
            <w:pPr>
              <w:pStyle w:val="TableParagraph"/>
              <w:tabs>
                <w:tab w:val="left" w:pos="1741"/>
                <w:tab w:val="left" w:pos="2836"/>
              </w:tabs>
              <w:ind w:left="110" w:right="95"/>
              <w:rPr>
                <w:sz w:val="24"/>
              </w:rPr>
            </w:pPr>
            <w:r>
              <w:rPr>
                <w:sz w:val="24"/>
              </w:rPr>
              <w:t>мінеральної вати, алюмінієвої фольги. Теплопровідні включення і стики.</w:t>
            </w:r>
          </w:p>
        </w:tc>
        <w:tc>
          <w:tcPr>
            <w:tcW w:w="756" w:type="dxa"/>
          </w:tcPr>
          <w:p w:rsidR="000720F8" w:rsidRDefault="00B3091F">
            <w:pPr>
              <w:pStyle w:val="TableParagraph"/>
              <w:spacing w:line="273" w:lineRule="exact"/>
              <w:ind w:left="10"/>
              <w:jc w:val="center"/>
              <w:rPr>
                <w:sz w:val="24"/>
              </w:rPr>
            </w:pPr>
            <w:r>
              <w:rPr>
                <w:spacing w:val="-10"/>
                <w:sz w:val="24"/>
              </w:rPr>
              <w:t>6</w:t>
            </w:r>
          </w:p>
        </w:tc>
        <w:tc>
          <w:tcPr>
            <w:tcW w:w="535" w:type="dxa"/>
          </w:tcPr>
          <w:p w:rsidR="000720F8" w:rsidRDefault="00B3091F">
            <w:pPr>
              <w:pStyle w:val="TableParagraph"/>
              <w:spacing w:line="273" w:lineRule="exact"/>
              <w:ind w:left="11"/>
              <w:jc w:val="center"/>
              <w:rPr>
                <w:sz w:val="24"/>
              </w:rPr>
            </w:pPr>
            <w:r>
              <w:rPr>
                <w:spacing w:val="-10"/>
                <w:sz w:val="24"/>
              </w:rPr>
              <w:t>2</w:t>
            </w:r>
          </w:p>
        </w:tc>
        <w:tc>
          <w:tcPr>
            <w:tcW w:w="516" w:type="dxa"/>
          </w:tcPr>
          <w:p w:rsidR="000720F8" w:rsidRDefault="000720F8">
            <w:pPr>
              <w:pStyle w:val="TableParagraph"/>
              <w:rPr>
                <w:sz w:val="24"/>
              </w:rPr>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rPr>
                <w:sz w:val="24"/>
              </w:rPr>
            </w:pPr>
          </w:p>
        </w:tc>
        <w:tc>
          <w:tcPr>
            <w:tcW w:w="514" w:type="dxa"/>
          </w:tcPr>
          <w:p w:rsidR="000720F8" w:rsidRDefault="000720F8">
            <w:pPr>
              <w:pStyle w:val="TableParagraph"/>
              <w:rPr>
                <w:sz w:val="24"/>
              </w:rPr>
            </w:pPr>
          </w:p>
        </w:tc>
        <w:tc>
          <w:tcPr>
            <w:tcW w:w="514" w:type="dxa"/>
          </w:tcPr>
          <w:p w:rsidR="000720F8" w:rsidRDefault="000720F8">
            <w:pPr>
              <w:pStyle w:val="TableParagraph"/>
              <w:rPr>
                <w:sz w:val="24"/>
              </w:rPr>
            </w:pPr>
          </w:p>
        </w:tc>
        <w:tc>
          <w:tcPr>
            <w:tcW w:w="845" w:type="dxa"/>
          </w:tcPr>
          <w:p w:rsidR="000720F8" w:rsidRDefault="007D4FAB">
            <w:pPr>
              <w:pStyle w:val="TableParagraph"/>
              <w:spacing w:line="273" w:lineRule="exact"/>
              <w:ind w:left="9"/>
              <w:jc w:val="center"/>
              <w:rPr>
                <w:sz w:val="24"/>
              </w:rPr>
            </w:pPr>
            <w:r>
              <w:rPr>
                <w:spacing w:val="-5"/>
                <w:sz w:val="24"/>
              </w:rPr>
              <w:t>9</w:t>
            </w:r>
          </w:p>
        </w:tc>
        <w:tc>
          <w:tcPr>
            <w:tcW w:w="783" w:type="dxa"/>
            <w:vMerge/>
            <w:tcBorders>
              <w:top w:val="nil"/>
            </w:tcBorders>
          </w:tcPr>
          <w:p w:rsidR="000720F8" w:rsidRDefault="000720F8">
            <w:pPr>
              <w:rPr>
                <w:sz w:val="2"/>
                <w:szCs w:val="2"/>
              </w:rPr>
            </w:pPr>
          </w:p>
        </w:tc>
      </w:tr>
      <w:tr w:rsidR="000720F8">
        <w:trPr>
          <w:trHeight w:val="2760"/>
        </w:trPr>
        <w:tc>
          <w:tcPr>
            <w:tcW w:w="675" w:type="dxa"/>
          </w:tcPr>
          <w:p w:rsidR="000720F8" w:rsidRDefault="00B3091F">
            <w:pPr>
              <w:pStyle w:val="TableParagraph"/>
              <w:spacing w:line="273" w:lineRule="exact"/>
              <w:ind w:left="14"/>
              <w:jc w:val="center"/>
              <w:rPr>
                <w:sz w:val="24"/>
              </w:rPr>
            </w:pPr>
            <w:r>
              <w:rPr>
                <w:spacing w:val="-5"/>
                <w:sz w:val="24"/>
              </w:rPr>
              <w:t>5.</w:t>
            </w:r>
          </w:p>
        </w:tc>
        <w:tc>
          <w:tcPr>
            <w:tcW w:w="4295" w:type="dxa"/>
          </w:tcPr>
          <w:p w:rsidR="000720F8" w:rsidRDefault="00B3091F" w:rsidP="00445141">
            <w:pPr>
              <w:pStyle w:val="TableParagraph"/>
              <w:tabs>
                <w:tab w:val="left" w:pos="1635"/>
                <w:tab w:val="left" w:pos="3196"/>
              </w:tabs>
              <w:ind w:left="110" w:right="96" w:firstLine="566"/>
              <w:rPr>
                <w:sz w:val="24"/>
              </w:rPr>
            </w:pPr>
            <w:r>
              <w:rPr>
                <w:b/>
                <w:sz w:val="24"/>
              </w:rPr>
              <w:t>Конденсація вологи і захист зовнішніх конструкцій від сирості.</w:t>
            </w:r>
            <w:r w:rsidR="00445141">
              <w:rPr>
                <w:b/>
                <w:sz w:val="24"/>
              </w:rPr>
              <w:t xml:space="preserve"> </w:t>
            </w:r>
            <w:r>
              <w:rPr>
                <w:spacing w:val="-2"/>
                <w:sz w:val="24"/>
              </w:rPr>
              <w:t>Особливості</w:t>
            </w:r>
            <w:r w:rsidR="00445141">
              <w:rPr>
                <w:spacing w:val="-2"/>
                <w:sz w:val="24"/>
              </w:rPr>
              <w:t xml:space="preserve"> </w:t>
            </w:r>
            <w:r>
              <w:rPr>
                <w:spacing w:val="-2"/>
                <w:sz w:val="24"/>
              </w:rPr>
              <w:t>визначення</w:t>
            </w:r>
            <w:r w:rsidR="00445141">
              <w:rPr>
                <w:spacing w:val="-2"/>
                <w:sz w:val="24"/>
              </w:rPr>
              <w:t xml:space="preserve"> </w:t>
            </w:r>
            <w:r>
              <w:rPr>
                <w:spacing w:val="-2"/>
                <w:sz w:val="24"/>
              </w:rPr>
              <w:t>теплових</w:t>
            </w:r>
            <w:r w:rsidR="00445141">
              <w:rPr>
                <w:spacing w:val="-2"/>
                <w:sz w:val="24"/>
              </w:rPr>
              <w:t xml:space="preserve"> </w:t>
            </w:r>
            <w:r>
              <w:rPr>
                <w:spacing w:val="-2"/>
                <w:sz w:val="24"/>
              </w:rPr>
              <w:t>втрат</w:t>
            </w:r>
            <w:r w:rsidR="00445141">
              <w:rPr>
                <w:spacing w:val="-2"/>
                <w:sz w:val="24"/>
              </w:rPr>
              <w:t xml:space="preserve"> </w:t>
            </w:r>
            <w:r>
              <w:rPr>
                <w:sz w:val="24"/>
              </w:rPr>
              <w:t>згідно норм ЄС. Способи теплоізоляції будівель. Відбиваюча теплоізоляція. Теплоізоляція стін. Ізоляція дахів і підвалів.</w:t>
            </w:r>
            <w:r w:rsidR="00445141">
              <w:rPr>
                <w:sz w:val="24"/>
              </w:rPr>
              <w:t xml:space="preserve"> </w:t>
            </w:r>
            <w:r>
              <w:rPr>
                <w:sz w:val="24"/>
              </w:rPr>
              <w:t>Елементи</w:t>
            </w:r>
            <w:r w:rsidR="00445141">
              <w:rPr>
                <w:sz w:val="24"/>
              </w:rPr>
              <w:t xml:space="preserve"> </w:t>
            </w:r>
            <w:r>
              <w:rPr>
                <w:sz w:val="24"/>
              </w:rPr>
              <w:t>конструкції</w:t>
            </w:r>
            <w:r w:rsidR="00445141">
              <w:rPr>
                <w:sz w:val="24"/>
              </w:rPr>
              <w:t xml:space="preserve"> </w:t>
            </w:r>
            <w:r>
              <w:rPr>
                <w:sz w:val="24"/>
              </w:rPr>
              <w:t>даху</w:t>
            </w:r>
            <w:r w:rsidR="00445141">
              <w:rPr>
                <w:sz w:val="24"/>
              </w:rPr>
              <w:t xml:space="preserve"> </w:t>
            </w:r>
            <w:r>
              <w:rPr>
                <w:sz w:val="24"/>
              </w:rPr>
              <w:t>без</w:t>
            </w:r>
            <w:r w:rsidR="00445141">
              <w:rPr>
                <w:sz w:val="24"/>
              </w:rPr>
              <w:t xml:space="preserve"> </w:t>
            </w:r>
            <w:r>
              <w:rPr>
                <w:spacing w:val="-2"/>
                <w:sz w:val="24"/>
              </w:rPr>
              <w:t>настилу</w:t>
            </w:r>
            <w:r w:rsidR="00445141">
              <w:rPr>
                <w:sz w:val="24"/>
              </w:rPr>
              <w:t xml:space="preserve"> </w:t>
            </w:r>
            <w:r>
              <w:rPr>
                <w:spacing w:val="-2"/>
                <w:sz w:val="24"/>
              </w:rPr>
              <w:t>підлоги.</w:t>
            </w:r>
            <w:r w:rsidR="00445141">
              <w:rPr>
                <w:spacing w:val="-2"/>
                <w:sz w:val="24"/>
              </w:rPr>
              <w:t xml:space="preserve"> </w:t>
            </w:r>
            <w:r>
              <w:rPr>
                <w:spacing w:val="-2"/>
                <w:sz w:val="24"/>
              </w:rPr>
              <w:t>Вдування</w:t>
            </w:r>
            <w:r w:rsidR="00445141">
              <w:rPr>
                <w:spacing w:val="-2"/>
                <w:sz w:val="24"/>
              </w:rPr>
              <w:t xml:space="preserve"> </w:t>
            </w:r>
            <w:r>
              <w:rPr>
                <w:sz w:val="24"/>
              </w:rPr>
              <w:t>теплоізоляційного</w:t>
            </w:r>
            <w:r w:rsidR="00445141">
              <w:rPr>
                <w:sz w:val="24"/>
              </w:rPr>
              <w:t xml:space="preserve"> </w:t>
            </w:r>
            <w:r>
              <w:rPr>
                <w:sz w:val="24"/>
              </w:rPr>
              <w:t>матеріалу.</w:t>
            </w:r>
            <w:r w:rsidR="00445141">
              <w:rPr>
                <w:sz w:val="24"/>
              </w:rPr>
              <w:t xml:space="preserve"> </w:t>
            </w:r>
            <w:r>
              <w:rPr>
                <w:spacing w:val="-2"/>
                <w:sz w:val="24"/>
              </w:rPr>
              <w:t>Нахилені</w:t>
            </w:r>
          </w:p>
          <w:p w:rsidR="000720F8" w:rsidRDefault="00B3091F" w:rsidP="00445141">
            <w:pPr>
              <w:pStyle w:val="TableParagraph"/>
              <w:spacing w:line="260" w:lineRule="exact"/>
              <w:ind w:left="110"/>
              <w:rPr>
                <w:sz w:val="24"/>
              </w:rPr>
            </w:pPr>
            <w:r>
              <w:rPr>
                <w:sz w:val="24"/>
              </w:rPr>
              <w:t>поверхні</w:t>
            </w:r>
            <w:r>
              <w:rPr>
                <w:spacing w:val="-2"/>
                <w:sz w:val="24"/>
              </w:rPr>
              <w:t xml:space="preserve"> даху.</w:t>
            </w:r>
          </w:p>
        </w:tc>
        <w:tc>
          <w:tcPr>
            <w:tcW w:w="756" w:type="dxa"/>
          </w:tcPr>
          <w:p w:rsidR="000720F8" w:rsidRDefault="00B3091F">
            <w:pPr>
              <w:pStyle w:val="TableParagraph"/>
              <w:spacing w:line="273" w:lineRule="exact"/>
              <w:ind w:left="10"/>
              <w:jc w:val="center"/>
              <w:rPr>
                <w:sz w:val="24"/>
              </w:rPr>
            </w:pPr>
            <w:r>
              <w:rPr>
                <w:spacing w:val="-10"/>
                <w:sz w:val="24"/>
              </w:rPr>
              <w:t>6</w:t>
            </w:r>
          </w:p>
        </w:tc>
        <w:tc>
          <w:tcPr>
            <w:tcW w:w="535" w:type="dxa"/>
          </w:tcPr>
          <w:p w:rsidR="000720F8" w:rsidRDefault="000720F8">
            <w:pPr>
              <w:pStyle w:val="TableParagraph"/>
              <w:rPr>
                <w:sz w:val="24"/>
              </w:rPr>
            </w:pPr>
          </w:p>
        </w:tc>
        <w:tc>
          <w:tcPr>
            <w:tcW w:w="516" w:type="dxa"/>
          </w:tcPr>
          <w:p w:rsidR="000720F8" w:rsidRDefault="000720F8">
            <w:pPr>
              <w:pStyle w:val="TableParagraph"/>
              <w:rPr>
                <w:sz w:val="24"/>
              </w:rPr>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rPr>
                <w:sz w:val="24"/>
              </w:rPr>
            </w:pPr>
          </w:p>
        </w:tc>
        <w:tc>
          <w:tcPr>
            <w:tcW w:w="514" w:type="dxa"/>
          </w:tcPr>
          <w:p w:rsidR="000720F8" w:rsidRDefault="000720F8">
            <w:pPr>
              <w:pStyle w:val="TableParagraph"/>
              <w:rPr>
                <w:sz w:val="24"/>
              </w:rPr>
            </w:pPr>
          </w:p>
        </w:tc>
        <w:tc>
          <w:tcPr>
            <w:tcW w:w="514" w:type="dxa"/>
          </w:tcPr>
          <w:p w:rsidR="000720F8" w:rsidRDefault="000720F8">
            <w:pPr>
              <w:pStyle w:val="TableParagraph"/>
              <w:rPr>
                <w:sz w:val="24"/>
              </w:rPr>
            </w:pPr>
          </w:p>
        </w:tc>
        <w:tc>
          <w:tcPr>
            <w:tcW w:w="845" w:type="dxa"/>
          </w:tcPr>
          <w:p w:rsidR="000720F8" w:rsidRDefault="007D4FAB">
            <w:pPr>
              <w:pStyle w:val="TableParagraph"/>
              <w:spacing w:line="273" w:lineRule="exact"/>
              <w:ind w:left="9"/>
              <w:jc w:val="center"/>
              <w:rPr>
                <w:sz w:val="24"/>
              </w:rPr>
            </w:pPr>
            <w:r>
              <w:rPr>
                <w:spacing w:val="-10"/>
                <w:sz w:val="24"/>
              </w:rPr>
              <w:t>7</w:t>
            </w:r>
          </w:p>
        </w:tc>
        <w:tc>
          <w:tcPr>
            <w:tcW w:w="783" w:type="dxa"/>
            <w:vMerge/>
            <w:tcBorders>
              <w:top w:val="nil"/>
            </w:tcBorders>
          </w:tcPr>
          <w:p w:rsidR="000720F8" w:rsidRDefault="000720F8">
            <w:pPr>
              <w:rPr>
                <w:sz w:val="2"/>
                <w:szCs w:val="2"/>
              </w:rPr>
            </w:pPr>
          </w:p>
        </w:tc>
      </w:tr>
      <w:tr w:rsidR="000720F8">
        <w:trPr>
          <w:trHeight w:val="2759"/>
        </w:trPr>
        <w:tc>
          <w:tcPr>
            <w:tcW w:w="675" w:type="dxa"/>
          </w:tcPr>
          <w:p w:rsidR="000720F8" w:rsidRDefault="00B3091F">
            <w:pPr>
              <w:pStyle w:val="TableParagraph"/>
              <w:spacing w:line="273" w:lineRule="exact"/>
              <w:ind w:left="14"/>
              <w:jc w:val="center"/>
              <w:rPr>
                <w:sz w:val="24"/>
              </w:rPr>
            </w:pPr>
            <w:r>
              <w:rPr>
                <w:spacing w:val="-5"/>
                <w:sz w:val="24"/>
              </w:rPr>
              <w:t>6.</w:t>
            </w:r>
          </w:p>
        </w:tc>
        <w:tc>
          <w:tcPr>
            <w:tcW w:w="4295" w:type="dxa"/>
          </w:tcPr>
          <w:p w:rsidR="000720F8" w:rsidRDefault="00B3091F" w:rsidP="00445141">
            <w:pPr>
              <w:pStyle w:val="TableParagraph"/>
              <w:tabs>
                <w:tab w:val="left" w:pos="1114"/>
                <w:tab w:val="left" w:pos="1169"/>
                <w:tab w:val="left" w:pos="1796"/>
                <w:tab w:val="left" w:pos="2114"/>
                <w:tab w:val="left" w:pos="2530"/>
                <w:tab w:val="left" w:pos="2671"/>
                <w:tab w:val="left" w:pos="3057"/>
                <w:tab w:val="left" w:pos="3518"/>
                <w:tab w:val="left" w:pos="3923"/>
                <w:tab w:val="left" w:pos="4072"/>
              </w:tabs>
              <w:ind w:left="110" w:right="95" w:firstLine="566"/>
              <w:rPr>
                <w:sz w:val="24"/>
              </w:rPr>
            </w:pPr>
            <w:r>
              <w:rPr>
                <w:b/>
                <w:sz w:val="24"/>
              </w:rPr>
              <w:t>Технічні</w:t>
            </w:r>
            <w:r w:rsidR="00445141">
              <w:rPr>
                <w:b/>
                <w:sz w:val="24"/>
              </w:rPr>
              <w:t xml:space="preserve"> </w:t>
            </w:r>
            <w:r>
              <w:rPr>
                <w:b/>
                <w:sz w:val="24"/>
              </w:rPr>
              <w:t>вимоги</w:t>
            </w:r>
            <w:r w:rsidR="00445141">
              <w:rPr>
                <w:b/>
                <w:sz w:val="24"/>
              </w:rPr>
              <w:t xml:space="preserve"> </w:t>
            </w:r>
            <w:r>
              <w:rPr>
                <w:b/>
                <w:sz w:val="24"/>
              </w:rPr>
              <w:t>до</w:t>
            </w:r>
            <w:r w:rsidR="00445141">
              <w:rPr>
                <w:b/>
                <w:sz w:val="24"/>
              </w:rPr>
              <w:t xml:space="preserve"> </w:t>
            </w:r>
            <w:r>
              <w:rPr>
                <w:b/>
                <w:sz w:val="24"/>
              </w:rPr>
              <w:t>зовнішніх</w:t>
            </w:r>
            <w:r w:rsidR="00445141">
              <w:rPr>
                <w:b/>
                <w:sz w:val="24"/>
              </w:rPr>
              <w:t xml:space="preserve"> </w:t>
            </w:r>
            <w:r>
              <w:rPr>
                <w:b/>
                <w:spacing w:val="-2"/>
                <w:sz w:val="24"/>
              </w:rPr>
              <w:t>теплоізоляційно-оздоблювальних систем,</w:t>
            </w:r>
            <w:r>
              <w:rPr>
                <w:b/>
                <w:sz w:val="24"/>
              </w:rPr>
              <w:t>що</w:t>
            </w:r>
            <w:r w:rsidR="00445141">
              <w:rPr>
                <w:b/>
                <w:sz w:val="24"/>
              </w:rPr>
              <w:t xml:space="preserve"> </w:t>
            </w:r>
            <w:r>
              <w:rPr>
                <w:b/>
                <w:spacing w:val="-2"/>
                <w:sz w:val="24"/>
              </w:rPr>
              <w:t>встановлюються</w:t>
            </w:r>
            <w:r w:rsidR="00445141">
              <w:rPr>
                <w:b/>
                <w:sz w:val="24"/>
              </w:rPr>
              <w:t xml:space="preserve"> </w:t>
            </w:r>
            <w:r>
              <w:rPr>
                <w:b/>
                <w:spacing w:val="-6"/>
                <w:sz w:val="24"/>
              </w:rPr>
              <w:t>на</w:t>
            </w:r>
            <w:r w:rsidR="00445141">
              <w:rPr>
                <w:b/>
                <w:spacing w:val="-6"/>
                <w:sz w:val="24"/>
              </w:rPr>
              <w:t xml:space="preserve"> </w:t>
            </w:r>
            <w:r>
              <w:rPr>
                <w:b/>
                <w:spacing w:val="-2"/>
                <w:sz w:val="24"/>
              </w:rPr>
              <w:t>фасади</w:t>
            </w:r>
            <w:r w:rsidR="00445141">
              <w:rPr>
                <w:b/>
                <w:sz w:val="24"/>
              </w:rPr>
              <w:t xml:space="preserve"> </w:t>
            </w:r>
            <w:r>
              <w:rPr>
                <w:b/>
                <w:spacing w:val="-2"/>
                <w:sz w:val="24"/>
              </w:rPr>
              <w:t>житлових</w:t>
            </w:r>
            <w:r w:rsidR="00445141">
              <w:rPr>
                <w:b/>
                <w:sz w:val="24"/>
              </w:rPr>
              <w:t xml:space="preserve"> </w:t>
            </w:r>
            <w:r>
              <w:rPr>
                <w:b/>
                <w:spacing w:val="-6"/>
                <w:sz w:val="24"/>
              </w:rPr>
              <w:t>та</w:t>
            </w:r>
            <w:r w:rsidR="00445141">
              <w:rPr>
                <w:b/>
                <w:sz w:val="24"/>
              </w:rPr>
              <w:t xml:space="preserve"> </w:t>
            </w:r>
            <w:r>
              <w:rPr>
                <w:b/>
                <w:spacing w:val="-2"/>
                <w:sz w:val="24"/>
              </w:rPr>
              <w:t>цивільних</w:t>
            </w:r>
            <w:r w:rsidR="00445141">
              <w:rPr>
                <w:b/>
                <w:spacing w:val="-2"/>
                <w:sz w:val="24"/>
              </w:rPr>
              <w:t xml:space="preserve"> </w:t>
            </w:r>
            <w:r>
              <w:rPr>
                <w:b/>
                <w:sz w:val="24"/>
              </w:rPr>
              <w:t xml:space="preserve">будинків. </w:t>
            </w:r>
            <w:r>
              <w:rPr>
                <w:sz w:val="24"/>
              </w:rPr>
              <w:t>Теплопередача через вікна і</w:t>
            </w:r>
            <w:r w:rsidR="00445141">
              <w:rPr>
                <w:sz w:val="24"/>
              </w:rPr>
              <w:t xml:space="preserve"> </w:t>
            </w:r>
            <w:r>
              <w:rPr>
                <w:spacing w:val="-2"/>
                <w:sz w:val="24"/>
              </w:rPr>
              <w:t>шляхи</w:t>
            </w:r>
            <w:r w:rsidR="00445141">
              <w:rPr>
                <w:sz w:val="24"/>
              </w:rPr>
              <w:t xml:space="preserve"> </w:t>
            </w:r>
            <w:r>
              <w:rPr>
                <w:spacing w:val="-2"/>
                <w:sz w:val="24"/>
              </w:rPr>
              <w:t>підвищення</w:t>
            </w:r>
            <w:r>
              <w:rPr>
                <w:sz w:val="24"/>
              </w:rPr>
              <w:tab/>
            </w:r>
            <w:r>
              <w:rPr>
                <w:sz w:val="24"/>
              </w:rPr>
              <w:tab/>
            </w:r>
            <w:r>
              <w:rPr>
                <w:spacing w:val="-2"/>
                <w:sz w:val="24"/>
              </w:rPr>
              <w:t>теплозахисних</w:t>
            </w:r>
            <w:r w:rsidR="00445141">
              <w:rPr>
                <w:spacing w:val="-2"/>
                <w:sz w:val="24"/>
              </w:rPr>
              <w:t xml:space="preserve"> </w:t>
            </w:r>
            <w:r>
              <w:rPr>
                <w:sz w:val="24"/>
              </w:rPr>
              <w:t>властивостей</w:t>
            </w:r>
            <w:r w:rsidR="00445141">
              <w:rPr>
                <w:sz w:val="24"/>
              </w:rPr>
              <w:t xml:space="preserve"> </w:t>
            </w:r>
            <w:r>
              <w:rPr>
                <w:sz w:val="24"/>
              </w:rPr>
              <w:t>вікон.</w:t>
            </w:r>
            <w:r w:rsidR="00445141">
              <w:rPr>
                <w:sz w:val="24"/>
              </w:rPr>
              <w:t xml:space="preserve"> </w:t>
            </w:r>
            <w:r>
              <w:rPr>
                <w:sz w:val="24"/>
              </w:rPr>
              <w:t>Системи</w:t>
            </w:r>
            <w:r w:rsidR="00445141">
              <w:rPr>
                <w:sz w:val="24"/>
              </w:rPr>
              <w:t xml:space="preserve"> </w:t>
            </w:r>
            <w:r>
              <w:rPr>
                <w:sz w:val="24"/>
              </w:rPr>
              <w:t>теплового</w:t>
            </w:r>
            <w:r w:rsidR="00445141">
              <w:rPr>
                <w:sz w:val="24"/>
              </w:rPr>
              <w:t xml:space="preserve"> </w:t>
            </w:r>
            <w:r>
              <w:rPr>
                <w:spacing w:val="-2"/>
                <w:sz w:val="24"/>
              </w:rPr>
              <w:t>регулювання.</w:t>
            </w:r>
            <w:r w:rsidR="00445141">
              <w:rPr>
                <w:spacing w:val="-2"/>
                <w:sz w:val="24"/>
              </w:rPr>
              <w:t xml:space="preserve"> </w:t>
            </w:r>
            <w:r>
              <w:rPr>
                <w:spacing w:val="-2"/>
                <w:sz w:val="24"/>
              </w:rPr>
              <w:t>Регулювання</w:t>
            </w:r>
            <w:r w:rsidR="00445141">
              <w:rPr>
                <w:sz w:val="24"/>
              </w:rPr>
              <w:t xml:space="preserve"> </w:t>
            </w:r>
            <w:r>
              <w:rPr>
                <w:spacing w:val="-10"/>
                <w:sz w:val="24"/>
              </w:rPr>
              <w:t>в</w:t>
            </w:r>
            <w:r w:rsidR="00445141">
              <w:rPr>
                <w:spacing w:val="-10"/>
                <w:sz w:val="24"/>
              </w:rPr>
              <w:t xml:space="preserve"> </w:t>
            </w:r>
            <w:r>
              <w:rPr>
                <w:spacing w:val="-2"/>
                <w:sz w:val="24"/>
              </w:rPr>
              <w:t>індивідуальному</w:t>
            </w:r>
            <w:r w:rsidR="00445141">
              <w:rPr>
                <w:sz w:val="24"/>
              </w:rPr>
              <w:t xml:space="preserve"> </w:t>
            </w:r>
            <w:r>
              <w:rPr>
                <w:sz w:val="24"/>
              </w:rPr>
              <w:t>тепловому</w:t>
            </w:r>
            <w:r>
              <w:rPr>
                <w:sz w:val="24"/>
              </w:rPr>
              <w:tab/>
            </w:r>
            <w:r>
              <w:rPr>
                <w:spacing w:val="-2"/>
                <w:sz w:val="24"/>
              </w:rPr>
              <w:t>пункті</w:t>
            </w:r>
          </w:p>
          <w:p w:rsidR="000720F8" w:rsidRDefault="00B3091F" w:rsidP="00445141">
            <w:pPr>
              <w:pStyle w:val="TableParagraph"/>
              <w:spacing w:line="260" w:lineRule="exact"/>
              <w:ind w:left="110"/>
              <w:rPr>
                <w:sz w:val="24"/>
              </w:rPr>
            </w:pPr>
            <w:r>
              <w:rPr>
                <w:spacing w:val="-2"/>
                <w:sz w:val="24"/>
              </w:rPr>
              <w:t>будівлі.</w:t>
            </w:r>
          </w:p>
        </w:tc>
        <w:tc>
          <w:tcPr>
            <w:tcW w:w="756" w:type="dxa"/>
          </w:tcPr>
          <w:p w:rsidR="000720F8" w:rsidRDefault="00B3091F">
            <w:pPr>
              <w:pStyle w:val="TableParagraph"/>
              <w:spacing w:line="273" w:lineRule="exact"/>
              <w:ind w:left="10"/>
              <w:jc w:val="center"/>
              <w:rPr>
                <w:sz w:val="24"/>
              </w:rPr>
            </w:pPr>
            <w:r>
              <w:rPr>
                <w:spacing w:val="-10"/>
                <w:sz w:val="24"/>
              </w:rPr>
              <w:t>6</w:t>
            </w:r>
          </w:p>
        </w:tc>
        <w:tc>
          <w:tcPr>
            <w:tcW w:w="535" w:type="dxa"/>
          </w:tcPr>
          <w:p w:rsidR="000720F8" w:rsidRDefault="00B3091F">
            <w:pPr>
              <w:pStyle w:val="TableParagraph"/>
              <w:spacing w:line="273" w:lineRule="exact"/>
              <w:ind w:left="11"/>
              <w:jc w:val="center"/>
              <w:rPr>
                <w:sz w:val="24"/>
              </w:rPr>
            </w:pPr>
            <w:r>
              <w:rPr>
                <w:spacing w:val="-10"/>
                <w:sz w:val="24"/>
              </w:rPr>
              <w:t>2</w:t>
            </w:r>
          </w:p>
        </w:tc>
        <w:tc>
          <w:tcPr>
            <w:tcW w:w="516" w:type="dxa"/>
          </w:tcPr>
          <w:p w:rsidR="000720F8" w:rsidRDefault="000720F8">
            <w:pPr>
              <w:pStyle w:val="TableParagraph"/>
              <w:rPr>
                <w:sz w:val="24"/>
              </w:rPr>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rPr>
                <w:sz w:val="24"/>
              </w:rPr>
            </w:pPr>
          </w:p>
        </w:tc>
        <w:tc>
          <w:tcPr>
            <w:tcW w:w="514" w:type="dxa"/>
          </w:tcPr>
          <w:p w:rsidR="000720F8" w:rsidRDefault="000720F8">
            <w:pPr>
              <w:pStyle w:val="TableParagraph"/>
              <w:rPr>
                <w:sz w:val="24"/>
              </w:rPr>
            </w:pPr>
          </w:p>
        </w:tc>
        <w:tc>
          <w:tcPr>
            <w:tcW w:w="514" w:type="dxa"/>
          </w:tcPr>
          <w:p w:rsidR="000720F8" w:rsidRDefault="000720F8">
            <w:pPr>
              <w:pStyle w:val="TableParagraph"/>
              <w:rPr>
                <w:sz w:val="24"/>
              </w:rPr>
            </w:pPr>
          </w:p>
        </w:tc>
        <w:tc>
          <w:tcPr>
            <w:tcW w:w="845" w:type="dxa"/>
          </w:tcPr>
          <w:p w:rsidR="000720F8" w:rsidRDefault="007D4FAB">
            <w:pPr>
              <w:pStyle w:val="TableParagraph"/>
              <w:spacing w:line="273" w:lineRule="exact"/>
              <w:ind w:left="9"/>
              <w:jc w:val="center"/>
              <w:rPr>
                <w:sz w:val="24"/>
              </w:rPr>
            </w:pPr>
            <w:r>
              <w:rPr>
                <w:spacing w:val="-5"/>
                <w:sz w:val="24"/>
              </w:rPr>
              <w:t>7</w:t>
            </w:r>
          </w:p>
        </w:tc>
        <w:tc>
          <w:tcPr>
            <w:tcW w:w="783" w:type="dxa"/>
            <w:vMerge w:val="restart"/>
          </w:tcPr>
          <w:p w:rsidR="000720F8" w:rsidRDefault="000720F8">
            <w:pPr>
              <w:pStyle w:val="TableParagraph"/>
              <w:rPr>
                <w:sz w:val="24"/>
              </w:rPr>
            </w:pPr>
          </w:p>
        </w:tc>
      </w:tr>
      <w:tr w:rsidR="000720F8" w:rsidTr="00445141">
        <w:trPr>
          <w:trHeight w:val="1103"/>
        </w:trPr>
        <w:tc>
          <w:tcPr>
            <w:tcW w:w="675" w:type="dxa"/>
            <w:tcBorders>
              <w:bottom w:val="nil"/>
            </w:tcBorders>
          </w:tcPr>
          <w:p w:rsidR="000720F8" w:rsidRDefault="00B3091F">
            <w:pPr>
              <w:pStyle w:val="TableParagraph"/>
              <w:spacing w:line="273" w:lineRule="exact"/>
              <w:ind w:left="14"/>
              <w:jc w:val="center"/>
              <w:rPr>
                <w:sz w:val="24"/>
              </w:rPr>
            </w:pPr>
            <w:r>
              <w:rPr>
                <w:spacing w:val="-5"/>
                <w:sz w:val="24"/>
              </w:rPr>
              <w:t>7.</w:t>
            </w:r>
          </w:p>
        </w:tc>
        <w:tc>
          <w:tcPr>
            <w:tcW w:w="4295" w:type="dxa"/>
            <w:tcBorders>
              <w:bottom w:val="nil"/>
            </w:tcBorders>
          </w:tcPr>
          <w:p w:rsidR="000720F8" w:rsidRDefault="00B3091F" w:rsidP="00445141">
            <w:pPr>
              <w:pStyle w:val="TableParagraph"/>
              <w:spacing w:line="237" w:lineRule="auto"/>
              <w:ind w:left="110" w:right="93" w:firstLine="566"/>
              <w:rPr>
                <w:sz w:val="24"/>
              </w:rPr>
            </w:pPr>
            <w:r>
              <w:rPr>
                <w:b/>
                <w:sz w:val="24"/>
              </w:rPr>
              <w:t>Типові проекти будівель в Україні</w:t>
            </w:r>
            <w:r>
              <w:rPr>
                <w:sz w:val="24"/>
              </w:rPr>
              <w:t>. Ізоляція дахів, підвалів та перекриття</w:t>
            </w:r>
            <w:r w:rsidR="00445141">
              <w:rPr>
                <w:sz w:val="24"/>
              </w:rPr>
              <w:t xml:space="preserve"> </w:t>
            </w:r>
            <w:r>
              <w:rPr>
                <w:sz w:val="24"/>
              </w:rPr>
              <w:t>над</w:t>
            </w:r>
            <w:r w:rsidR="00445141">
              <w:rPr>
                <w:sz w:val="24"/>
              </w:rPr>
              <w:t xml:space="preserve"> </w:t>
            </w:r>
            <w:r>
              <w:rPr>
                <w:sz w:val="24"/>
              </w:rPr>
              <w:t>відкритими</w:t>
            </w:r>
            <w:r w:rsidR="00445141">
              <w:rPr>
                <w:sz w:val="24"/>
              </w:rPr>
              <w:t xml:space="preserve"> </w:t>
            </w:r>
            <w:r>
              <w:rPr>
                <w:spacing w:val="-2"/>
                <w:sz w:val="24"/>
              </w:rPr>
              <w:t>проходами.</w:t>
            </w:r>
          </w:p>
          <w:p w:rsidR="000720F8" w:rsidRDefault="00B3091F" w:rsidP="00445141">
            <w:pPr>
              <w:pStyle w:val="TableParagraph"/>
              <w:spacing w:line="264" w:lineRule="exact"/>
              <w:ind w:left="110"/>
              <w:rPr>
                <w:sz w:val="24"/>
              </w:rPr>
            </w:pPr>
            <w:r>
              <w:rPr>
                <w:sz w:val="24"/>
              </w:rPr>
              <w:t>Різні</w:t>
            </w:r>
            <w:r w:rsidR="00445141">
              <w:rPr>
                <w:sz w:val="24"/>
              </w:rPr>
              <w:t xml:space="preserve"> </w:t>
            </w:r>
            <w:r>
              <w:rPr>
                <w:sz w:val="24"/>
              </w:rPr>
              <w:t>системи</w:t>
            </w:r>
            <w:r w:rsidR="00445141">
              <w:rPr>
                <w:sz w:val="24"/>
              </w:rPr>
              <w:t xml:space="preserve"> </w:t>
            </w:r>
            <w:r>
              <w:rPr>
                <w:sz w:val="24"/>
              </w:rPr>
              <w:t>утеплення</w:t>
            </w:r>
            <w:r w:rsidR="00445141">
              <w:rPr>
                <w:sz w:val="24"/>
              </w:rPr>
              <w:t xml:space="preserve"> </w:t>
            </w:r>
            <w:r>
              <w:rPr>
                <w:sz w:val="24"/>
              </w:rPr>
              <w:t>і</w:t>
            </w:r>
            <w:r w:rsidR="00445141">
              <w:rPr>
                <w:sz w:val="24"/>
              </w:rPr>
              <w:t xml:space="preserve"> </w:t>
            </w:r>
            <w:r>
              <w:rPr>
                <w:spacing w:val="-2"/>
                <w:sz w:val="24"/>
              </w:rPr>
              <w:t>оздоблення</w:t>
            </w:r>
          </w:p>
        </w:tc>
        <w:tc>
          <w:tcPr>
            <w:tcW w:w="756" w:type="dxa"/>
            <w:tcBorders>
              <w:bottom w:val="nil"/>
              <w:right w:val="single" w:sz="4" w:space="0" w:color="auto"/>
            </w:tcBorders>
          </w:tcPr>
          <w:p w:rsidR="000720F8" w:rsidRDefault="00B3091F">
            <w:pPr>
              <w:pStyle w:val="TableParagraph"/>
              <w:spacing w:line="273" w:lineRule="exact"/>
              <w:ind w:left="10"/>
              <w:jc w:val="center"/>
              <w:rPr>
                <w:sz w:val="24"/>
              </w:rPr>
            </w:pPr>
            <w:r>
              <w:rPr>
                <w:spacing w:val="-10"/>
                <w:sz w:val="24"/>
              </w:rPr>
              <w:t>4</w:t>
            </w:r>
          </w:p>
        </w:tc>
        <w:tc>
          <w:tcPr>
            <w:tcW w:w="535" w:type="dxa"/>
            <w:tcBorders>
              <w:left w:val="single" w:sz="4" w:space="0" w:color="auto"/>
              <w:bottom w:val="nil"/>
            </w:tcBorders>
          </w:tcPr>
          <w:p w:rsidR="000720F8" w:rsidRDefault="000720F8">
            <w:pPr>
              <w:pStyle w:val="TableParagraph"/>
              <w:rPr>
                <w:sz w:val="24"/>
              </w:rPr>
            </w:pPr>
          </w:p>
        </w:tc>
        <w:tc>
          <w:tcPr>
            <w:tcW w:w="516" w:type="dxa"/>
            <w:tcBorders>
              <w:bottom w:val="nil"/>
            </w:tcBorders>
          </w:tcPr>
          <w:p w:rsidR="000720F8" w:rsidRDefault="000720F8">
            <w:pPr>
              <w:pStyle w:val="TableParagraph"/>
              <w:rPr>
                <w:sz w:val="24"/>
              </w:rPr>
            </w:pPr>
          </w:p>
        </w:tc>
        <w:tc>
          <w:tcPr>
            <w:tcW w:w="514" w:type="dxa"/>
            <w:tcBorders>
              <w:bottom w:val="nil"/>
            </w:tcBorders>
          </w:tcPr>
          <w:p w:rsidR="000720F8" w:rsidRDefault="007D4FAB">
            <w:pPr>
              <w:pStyle w:val="TableParagraph"/>
              <w:spacing w:line="273" w:lineRule="exact"/>
              <w:ind w:left="10" w:right="2"/>
              <w:jc w:val="center"/>
              <w:rPr>
                <w:sz w:val="24"/>
              </w:rPr>
            </w:pPr>
            <w:r>
              <w:rPr>
                <w:spacing w:val="-10"/>
                <w:sz w:val="24"/>
              </w:rPr>
              <w:t>1</w:t>
            </w:r>
          </w:p>
        </w:tc>
        <w:tc>
          <w:tcPr>
            <w:tcW w:w="515" w:type="dxa"/>
            <w:tcBorders>
              <w:bottom w:val="nil"/>
            </w:tcBorders>
          </w:tcPr>
          <w:p w:rsidR="000720F8" w:rsidRDefault="000720F8">
            <w:pPr>
              <w:pStyle w:val="TableParagraph"/>
              <w:rPr>
                <w:sz w:val="24"/>
              </w:rPr>
            </w:pPr>
          </w:p>
        </w:tc>
        <w:tc>
          <w:tcPr>
            <w:tcW w:w="514" w:type="dxa"/>
            <w:tcBorders>
              <w:bottom w:val="nil"/>
            </w:tcBorders>
          </w:tcPr>
          <w:p w:rsidR="000720F8" w:rsidRDefault="000720F8">
            <w:pPr>
              <w:pStyle w:val="TableParagraph"/>
              <w:rPr>
                <w:sz w:val="24"/>
              </w:rPr>
            </w:pPr>
          </w:p>
        </w:tc>
        <w:tc>
          <w:tcPr>
            <w:tcW w:w="514" w:type="dxa"/>
            <w:tcBorders>
              <w:bottom w:val="nil"/>
            </w:tcBorders>
          </w:tcPr>
          <w:p w:rsidR="000720F8" w:rsidRDefault="000720F8">
            <w:pPr>
              <w:pStyle w:val="TableParagraph"/>
              <w:rPr>
                <w:sz w:val="24"/>
              </w:rPr>
            </w:pPr>
          </w:p>
        </w:tc>
        <w:tc>
          <w:tcPr>
            <w:tcW w:w="845" w:type="dxa"/>
            <w:tcBorders>
              <w:bottom w:val="nil"/>
            </w:tcBorders>
          </w:tcPr>
          <w:p w:rsidR="000720F8" w:rsidRDefault="007D4FAB">
            <w:pPr>
              <w:pStyle w:val="TableParagraph"/>
              <w:spacing w:line="273" w:lineRule="exact"/>
              <w:ind w:left="9"/>
              <w:jc w:val="center"/>
              <w:rPr>
                <w:sz w:val="24"/>
              </w:rPr>
            </w:pPr>
            <w:r>
              <w:rPr>
                <w:spacing w:val="-10"/>
                <w:sz w:val="24"/>
              </w:rPr>
              <w:t>7</w:t>
            </w:r>
          </w:p>
        </w:tc>
        <w:tc>
          <w:tcPr>
            <w:tcW w:w="783" w:type="dxa"/>
            <w:vMerge/>
            <w:tcBorders>
              <w:top w:val="nil"/>
              <w:bottom w:val="nil"/>
            </w:tcBorders>
          </w:tcPr>
          <w:p w:rsidR="000720F8" w:rsidRDefault="000720F8">
            <w:pPr>
              <w:rPr>
                <w:sz w:val="2"/>
                <w:szCs w:val="2"/>
              </w:rPr>
            </w:pPr>
          </w:p>
        </w:tc>
      </w:tr>
    </w:tbl>
    <w:p w:rsidR="000720F8" w:rsidRDefault="000720F8">
      <w:pPr>
        <w:pStyle w:val="a3"/>
        <w:spacing w:before="3"/>
        <w:ind w:left="0"/>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4295"/>
        <w:gridCol w:w="756"/>
        <w:gridCol w:w="535"/>
        <w:gridCol w:w="516"/>
        <w:gridCol w:w="514"/>
        <w:gridCol w:w="515"/>
        <w:gridCol w:w="514"/>
        <w:gridCol w:w="514"/>
        <w:gridCol w:w="845"/>
        <w:gridCol w:w="783"/>
      </w:tblGrid>
      <w:tr w:rsidR="00445141" w:rsidTr="00445141">
        <w:trPr>
          <w:trHeight w:val="828"/>
        </w:trPr>
        <w:tc>
          <w:tcPr>
            <w:tcW w:w="675" w:type="dxa"/>
            <w:vMerge w:val="restart"/>
            <w:tcBorders>
              <w:top w:val="nil"/>
            </w:tcBorders>
          </w:tcPr>
          <w:p w:rsidR="00445141" w:rsidRDefault="00445141">
            <w:pPr>
              <w:pStyle w:val="TableParagraph"/>
            </w:pPr>
          </w:p>
        </w:tc>
        <w:tc>
          <w:tcPr>
            <w:tcW w:w="4295" w:type="dxa"/>
            <w:tcBorders>
              <w:top w:val="nil"/>
            </w:tcBorders>
          </w:tcPr>
          <w:p w:rsidR="00445141" w:rsidRDefault="00445141">
            <w:pPr>
              <w:pStyle w:val="TableParagraph"/>
              <w:tabs>
                <w:tab w:val="left" w:pos="1110"/>
                <w:tab w:val="left" w:pos="2225"/>
                <w:tab w:val="left" w:pos="3352"/>
              </w:tabs>
              <w:ind w:left="110" w:right="98"/>
              <w:rPr>
                <w:sz w:val="24"/>
              </w:rPr>
            </w:pPr>
            <w:r>
              <w:rPr>
                <w:spacing w:val="-2"/>
                <w:sz w:val="24"/>
              </w:rPr>
              <w:t>фасадів</w:t>
            </w:r>
            <w:r w:rsidR="00BE6D63">
              <w:rPr>
                <w:sz w:val="24"/>
              </w:rPr>
              <w:t xml:space="preserve"> </w:t>
            </w:r>
            <w:r>
              <w:rPr>
                <w:spacing w:val="-2"/>
                <w:sz w:val="24"/>
              </w:rPr>
              <w:t>(система</w:t>
            </w:r>
            <w:r w:rsidR="00BE6D63">
              <w:rPr>
                <w:sz w:val="24"/>
              </w:rPr>
              <w:t xml:space="preserve"> </w:t>
            </w:r>
            <w:proofErr w:type="spellStart"/>
            <w:r>
              <w:rPr>
                <w:spacing w:val="-2"/>
                <w:sz w:val="24"/>
              </w:rPr>
              <w:t>“Dryvit”</w:t>
            </w:r>
            <w:proofErr w:type="spellEnd"/>
            <w:r>
              <w:rPr>
                <w:spacing w:val="-2"/>
                <w:sz w:val="24"/>
              </w:rPr>
              <w:t xml:space="preserve">,системи </w:t>
            </w:r>
            <w:r>
              <w:rPr>
                <w:sz w:val="24"/>
              </w:rPr>
              <w:t>скріпленої термоізоляції).</w:t>
            </w:r>
          </w:p>
        </w:tc>
        <w:tc>
          <w:tcPr>
            <w:tcW w:w="756" w:type="dxa"/>
            <w:tcBorders>
              <w:top w:val="nil"/>
              <w:right w:val="single" w:sz="4" w:space="0" w:color="auto"/>
            </w:tcBorders>
          </w:tcPr>
          <w:p w:rsidR="00445141" w:rsidRDefault="00445141">
            <w:pPr>
              <w:pStyle w:val="TableParagraph"/>
            </w:pPr>
          </w:p>
        </w:tc>
        <w:tc>
          <w:tcPr>
            <w:tcW w:w="535" w:type="dxa"/>
            <w:tcBorders>
              <w:top w:val="nil"/>
              <w:left w:val="single" w:sz="4" w:space="0" w:color="auto"/>
            </w:tcBorders>
          </w:tcPr>
          <w:p w:rsidR="00445141" w:rsidRDefault="00445141">
            <w:pPr>
              <w:pStyle w:val="TableParagraph"/>
            </w:pPr>
          </w:p>
        </w:tc>
        <w:tc>
          <w:tcPr>
            <w:tcW w:w="516" w:type="dxa"/>
            <w:tcBorders>
              <w:top w:val="nil"/>
            </w:tcBorders>
          </w:tcPr>
          <w:p w:rsidR="00445141" w:rsidRDefault="00445141">
            <w:pPr>
              <w:pStyle w:val="TableParagraph"/>
            </w:pPr>
          </w:p>
        </w:tc>
        <w:tc>
          <w:tcPr>
            <w:tcW w:w="514" w:type="dxa"/>
            <w:tcBorders>
              <w:top w:val="nil"/>
            </w:tcBorders>
          </w:tcPr>
          <w:p w:rsidR="00445141" w:rsidRDefault="00445141">
            <w:pPr>
              <w:pStyle w:val="TableParagraph"/>
            </w:pPr>
          </w:p>
        </w:tc>
        <w:tc>
          <w:tcPr>
            <w:tcW w:w="515" w:type="dxa"/>
            <w:tcBorders>
              <w:top w:val="nil"/>
            </w:tcBorders>
          </w:tcPr>
          <w:p w:rsidR="00445141" w:rsidRDefault="00445141">
            <w:pPr>
              <w:pStyle w:val="TableParagraph"/>
            </w:pPr>
          </w:p>
        </w:tc>
        <w:tc>
          <w:tcPr>
            <w:tcW w:w="514" w:type="dxa"/>
            <w:tcBorders>
              <w:top w:val="nil"/>
            </w:tcBorders>
          </w:tcPr>
          <w:p w:rsidR="00445141" w:rsidRDefault="00445141">
            <w:pPr>
              <w:pStyle w:val="TableParagraph"/>
            </w:pPr>
          </w:p>
        </w:tc>
        <w:tc>
          <w:tcPr>
            <w:tcW w:w="514" w:type="dxa"/>
            <w:tcBorders>
              <w:top w:val="nil"/>
            </w:tcBorders>
          </w:tcPr>
          <w:p w:rsidR="00445141" w:rsidRDefault="00445141">
            <w:pPr>
              <w:pStyle w:val="TableParagraph"/>
            </w:pPr>
          </w:p>
        </w:tc>
        <w:tc>
          <w:tcPr>
            <w:tcW w:w="845" w:type="dxa"/>
            <w:tcBorders>
              <w:top w:val="nil"/>
            </w:tcBorders>
          </w:tcPr>
          <w:p w:rsidR="00445141" w:rsidRDefault="00445141">
            <w:pPr>
              <w:pStyle w:val="TableParagraph"/>
            </w:pPr>
          </w:p>
        </w:tc>
        <w:tc>
          <w:tcPr>
            <w:tcW w:w="783" w:type="dxa"/>
            <w:tcBorders>
              <w:top w:val="nil"/>
            </w:tcBorders>
          </w:tcPr>
          <w:p w:rsidR="00445141" w:rsidRDefault="00445141">
            <w:pPr>
              <w:pStyle w:val="TableParagraph"/>
            </w:pPr>
          </w:p>
        </w:tc>
      </w:tr>
      <w:tr w:rsidR="00445141" w:rsidTr="00E903F4">
        <w:tc>
          <w:tcPr>
            <w:tcW w:w="675" w:type="dxa"/>
            <w:vMerge/>
          </w:tcPr>
          <w:p w:rsidR="00445141" w:rsidRDefault="00445141">
            <w:pPr>
              <w:rPr>
                <w:sz w:val="2"/>
                <w:szCs w:val="2"/>
              </w:rPr>
            </w:pPr>
          </w:p>
        </w:tc>
        <w:tc>
          <w:tcPr>
            <w:tcW w:w="4295" w:type="dxa"/>
            <w:tcBorders>
              <w:top w:val="single" w:sz="4" w:space="0" w:color="auto"/>
              <w:bottom w:val="single" w:sz="4" w:space="0" w:color="auto"/>
            </w:tcBorders>
          </w:tcPr>
          <w:p w:rsidR="00445141" w:rsidRDefault="00445141">
            <w:pPr>
              <w:pStyle w:val="TableParagraph"/>
              <w:spacing w:line="258" w:lineRule="exact"/>
              <w:ind w:left="676"/>
              <w:rPr>
                <w:sz w:val="24"/>
              </w:rPr>
            </w:pPr>
            <w:r>
              <w:rPr>
                <w:sz w:val="24"/>
              </w:rPr>
              <w:t>Контрольна</w:t>
            </w:r>
            <w:r w:rsidR="00BE6D63">
              <w:rPr>
                <w:sz w:val="24"/>
              </w:rPr>
              <w:t xml:space="preserve"> </w:t>
            </w:r>
            <w:r>
              <w:rPr>
                <w:spacing w:val="-2"/>
                <w:sz w:val="24"/>
              </w:rPr>
              <w:t>робота</w:t>
            </w:r>
          </w:p>
        </w:tc>
        <w:tc>
          <w:tcPr>
            <w:tcW w:w="756" w:type="dxa"/>
            <w:tcBorders>
              <w:bottom w:val="single" w:sz="4" w:space="0" w:color="auto"/>
            </w:tcBorders>
          </w:tcPr>
          <w:p w:rsidR="00445141" w:rsidRDefault="00445141">
            <w:pPr>
              <w:pStyle w:val="TableParagraph"/>
              <w:spacing w:line="258" w:lineRule="exact"/>
              <w:ind w:left="10"/>
              <w:jc w:val="center"/>
              <w:rPr>
                <w:sz w:val="24"/>
              </w:rPr>
            </w:pPr>
            <w:r>
              <w:rPr>
                <w:spacing w:val="-10"/>
                <w:sz w:val="24"/>
              </w:rPr>
              <w:t>2</w:t>
            </w:r>
          </w:p>
        </w:tc>
        <w:tc>
          <w:tcPr>
            <w:tcW w:w="535" w:type="dxa"/>
            <w:tcBorders>
              <w:bottom w:val="single" w:sz="4" w:space="0" w:color="auto"/>
            </w:tcBorders>
          </w:tcPr>
          <w:p w:rsidR="00445141" w:rsidRDefault="00445141">
            <w:pPr>
              <w:pStyle w:val="TableParagraph"/>
              <w:rPr>
                <w:sz w:val="20"/>
              </w:rPr>
            </w:pPr>
          </w:p>
        </w:tc>
        <w:tc>
          <w:tcPr>
            <w:tcW w:w="516" w:type="dxa"/>
            <w:tcBorders>
              <w:bottom w:val="single" w:sz="4" w:space="0" w:color="auto"/>
            </w:tcBorders>
          </w:tcPr>
          <w:p w:rsidR="00445141" w:rsidRDefault="00445141">
            <w:pPr>
              <w:pStyle w:val="TableParagraph"/>
              <w:rPr>
                <w:sz w:val="20"/>
              </w:rPr>
            </w:pPr>
          </w:p>
        </w:tc>
        <w:tc>
          <w:tcPr>
            <w:tcW w:w="514" w:type="dxa"/>
            <w:tcBorders>
              <w:bottom w:val="single" w:sz="4" w:space="0" w:color="auto"/>
            </w:tcBorders>
          </w:tcPr>
          <w:p w:rsidR="00445141" w:rsidRDefault="00445141">
            <w:pPr>
              <w:pStyle w:val="TableParagraph"/>
              <w:rPr>
                <w:sz w:val="20"/>
              </w:rPr>
            </w:pPr>
          </w:p>
        </w:tc>
        <w:tc>
          <w:tcPr>
            <w:tcW w:w="515" w:type="dxa"/>
            <w:tcBorders>
              <w:bottom w:val="single" w:sz="4" w:space="0" w:color="auto"/>
            </w:tcBorders>
          </w:tcPr>
          <w:p w:rsidR="00445141" w:rsidRDefault="00445141">
            <w:pPr>
              <w:pStyle w:val="TableParagraph"/>
              <w:rPr>
                <w:sz w:val="20"/>
              </w:rPr>
            </w:pPr>
          </w:p>
        </w:tc>
        <w:tc>
          <w:tcPr>
            <w:tcW w:w="514" w:type="dxa"/>
            <w:tcBorders>
              <w:bottom w:val="single" w:sz="4" w:space="0" w:color="auto"/>
            </w:tcBorders>
          </w:tcPr>
          <w:p w:rsidR="00445141" w:rsidRDefault="00445141">
            <w:pPr>
              <w:pStyle w:val="TableParagraph"/>
              <w:rPr>
                <w:sz w:val="20"/>
              </w:rPr>
            </w:pPr>
          </w:p>
        </w:tc>
        <w:tc>
          <w:tcPr>
            <w:tcW w:w="514" w:type="dxa"/>
            <w:tcBorders>
              <w:bottom w:val="single" w:sz="4" w:space="0" w:color="auto"/>
            </w:tcBorders>
          </w:tcPr>
          <w:p w:rsidR="00445141" w:rsidRDefault="00445141">
            <w:pPr>
              <w:pStyle w:val="TableParagraph"/>
              <w:rPr>
                <w:sz w:val="20"/>
              </w:rPr>
            </w:pPr>
          </w:p>
        </w:tc>
        <w:tc>
          <w:tcPr>
            <w:tcW w:w="845" w:type="dxa"/>
            <w:tcBorders>
              <w:bottom w:val="single" w:sz="4" w:space="0" w:color="auto"/>
            </w:tcBorders>
          </w:tcPr>
          <w:p w:rsidR="00445141" w:rsidRDefault="00445141">
            <w:pPr>
              <w:pStyle w:val="TableParagraph"/>
              <w:spacing w:line="258" w:lineRule="exact"/>
              <w:ind w:left="9"/>
              <w:jc w:val="center"/>
              <w:rPr>
                <w:sz w:val="24"/>
              </w:rPr>
            </w:pPr>
          </w:p>
        </w:tc>
        <w:tc>
          <w:tcPr>
            <w:tcW w:w="783" w:type="dxa"/>
            <w:tcBorders>
              <w:bottom w:val="single" w:sz="4" w:space="0" w:color="auto"/>
            </w:tcBorders>
          </w:tcPr>
          <w:p w:rsidR="00445141" w:rsidRDefault="00445141">
            <w:pPr>
              <w:pStyle w:val="TableParagraph"/>
            </w:pPr>
          </w:p>
        </w:tc>
      </w:tr>
      <w:tr w:rsidR="00445141" w:rsidTr="00C70CF5">
        <w:trPr>
          <w:trHeight w:val="270"/>
        </w:trPr>
        <w:tc>
          <w:tcPr>
            <w:tcW w:w="675" w:type="dxa"/>
            <w:vMerge/>
          </w:tcPr>
          <w:p w:rsidR="00445141" w:rsidRDefault="00445141">
            <w:pPr>
              <w:rPr>
                <w:sz w:val="2"/>
                <w:szCs w:val="2"/>
              </w:rPr>
            </w:pPr>
          </w:p>
        </w:tc>
        <w:tc>
          <w:tcPr>
            <w:tcW w:w="9004" w:type="dxa"/>
            <w:gridSpan w:val="9"/>
            <w:tcBorders>
              <w:top w:val="single" w:sz="4" w:space="0" w:color="auto"/>
            </w:tcBorders>
          </w:tcPr>
          <w:p w:rsidR="00445141" w:rsidRDefault="00445141">
            <w:pPr>
              <w:pStyle w:val="TableParagraph"/>
              <w:spacing w:line="258" w:lineRule="exact"/>
              <w:ind w:left="9"/>
              <w:jc w:val="center"/>
              <w:rPr>
                <w:sz w:val="24"/>
              </w:rPr>
            </w:pPr>
          </w:p>
        </w:tc>
        <w:tc>
          <w:tcPr>
            <w:tcW w:w="783" w:type="dxa"/>
            <w:vMerge w:val="restart"/>
            <w:tcBorders>
              <w:top w:val="single" w:sz="4" w:space="0" w:color="auto"/>
            </w:tcBorders>
          </w:tcPr>
          <w:p w:rsidR="00445141" w:rsidRDefault="00445141">
            <w:pPr>
              <w:pStyle w:val="TableParagraph"/>
            </w:pPr>
          </w:p>
        </w:tc>
      </w:tr>
      <w:tr w:rsidR="000720F8">
        <w:trPr>
          <w:trHeight w:val="2207"/>
        </w:trPr>
        <w:tc>
          <w:tcPr>
            <w:tcW w:w="675" w:type="dxa"/>
          </w:tcPr>
          <w:p w:rsidR="000720F8" w:rsidRDefault="00B3091F">
            <w:pPr>
              <w:pStyle w:val="TableParagraph"/>
              <w:spacing w:line="273" w:lineRule="exact"/>
              <w:ind w:left="14"/>
              <w:jc w:val="center"/>
              <w:rPr>
                <w:sz w:val="24"/>
              </w:rPr>
            </w:pPr>
            <w:r>
              <w:rPr>
                <w:spacing w:val="-5"/>
                <w:sz w:val="24"/>
              </w:rPr>
              <w:t>8.</w:t>
            </w:r>
          </w:p>
        </w:tc>
        <w:tc>
          <w:tcPr>
            <w:tcW w:w="4295" w:type="dxa"/>
          </w:tcPr>
          <w:p w:rsidR="000720F8" w:rsidRDefault="00B3091F" w:rsidP="00BE6D63">
            <w:pPr>
              <w:pStyle w:val="TableParagraph"/>
              <w:tabs>
                <w:tab w:val="left" w:pos="1709"/>
                <w:tab w:val="left" w:pos="3948"/>
              </w:tabs>
              <w:ind w:left="110" w:right="93" w:firstLine="566"/>
              <w:rPr>
                <w:sz w:val="24"/>
              </w:rPr>
            </w:pPr>
            <w:r>
              <w:rPr>
                <w:b/>
                <w:sz w:val="24"/>
              </w:rPr>
              <w:t>Будівельний енергетичний менеджмент</w:t>
            </w:r>
            <w:r w:rsidR="00BE6D63">
              <w:rPr>
                <w:b/>
                <w:sz w:val="24"/>
              </w:rPr>
              <w:t xml:space="preserve"> </w:t>
            </w:r>
            <w:r>
              <w:rPr>
                <w:b/>
                <w:sz w:val="24"/>
              </w:rPr>
              <w:t>і</w:t>
            </w:r>
            <w:r w:rsidR="00BE6D63">
              <w:rPr>
                <w:b/>
                <w:sz w:val="24"/>
              </w:rPr>
              <w:t xml:space="preserve"> </w:t>
            </w:r>
            <w:r>
              <w:rPr>
                <w:b/>
                <w:sz w:val="24"/>
              </w:rPr>
              <w:t>аудит.</w:t>
            </w:r>
            <w:r w:rsidR="00BE6D63">
              <w:rPr>
                <w:b/>
                <w:sz w:val="24"/>
              </w:rPr>
              <w:t xml:space="preserve"> </w:t>
            </w:r>
            <w:r>
              <w:rPr>
                <w:sz w:val="24"/>
              </w:rPr>
              <w:t>Початковий</w:t>
            </w:r>
            <w:r w:rsidR="00BE6D63">
              <w:rPr>
                <w:sz w:val="24"/>
              </w:rPr>
              <w:t xml:space="preserve"> </w:t>
            </w:r>
            <w:r>
              <w:rPr>
                <w:sz w:val="24"/>
              </w:rPr>
              <w:t>огляд підприємства. Створення карти споживання енергії на підприємстві. Виявлення можливостей для економії енергії на підприємстві. Знання про</w:t>
            </w:r>
            <w:r w:rsidR="00BE6D63">
              <w:rPr>
                <w:sz w:val="24"/>
              </w:rPr>
              <w:t xml:space="preserve"> </w:t>
            </w:r>
            <w:r>
              <w:rPr>
                <w:spacing w:val="-2"/>
                <w:sz w:val="24"/>
              </w:rPr>
              <w:t>розподіл</w:t>
            </w:r>
            <w:r w:rsidR="00BE6D63">
              <w:rPr>
                <w:sz w:val="24"/>
              </w:rPr>
              <w:t xml:space="preserve"> </w:t>
            </w:r>
            <w:r>
              <w:rPr>
                <w:spacing w:val="-2"/>
                <w:sz w:val="24"/>
              </w:rPr>
              <w:t>енергоресурсів</w:t>
            </w:r>
            <w:r w:rsidR="00BE6D63">
              <w:rPr>
                <w:sz w:val="24"/>
              </w:rPr>
              <w:t xml:space="preserve"> </w:t>
            </w:r>
            <w:r>
              <w:rPr>
                <w:spacing w:val="-5"/>
                <w:sz w:val="24"/>
              </w:rPr>
              <w:t>на</w:t>
            </w:r>
            <w:r w:rsidR="00BE6D63">
              <w:rPr>
                <w:sz w:val="24"/>
              </w:rPr>
              <w:t xml:space="preserve"> </w:t>
            </w:r>
            <w:r>
              <w:rPr>
                <w:spacing w:val="-2"/>
                <w:sz w:val="24"/>
              </w:rPr>
              <w:t>підприємстві.</w:t>
            </w:r>
          </w:p>
        </w:tc>
        <w:tc>
          <w:tcPr>
            <w:tcW w:w="756" w:type="dxa"/>
          </w:tcPr>
          <w:p w:rsidR="000720F8" w:rsidRDefault="00B3091F">
            <w:pPr>
              <w:pStyle w:val="TableParagraph"/>
              <w:spacing w:line="273" w:lineRule="exact"/>
              <w:ind w:left="10"/>
              <w:jc w:val="center"/>
              <w:rPr>
                <w:sz w:val="24"/>
              </w:rPr>
            </w:pPr>
            <w:r>
              <w:rPr>
                <w:spacing w:val="-10"/>
                <w:sz w:val="24"/>
              </w:rPr>
              <w:t>6</w:t>
            </w:r>
          </w:p>
        </w:tc>
        <w:tc>
          <w:tcPr>
            <w:tcW w:w="535" w:type="dxa"/>
          </w:tcPr>
          <w:p w:rsidR="000720F8" w:rsidRDefault="000720F8">
            <w:pPr>
              <w:pStyle w:val="TableParagraph"/>
            </w:pPr>
          </w:p>
        </w:tc>
        <w:tc>
          <w:tcPr>
            <w:tcW w:w="516" w:type="dxa"/>
          </w:tcPr>
          <w:p w:rsidR="000720F8" w:rsidRDefault="000720F8">
            <w:pPr>
              <w:pStyle w:val="TableParagraph"/>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pPr>
          </w:p>
        </w:tc>
        <w:tc>
          <w:tcPr>
            <w:tcW w:w="514" w:type="dxa"/>
          </w:tcPr>
          <w:p w:rsidR="000720F8" w:rsidRDefault="000720F8">
            <w:pPr>
              <w:pStyle w:val="TableParagraph"/>
            </w:pPr>
          </w:p>
        </w:tc>
        <w:tc>
          <w:tcPr>
            <w:tcW w:w="514" w:type="dxa"/>
          </w:tcPr>
          <w:p w:rsidR="000720F8" w:rsidRDefault="000720F8">
            <w:pPr>
              <w:pStyle w:val="TableParagraph"/>
            </w:pPr>
          </w:p>
        </w:tc>
        <w:tc>
          <w:tcPr>
            <w:tcW w:w="845" w:type="dxa"/>
          </w:tcPr>
          <w:p w:rsidR="000720F8" w:rsidRDefault="007D4FAB">
            <w:pPr>
              <w:pStyle w:val="TableParagraph"/>
              <w:spacing w:line="273" w:lineRule="exact"/>
              <w:ind w:left="9"/>
              <w:jc w:val="center"/>
              <w:rPr>
                <w:sz w:val="24"/>
              </w:rPr>
            </w:pPr>
            <w:r>
              <w:rPr>
                <w:spacing w:val="-5"/>
                <w:sz w:val="24"/>
              </w:rPr>
              <w:t>7</w:t>
            </w:r>
          </w:p>
        </w:tc>
        <w:tc>
          <w:tcPr>
            <w:tcW w:w="783" w:type="dxa"/>
            <w:vMerge/>
            <w:tcBorders>
              <w:top w:val="nil"/>
            </w:tcBorders>
          </w:tcPr>
          <w:p w:rsidR="000720F8" w:rsidRDefault="000720F8">
            <w:pPr>
              <w:rPr>
                <w:sz w:val="2"/>
                <w:szCs w:val="2"/>
              </w:rPr>
            </w:pPr>
          </w:p>
        </w:tc>
      </w:tr>
      <w:tr w:rsidR="000720F8">
        <w:trPr>
          <w:trHeight w:val="2208"/>
        </w:trPr>
        <w:tc>
          <w:tcPr>
            <w:tcW w:w="675" w:type="dxa"/>
          </w:tcPr>
          <w:p w:rsidR="000720F8" w:rsidRDefault="00B3091F">
            <w:pPr>
              <w:pStyle w:val="TableParagraph"/>
              <w:spacing w:line="273" w:lineRule="exact"/>
              <w:ind w:left="14"/>
              <w:jc w:val="center"/>
              <w:rPr>
                <w:sz w:val="24"/>
              </w:rPr>
            </w:pPr>
            <w:r>
              <w:rPr>
                <w:spacing w:val="-5"/>
                <w:sz w:val="24"/>
              </w:rPr>
              <w:t>9.</w:t>
            </w:r>
          </w:p>
        </w:tc>
        <w:tc>
          <w:tcPr>
            <w:tcW w:w="4295" w:type="dxa"/>
          </w:tcPr>
          <w:p w:rsidR="000720F8" w:rsidRDefault="00B3091F" w:rsidP="00BE6D63">
            <w:pPr>
              <w:pStyle w:val="TableParagraph"/>
              <w:ind w:left="110" w:right="95" w:firstLine="566"/>
              <w:rPr>
                <w:sz w:val="24"/>
              </w:rPr>
            </w:pPr>
            <w:r>
              <w:rPr>
                <w:b/>
                <w:sz w:val="24"/>
              </w:rPr>
              <w:t>Резерви енергозбереження на підприємствах будівельної індустрії.</w:t>
            </w:r>
            <w:r w:rsidR="00BE6D63">
              <w:rPr>
                <w:b/>
                <w:sz w:val="24"/>
              </w:rPr>
              <w:t xml:space="preserve"> </w:t>
            </w:r>
            <w:r>
              <w:rPr>
                <w:sz w:val="24"/>
              </w:rPr>
              <w:t>Зниження витрат електроенергії, заощадження на ТВО, впровадження у виробництво ефективних будівельних матеріалів. Низько енергоємні в’яжучі речовини</w:t>
            </w:r>
            <w:r w:rsidR="00BE6D63">
              <w:rPr>
                <w:sz w:val="24"/>
              </w:rPr>
              <w:t xml:space="preserve"> </w:t>
            </w:r>
            <w:r>
              <w:rPr>
                <w:sz w:val="24"/>
              </w:rPr>
              <w:t>на</w:t>
            </w:r>
            <w:r w:rsidR="00BE6D63">
              <w:rPr>
                <w:sz w:val="24"/>
              </w:rPr>
              <w:t xml:space="preserve"> </w:t>
            </w:r>
            <w:r>
              <w:rPr>
                <w:sz w:val="24"/>
              </w:rPr>
              <w:t>основі</w:t>
            </w:r>
            <w:r w:rsidR="00BE6D63">
              <w:rPr>
                <w:sz w:val="24"/>
              </w:rPr>
              <w:t xml:space="preserve"> </w:t>
            </w:r>
            <w:r>
              <w:rPr>
                <w:spacing w:val="-2"/>
                <w:sz w:val="24"/>
              </w:rPr>
              <w:t>портландцементу,</w:t>
            </w:r>
          </w:p>
          <w:p w:rsidR="000720F8" w:rsidRDefault="00B3091F" w:rsidP="00BE6D63">
            <w:pPr>
              <w:pStyle w:val="TableParagraph"/>
              <w:spacing w:line="259" w:lineRule="exact"/>
              <w:ind w:left="110"/>
              <w:rPr>
                <w:sz w:val="24"/>
              </w:rPr>
            </w:pPr>
            <w:r>
              <w:rPr>
                <w:sz w:val="24"/>
              </w:rPr>
              <w:t>залізобетонні</w:t>
            </w:r>
            <w:r w:rsidR="00BE6D63">
              <w:rPr>
                <w:sz w:val="24"/>
              </w:rPr>
              <w:t xml:space="preserve"> </w:t>
            </w:r>
            <w:r>
              <w:rPr>
                <w:spacing w:val="-2"/>
                <w:sz w:val="24"/>
              </w:rPr>
              <w:t>конструкції.</w:t>
            </w:r>
          </w:p>
        </w:tc>
        <w:tc>
          <w:tcPr>
            <w:tcW w:w="756" w:type="dxa"/>
          </w:tcPr>
          <w:p w:rsidR="000720F8" w:rsidRDefault="00B3091F">
            <w:pPr>
              <w:pStyle w:val="TableParagraph"/>
              <w:spacing w:line="273" w:lineRule="exact"/>
              <w:ind w:left="10"/>
              <w:jc w:val="center"/>
              <w:rPr>
                <w:sz w:val="24"/>
              </w:rPr>
            </w:pPr>
            <w:r>
              <w:rPr>
                <w:spacing w:val="-10"/>
                <w:sz w:val="24"/>
              </w:rPr>
              <w:t>6</w:t>
            </w:r>
          </w:p>
        </w:tc>
        <w:tc>
          <w:tcPr>
            <w:tcW w:w="535" w:type="dxa"/>
          </w:tcPr>
          <w:p w:rsidR="000720F8" w:rsidRDefault="000720F8">
            <w:pPr>
              <w:pStyle w:val="TableParagraph"/>
            </w:pPr>
          </w:p>
        </w:tc>
        <w:tc>
          <w:tcPr>
            <w:tcW w:w="516" w:type="dxa"/>
          </w:tcPr>
          <w:p w:rsidR="000720F8" w:rsidRDefault="000720F8">
            <w:pPr>
              <w:pStyle w:val="TableParagraph"/>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pPr>
          </w:p>
        </w:tc>
        <w:tc>
          <w:tcPr>
            <w:tcW w:w="514" w:type="dxa"/>
          </w:tcPr>
          <w:p w:rsidR="000720F8" w:rsidRDefault="000720F8">
            <w:pPr>
              <w:pStyle w:val="TableParagraph"/>
            </w:pPr>
          </w:p>
        </w:tc>
        <w:tc>
          <w:tcPr>
            <w:tcW w:w="514" w:type="dxa"/>
          </w:tcPr>
          <w:p w:rsidR="000720F8" w:rsidRDefault="000720F8">
            <w:pPr>
              <w:pStyle w:val="TableParagraph"/>
            </w:pPr>
          </w:p>
        </w:tc>
        <w:tc>
          <w:tcPr>
            <w:tcW w:w="845" w:type="dxa"/>
          </w:tcPr>
          <w:p w:rsidR="000720F8" w:rsidRDefault="007D4FAB">
            <w:pPr>
              <w:pStyle w:val="TableParagraph"/>
              <w:spacing w:line="273" w:lineRule="exact"/>
              <w:ind w:left="9"/>
              <w:jc w:val="center"/>
              <w:rPr>
                <w:sz w:val="24"/>
              </w:rPr>
            </w:pPr>
            <w:r>
              <w:rPr>
                <w:spacing w:val="-5"/>
                <w:sz w:val="24"/>
              </w:rPr>
              <w:t>7</w:t>
            </w:r>
          </w:p>
        </w:tc>
        <w:tc>
          <w:tcPr>
            <w:tcW w:w="783" w:type="dxa"/>
            <w:vMerge/>
            <w:tcBorders>
              <w:top w:val="nil"/>
            </w:tcBorders>
          </w:tcPr>
          <w:p w:rsidR="000720F8" w:rsidRDefault="000720F8">
            <w:pPr>
              <w:rPr>
                <w:sz w:val="2"/>
                <w:szCs w:val="2"/>
              </w:rPr>
            </w:pPr>
          </w:p>
        </w:tc>
      </w:tr>
      <w:tr w:rsidR="000720F8">
        <w:trPr>
          <w:trHeight w:val="1932"/>
        </w:trPr>
        <w:tc>
          <w:tcPr>
            <w:tcW w:w="675" w:type="dxa"/>
          </w:tcPr>
          <w:p w:rsidR="000720F8" w:rsidRDefault="00B3091F">
            <w:pPr>
              <w:pStyle w:val="TableParagraph"/>
              <w:spacing w:line="273" w:lineRule="exact"/>
              <w:ind w:left="14"/>
              <w:jc w:val="center"/>
              <w:rPr>
                <w:sz w:val="24"/>
              </w:rPr>
            </w:pPr>
            <w:r>
              <w:rPr>
                <w:spacing w:val="-5"/>
                <w:sz w:val="24"/>
              </w:rPr>
              <w:t>10.</w:t>
            </w:r>
          </w:p>
        </w:tc>
        <w:tc>
          <w:tcPr>
            <w:tcW w:w="4295" w:type="dxa"/>
          </w:tcPr>
          <w:p w:rsidR="000720F8" w:rsidRDefault="00B3091F" w:rsidP="00BE6D63">
            <w:pPr>
              <w:pStyle w:val="TableParagraph"/>
              <w:tabs>
                <w:tab w:val="left" w:pos="2638"/>
              </w:tabs>
              <w:ind w:left="110" w:right="93" w:firstLine="566"/>
              <w:rPr>
                <w:sz w:val="24"/>
              </w:rPr>
            </w:pPr>
            <w:r>
              <w:rPr>
                <w:b/>
                <w:spacing w:val="-2"/>
                <w:sz w:val="24"/>
              </w:rPr>
              <w:t>Практичне</w:t>
            </w:r>
            <w:r w:rsidR="00BE6D63">
              <w:rPr>
                <w:b/>
                <w:sz w:val="24"/>
              </w:rPr>
              <w:t xml:space="preserve"> </w:t>
            </w:r>
            <w:r>
              <w:rPr>
                <w:b/>
                <w:spacing w:val="-2"/>
                <w:sz w:val="24"/>
              </w:rPr>
              <w:t>використання</w:t>
            </w:r>
            <w:r w:rsidR="00BE6D63">
              <w:rPr>
                <w:b/>
                <w:spacing w:val="-2"/>
                <w:sz w:val="24"/>
              </w:rPr>
              <w:t xml:space="preserve"> </w:t>
            </w:r>
            <w:r>
              <w:rPr>
                <w:b/>
                <w:sz w:val="24"/>
              </w:rPr>
              <w:t>енергозберігаючих технологій у будівництві, їх розвиток в Україні.</w:t>
            </w:r>
            <w:r w:rsidR="00BE6D63">
              <w:rPr>
                <w:b/>
                <w:sz w:val="24"/>
              </w:rPr>
              <w:t xml:space="preserve"> </w:t>
            </w:r>
            <w:r>
              <w:rPr>
                <w:sz w:val="24"/>
              </w:rPr>
              <w:t xml:space="preserve">Пасивне будівництво. </w:t>
            </w:r>
            <w:proofErr w:type="spellStart"/>
            <w:r>
              <w:rPr>
                <w:sz w:val="24"/>
              </w:rPr>
              <w:t>Пр</w:t>
            </w:r>
            <w:r w:rsidR="00BE6D63">
              <w:rPr>
                <w:sz w:val="24"/>
              </w:rPr>
              <w:t>оєкти</w:t>
            </w:r>
            <w:proofErr w:type="spellEnd"/>
            <w:r w:rsidR="00BE6D63">
              <w:rPr>
                <w:sz w:val="24"/>
              </w:rPr>
              <w:t xml:space="preserve"> пасивних будинків. </w:t>
            </w:r>
            <w:proofErr w:type="spellStart"/>
            <w:r w:rsidR="00BE6D63">
              <w:rPr>
                <w:sz w:val="24"/>
              </w:rPr>
              <w:t>Енеогое</w:t>
            </w:r>
            <w:r>
              <w:rPr>
                <w:sz w:val="24"/>
              </w:rPr>
              <w:t>фективні</w:t>
            </w:r>
            <w:proofErr w:type="spellEnd"/>
            <w:r>
              <w:rPr>
                <w:sz w:val="24"/>
              </w:rPr>
              <w:t xml:space="preserve"> будинки.</w:t>
            </w:r>
            <w:r w:rsidR="00BE6D63">
              <w:rPr>
                <w:sz w:val="24"/>
              </w:rPr>
              <w:t xml:space="preserve"> </w:t>
            </w:r>
            <w:proofErr w:type="spellStart"/>
            <w:r>
              <w:rPr>
                <w:sz w:val="24"/>
              </w:rPr>
              <w:t>Енергоефективні</w:t>
            </w:r>
            <w:proofErr w:type="spellEnd"/>
            <w:r w:rsidR="00BE6D63">
              <w:rPr>
                <w:sz w:val="24"/>
              </w:rPr>
              <w:t xml:space="preserve"> </w:t>
            </w:r>
            <w:r>
              <w:rPr>
                <w:sz w:val="24"/>
              </w:rPr>
              <w:t>будинки</w:t>
            </w:r>
            <w:r w:rsidR="00BE6D63">
              <w:rPr>
                <w:sz w:val="24"/>
              </w:rPr>
              <w:t xml:space="preserve"> </w:t>
            </w:r>
            <w:r>
              <w:rPr>
                <w:spacing w:val="-5"/>
                <w:sz w:val="24"/>
              </w:rPr>
              <w:t>за</w:t>
            </w:r>
          </w:p>
          <w:p w:rsidR="000720F8" w:rsidRDefault="00B3091F" w:rsidP="00BE6D63">
            <w:pPr>
              <w:pStyle w:val="TableParagraph"/>
              <w:spacing w:line="260" w:lineRule="exact"/>
              <w:ind w:left="110"/>
              <w:rPr>
                <w:sz w:val="24"/>
              </w:rPr>
            </w:pPr>
            <w:r>
              <w:rPr>
                <w:sz w:val="24"/>
              </w:rPr>
              <w:t>канадською</w:t>
            </w:r>
            <w:r w:rsidR="00BE6D63">
              <w:rPr>
                <w:sz w:val="24"/>
              </w:rPr>
              <w:t xml:space="preserve"> </w:t>
            </w:r>
            <w:r>
              <w:rPr>
                <w:spacing w:val="-2"/>
                <w:sz w:val="24"/>
              </w:rPr>
              <w:t>технологією.</w:t>
            </w:r>
          </w:p>
        </w:tc>
        <w:tc>
          <w:tcPr>
            <w:tcW w:w="756" w:type="dxa"/>
          </w:tcPr>
          <w:p w:rsidR="000720F8" w:rsidRDefault="00B3091F">
            <w:pPr>
              <w:pStyle w:val="TableParagraph"/>
              <w:spacing w:line="273" w:lineRule="exact"/>
              <w:ind w:left="10"/>
              <w:jc w:val="center"/>
              <w:rPr>
                <w:sz w:val="24"/>
              </w:rPr>
            </w:pPr>
            <w:r>
              <w:rPr>
                <w:spacing w:val="-10"/>
                <w:sz w:val="24"/>
              </w:rPr>
              <w:t>6</w:t>
            </w:r>
          </w:p>
        </w:tc>
        <w:tc>
          <w:tcPr>
            <w:tcW w:w="535" w:type="dxa"/>
          </w:tcPr>
          <w:p w:rsidR="000720F8" w:rsidRDefault="00B3091F">
            <w:pPr>
              <w:pStyle w:val="TableParagraph"/>
              <w:spacing w:line="273" w:lineRule="exact"/>
              <w:ind w:left="11"/>
              <w:jc w:val="center"/>
              <w:rPr>
                <w:sz w:val="24"/>
              </w:rPr>
            </w:pPr>
            <w:r>
              <w:rPr>
                <w:spacing w:val="-10"/>
                <w:sz w:val="24"/>
              </w:rPr>
              <w:t>2</w:t>
            </w:r>
          </w:p>
        </w:tc>
        <w:tc>
          <w:tcPr>
            <w:tcW w:w="516" w:type="dxa"/>
          </w:tcPr>
          <w:p w:rsidR="000720F8" w:rsidRDefault="000720F8">
            <w:pPr>
              <w:pStyle w:val="TableParagraph"/>
              <w:spacing w:line="273" w:lineRule="exact"/>
              <w:ind w:left="11"/>
              <w:jc w:val="center"/>
              <w:rPr>
                <w:sz w:val="24"/>
              </w:rPr>
            </w:pPr>
          </w:p>
        </w:tc>
        <w:tc>
          <w:tcPr>
            <w:tcW w:w="514" w:type="dxa"/>
          </w:tcPr>
          <w:p w:rsidR="000720F8" w:rsidRDefault="007D4FAB">
            <w:pPr>
              <w:pStyle w:val="TableParagraph"/>
              <w:spacing w:line="273" w:lineRule="exact"/>
              <w:ind w:left="10" w:right="2"/>
              <w:jc w:val="center"/>
              <w:rPr>
                <w:sz w:val="24"/>
              </w:rPr>
            </w:pPr>
            <w:r>
              <w:rPr>
                <w:spacing w:val="-10"/>
                <w:sz w:val="24"/>
              </w:rPr>
              <w:t>1</w:t>
            </w:r>
          </w:p>
        </w:tc>
        <w:tc>
          <w:tcPr>
            <w:tcW w:w="515" w:type="dxa"/>
          </w:tcPr>
          <w:p w:rsidR="000720F8" w:rsidRDefault="000720F8">
            <w:pPr>
              <w:pStyle w:val="TableParagraph"/>
            </w:pPr>
          </w:p>
        </w:tc>
        <w:tc>
          <w:tcPr>
            <w:tcW w:w="514" w:type="dxa"/>
          </w:tcPr>
          <w:p w:rsidR="000720F8" w:rsidRDefault="000720F8">
            <w:pPr>
              <w:pStyle w:val="TableParagraph"/>
            </w:pPr>
          </w:p>
        </w:tc>
        <w:tc>
          <w:tcPr>
            <w:tcW w:w="514" w:type="dxa"/>
          </w:tcPr>
          <w:p w:rsidR="000720F8" w:rsidRDefault="000720F8">
            <w:pPr>
              <w:pStyle w:val="TableParagraph"/>
            </w:pPr>
          </w:p>
        </w:tc>
        <w:tc>
          <w:tcPr>
            <w:tcW w:w="845" w:type="dxa"/>
          </w:tcPr>
          <w:p w:rsidR="000720F8" w:rsidRDefault="007D4FAB">
            <w:pPr>
              <w:pStyle w:val="TableParagraph"/>
              <w:spacing w:line="273" w:lineRule="exact"/>
              <w:ind w:left="9"/>
              <w:jc w:val="center"/>
              <w:rPr>
                <w:sz w:val="24"/>
              </w:rPr>
            </w:pPr>
            <w:r>
              <w:rPr>
                <w:spacing w:val="-5"/>
                <w:sz w:val="24"/>
              </w:rPr>
              <w:t>7</w:t>
            </w:r>
          </w:p>
        </w:tc>
        <w:tc>
          <w:tcPr>
            <w:tcW w:w="783" w:type="dxa"/>
            <w:vMerge/>
            <w:tcBorders>
              <w:top w:val="nil"/>
            </w:tcBorders>
          </w:tcPr>
          <w:p w:rsidR="000720F8" w:rsidRDefault="000720F8">
            <w:pPr>
              <w:rPr>
                <w:sz w:val="2"/>
                <w:szCs w:val="2"/>
              </w:rPr>
            </w:pPr>
          </w:p>
        </w:tc>
      </w:tr>
      <w:tr w:rsidR="000720F8">
        <w:trPr>
          <w:trHeight w:val="551"/>
        </w:trPr>
        <w:tc>
          <w:tcPr>
            <w:tcW w:w="675" w:type="dxa"/>
          </w:tcPr>
          <w:p w:rsidR="000720F8" w:rsidRDefault="00B3091F">
            <w:pPr>
              <w:pStyle w:val="TableParagraph"/>
              <w:spacing w:line="273" w:lineRule="exact"/>
              <w:ind w:left="14"/>
              <w:jc w:val="center"/>
              <w:rPr>
                <w:sz w:val="24"/>
              </w:rPr>
            </w:pPr>
            <w:r>
              <w:rPr>
                <w:spacing w:val="-5"/>
                <w:sz w:val="24"/>
              </w:rPr>
              <w:t>11.</w:t>
            </w:r>
          </w:p>
        </w:tc>
        <w:tc>
          <w:tcPr>
            <w:tcW w:w="4295" w:type="dxa"/>
          </w:tcPr>
          <w:p w:rsidR="00BE6D63" w:rsidRDefault="00B3091F" w:rsidP="00BE6D63">
            <w:pPr>
              <w:pStyle w:val="TableParagraph"/>
              <w:tabs>
                <w:tab w:val="left" w:pos="2146"/>
                <w:tab w:val="left" w:pos="3794"/>
              </w:tabs>
              <w:spacing w:line="268" w:lineRule="exact"/>
              <w:ind w:left="676"/>
              <w:rPr>
                <w:b/>
                <w:sz w:val="24"/>
              </w:rPr>
            </w:pPr>
            <w:r>
              <w:rPr>
                <w:b/>
                <w:spacing w:val="-2"/>
                <w:sz w:val="24"/>
              </w:rPr>
              <w:t>Екологічне</w:t>
            </w:r>
            <w:r w:rsidR="00BE6D63">
              <w:rPr>
                <w:b/>
                <w:sz w:val="24"/>
              </w:rPr>
              <w:t xml:space="preserve"> </w:t>
            </w:r>
            <w:r>
              <w:rPr>
                <w:b/>
                <w:spacing w:val="-2"/>
                <w:sz w:val="24"/>
              </w:rPr>
              <w:t>будівництво.</w:t>
            </w:r>
            <w:r>
              <w:rPr>
                <w:b/>
                <w:sz w:val="24"/>
              </w:rPr>
              <w:tab/>
            </w:r>
          </w:p>
          <w:p w:rsidR="000720F8" w:rsidRDefault="00BE6D63" w:rsidP="00BE6D63">
            <w:pPr>
              <w:pStyle w:val="TableParagraph"/>
              <w:tabs>
                <w:tab w:val="left" w:pos="2146"/>
                <w:tab w:val="left" w:pos="3794"/>
              </w:tabs>
              <w:spacing w:line="268" w:lineRule="exact"/>
              <w:ind w:left="676"/>
              <w:rPr>
                <w:sz w:val="24"/>
              </w:rPr>
            </w:pPr>
            <w:proofErr w:type="spellStart"/>
            <w:r>
              <w:rPr>
                <w:spacing w:val="-5"/>
                <w:sz w:val="24"/>
              </w:rPr>
              <w:t>Е</w:t>
            </w:r>
            <w:r w:rsidR="00B3091F">
              <w:rPr>
                <w:spacing w:val="-5"/>
                <w:sz w:val="24"/>
              </w:rPr>
              <w:t>ко</w:t>
            </w:r>
            <w:proofErr w:type="spellEnd"/>
            <w:r>
              <w:rPr>
                <w:spacing w:val="-5"/>
                <w:sz w:val="24"/>
              </w:rPr>
              <w:t xml:space="preserve"> </w:t>
            </w:r>
            <w:proofErr w:type="spellStart"/>
            <w:r w:rsidR="00B3091F">
              <w:rPr>
                <w:sz w:val="24"/>
              </w:rPr>
              <w:t>будинки.Кращі</w:t>
            </w:r>
            <w:proofErr w:type="spellEnd"/>
            <w:r>
              <w:rPr>
                <w:sz w:val="24"/>
              </w:rPr>
              <w:t xml:space="preserve"> </w:t>
            </w:r>
            <w:r w:rsidR="00B3091F">
              <w:rPr>
                <w:spacing w:val="-2"/>
                <w:sz w:val="24"/>
              </w:rPr>
              <w:t>проекти.</w:t>
            </w:r>
          </w:p>
        </w:tc>
        <w:tc>
          <w:tcPr>
            <w:tcW w:w="756" w:type="dxa"/>
          </w:tcPr>
          <w:p w:rsidR="000720F8" w:rsidRDefault="00B3091F">
            <w:pPr>
              <w:pStyle w:val="TableParagraph"/>
              <w:spacing w:line="273" w:lineRule="exact"/>
              <w:ind w:left="10"/>
              <w:jc w:val="center"/>
              <w:rPr>
                <w:sz w:val="24"/>
              </w:rPr>
            </w:pPr>
            <w:r>
              <w:rPr>
                <w:spacing w:val="-10"/>
                <w:sz w:val="24"/>
              </w:rPr>
              <w:t>6</w:t>
            </w:r>
          </w:p>
        </w:tc>
        <w:tc>
          <w:tcPr>
            <w:tcW w:w="535" w:type="dxa"/>
          </w:tcPr>
          <w:p w:rsidR="000720F8" w:rsidRDefault="000720F8">
            <w:pPr>
              <w:pStyle w:val="TableParagraph"/>
            </w:pPr>
          </w:p>
        </w:tc>
        <w:tc>
          <w:tcPr>
            <w:tcW w:w="516" w:type="dxa"/>
          </w:tcPr>
          <w:p w:rsidR="000720F8" w:rsidRDefault="000720F8">
            <w:pPr>
              <w:pStyle w:val="TableParagraph"/>
            </w:pPr>
          </w:p>
        </w:tc>
        <w:tc>
          <w:tcPr>
            <w:tcW w:w="514" w:type="dxa"/>
          </w:tcPr>
          <w:p w:rsidR="000720F8" w:rsidRDefault="000720F8">
            <w:pPr>
              <w:pStyle w:val="TableParagraph"/>
              <w:spacing w:line="273" w:lineRule="exact"/>
              <w:ind w:left="10" w:right="2"/>
              <w:jc w:val="center"/>
              <w:rPr>
                <w:sz w:val="24"/>
              </w:rPr>
            </w:pPr>
          </w:p>
        </w:tc>
        <w:tc>
          <w:tcPr>
            <w:tcW w:w="515" w:type="dxa"/>
          </w:tcPr>
          <w:p w:rsidR="000720F8" w:rsidRDefault="000720F8">
            <w:pPr>
              <w:pStyle w:val="TableParagraph"/>
            </w:pPr>
          </w:p>
        </w:tc>
        <w:tc>
          <w:tcPr>
            <w:tcW w:w="514" w:type="dxa"/>
          </w:tcPr>
          <w:p w:rsidR="000720F8" w:rsidRDefault="000720F8">
            <w:pPr>
              <w:pStyle w:val="TableParagraph"/>
            </w:pPr>
          </w:p>
        </w:tc>
        <w:tc>
          <w:tcPr>
            <w:tcW w:w="514" w:type="dxa"/>
          </w:tcPr>
          <w:p w:rsidR="000720F8" w:rsidRDefault="000720F8">
            <w:pPr>
              <w:pStyle w:val="TableParagraph"/>
            </w:pPr>
          </w:p>
        </w:tc>
        <w:tc>
          <w:tcPr>
            <w:tcW w:w="845" w:type="dxa"/>
          </w:tcPr>
          <w:p w:rsidR="000720F8" w:rsidRDefault="000720F8">
            <w:pPr>
              <w:pStyle w:val="TableParagraph"/>
              <w:spacing w:line="273" w:lineRule="exact"/>
              <w:ind w:left="9"/>
              <w:jc w:val="center"/>
              <w:rPr>
                <w:sz w:val="24"/>
              </w:rPr>
            </w:pPr>
          </w:p>
        </w:tc>
        <w:tc>
          <w:tcPr>
            <w:tcW w:w="783" w:type="dxa"/>
            <w:vMerge/>
            <w:tcBorders>
              <w:top w:val="nil"/>
            </w:tcBorders>
          </w:tcPr>
          <w:p w:rsidR="000720F8" w:rsidRDefault="000720F8">
            <w:pPr>
              <w:rPr>
                <w:sz w:val="2"/>
                <w:szCs w:val="2"/>
              </w:rPr>
            </w:pPr>
          </w:p>
        </w:tc>
      </w:tr>
      <w:tr w:rsidR="000720F8">
        <w:trPr>
          <w:trHeight w:val="314"/>
        </w:trPr>
        <w:tc>
          <w:tcPr>
            <w:tcW w:w="675" w:type="dxa"/>
          </w:tcPr>
          <w:p w:rsidR="000720F8" w:rsidRDefault="000720F8">
            <w:pPr>
              <w:pStyle w:val="TableParagraph"/>
            </w:pPr>
          </w:p>
        </w:tc>
        <w:tc>
          <w:tcPr>
            <w:tcW w:w="4295" w:type="dxa"/>
          </w:tcPr>
          <w:p w:rsidR="000720F8" w:rsidRDefault="00B3091F" w:rsidP="00BE6D63">
            <w:pPr>
              <w:pStyle w:val="TableParagraph"/>
              <w:spacing w:line="268" w:lineRule="exact"/>
              <w:ind w:left="110"/>
              <w:rPr>
                <w:sz w:val="24"/>
              </w:rPr>
            </w:pPr>
            <w:r>
              <w:rPr>
                <w:sz w:val="24"/>
              </w:rPr>
              <w:t>Контрольна</w:t>
            </w:r>
            <w:r w:rsidR="00BE6D63">
              <w:rPr>
                <w:sz w:val="24"/>
              </w:rPr>
              <w:t xml:space="preserve"> </w:t>
            </w:r>
            <w:r>
              <w:rPr>
                <w:spacing w:val="-2"/>
                <w:sz w:val="24"/>
              </w:rPr>
              <w:t>робота</w:t>
            </w:r>
          </w:p>
        </w:tc>
        <w:tc>
          <w:tcPr>
            <w:tcW w:w="756" w:type="dxa"/>
          </w:tcPr>
          <w:p w:rsidR="000720F8" w:rsidRDefault="00B3091F">
            <w:pPr>
              <w:pStyle w:val="TableParagraph"/>
              <w:spacing w:line="273" w:lineRule="exact"/>
              <w:ind w:left="10"/>
              <w:jc w:val="center"/>
              <w:rPr>
                <w:sz w:val="24"/>
              </w:rPr>
            </w:pPr>
            <w:r>
              <w:rPr>
                <w:spacing w:val="-10"/>
                <w:sz w:val="24"/>
              </w:rPr>
              <w:t>2</w:t>
            </w:r>
          </w:p>
        </w:tc>
        <w:tc>
          <w:tcPr>
            <w:tcW w:w="535" w:type="dxa"/>
          </w:tcPr>
          <w:p w:rsidR="000720F8" w:rsidRDefault="000720F8">
            <w:pPr>
              <w:pStyle w:val="TableParagraph"/>
            </w:pPr>
          </w:p>
        </w:tc>
        <w:tc>
          <w:tcPr>
            <w:tcW w:w="516" w:type="dxa"/>
          </w:tcPr>
          <w:p w:rsidR="000720F8" w:rsidRDefault="000720F8">
            <w:pPr>
              <w:pStyle w:val="TableParagraph"/>
            </w:pPr>
          </w:p>
        </w:tc>
        <w:tc>
          <w:tcPr>
            <w:tcW w:w="514" w:type="dxa"/>
          </w:tcPr>
          <w:p w:rsidR="000720F8" w:rsidRDefault="000720F8">
            <w:pPr>
              <w:pStyle w:val="TableParagraph"/>
            </w:pPr>
          </w:p>
        </w:tc>
        <w:tc>
          <w:tcPr>
            <w:tcW w:w="515" w:type="dxa"/>
          </w:tcPr>
          <w:p w:rsidR="000720F8" w:rsidRDefault="000720F8">
            <w:pPr>
              <w:pStyle w:val="TableParagraph"/>
            </w:pPr>
          </w:p>
        </w:tc>
        <w:tc>
          <w:tcPr>
            <w:tcW w:w="514" w:type="dxa"/>
          </w:tcPr>
          <w:p w:rsidR="000720F8" w:rsidRDefault="000720F8">
            <w:pPr>
              <w:pStyle w:val="TableParagraph"/>
            </w:pPr>
          </w:p>
        </w:tc>
        <w:tc>
          <w:tcPr>
            <w:tcW w:w="514" w:type="dxa"/>
          </w:tcPr>
          <w:p w:rsidR="000720F8" w:rsidRDefault="000720F8">
            <w:pPr>
              <w:pStyle w:val="TableParagraph"/>
            </w:pPr>
          </w:p>
        </w:tc>
        <w:tc>
          <w:tcPr>
            <w:tcW w:w="845" w:type="dxa"/>
          </w:tcPr>
          <w:p w:rsidR="000720F8" w:rsidRDefault="000720F8">
            <w:pPr>
              <w:pStyle w:val="TableParagraph"/>
              <w:spacing w:line="273" w:lineRule="exact"/>
              <w:ind w:left="9"/>
              <w:jc w:val="center"/>
              <w:rPr>
                <w:sz w:val="24"/>
              </w:rPr>
            </w:pPr>
          </w:p>
        </w:tc>
        <w:tc>
          <w:tcPr>
            <w:tcW w:w="783" w:type="dxa"/>
            <w:vMerge/>
            <w:tcBorders>
              <w:top w:val="nil"/>
            </w:tcBorders>
          </w:tcPr>
          <w:p w:rsidR="000720F8" w:rsidRDefault="000720F8">
            <w:pPr>
              <w:rPr>
                <w:sz w:val="2"/>
                <w:szCs w:val="2"/>
              </w:rPr>
            </w:pPr>
          </w:p>
        </w:tc>
      </w:tr>
      <w:tr w:rsidR="000720F8">
        <w:trPr>
          <w:trHeight w:val="275"/>
        </w:trPr>
        <w:tc>
          <w:tcPr>
            <w:tcW w:w="675" w:type="dxa"/>
          </w:tcPr>
          <w:p w:rsidR="000720F8" w:rsidRDefault="000720F8">
            <w:pPr>
              <w:pStyle w:val="TableParagraph"/>
              <w:rPr>
                <w:sz w:val="20"/>
              </w:rPr>
            </w:pPr>
          </w:p>
        </w:tc>
        <w:tc>
          <w:tcPr>
            <w:tcW w:w="4295" w:type="dxa"/>
          </w:tcPr>
          <w:p w:rsidR="000720F8" w:rsidRDefault="00B3091F">
            <w:pPr>
              <w:pStyle w:val="TableParagraph"/>
              <w:spacing w:line="256" w:lineRule="exact"/>
              <w:ind w:right="95"/>
              <w:jc w:val="right"/>
              <w:rPr>
                <w:b/>
                <w:sz w:val="24"/>
              </w:rPr>
            </w:pPr>
            <w:r>
              <w:rPr>
                <w:b/>
                <w:spacing w:val="-2"/>
                <w:sz w:val="24"/>
              </w:rPr>
              <w:t>ВСЬОГО:</w:t>
            </w:r>
          </w:p>
        </w:tc>
        <w:tc>
          <w:tcPr>
            <w:tcW w:w="756" w:type="dxa"/>
          </w:tcPr>
          <w:p w:rsidR="000720F8" w:rsidRDefault="007D4FAB">
            <w:pPr>
              <w:pStyle w:val="TableParagraph"/>
              <w:spacing w:line="256" w:lineRule="exact"/>
              <w:ind w:left="10"/>
              <w:jc w:val="center"/>
              <w:rPr>
                <w:b/>
                <w:sz w:val="24"/>
              </w:rPr>
            </w:pPr>
            <w:r>
              <w:rPr>
                <w:b/>
                <w:spacing w:val="-5"/>
                <w:sz w:val="24"/>
              </w:rPr>
              <w:t>74</w:t>
            </w:r>
          </w:p>
        </w:tc>
        <w:tc>
          <w:tcPr>
            <w:tcW w:w="535" w:type="dxa"/>
          </w:tcPr>
          <w:p w:rsidR="000720F8" w:rsidRDefault="00B3091F">
            <w:pPr>
              <w:pStyle w:val="TableParagraph"/>
              <w:spacing w:line="256" w:lineRule="exact"/>
              <w:ind w:left="11"/>
              <w:jc w:val="center"/>
              <w:rPr>
                <w:b/>
                <w:sz w:val="24"/>
              </w:rPr>
            </w:pPr>
            <w:r>
              <w:rPr>
                <w:b/>
                <w:spacing w:val="-10"/>
                <w:sz w:val="24"/>
              </w:rPr>
              <w:t>6</w:t>
            </w:r>
          </w:p>
        </w:tc>
        <w:tc>
          <w:tcPr>
            <w:tcW w:w="516" w:type="dxa"/>
          </w:tcPr>
          <w:p w:rsidR="000720F8" w:rsidRDefault="000720F8">
            <w:pPr>
              <w:pStyle w:val="TableParagraph"/>
              <w:spacing w:line="256" w:lineRule="exact"/>
              <w:ind w:left="11"/>
              <w:jc w:val="center"/>
              <w:rPr>
                <w:b/>
                <w:sz w:val="24"/>
              </w:rPr>
            </w:pPr>
          </w:p>
        </w:tc>
        <w:tc>
          <w:tcPr>
            <w:tcW w:w="514" w:type="dxa"/>
          </w:tcPr>
          <w:p w:rsidR="000720F8" w:rsidRDefault="007D4FAB">
            <w:pPr>
              <w:pStyle w:val="TableParagraph"/>
              <w:spacing w:line="256" w:lineRule="exact"/>
              <w:ind w:left="10" w:right="2"/>
              <w:jc w:val="center"/>
              <w:rPr>
                <w:b/>
                <w:sz w:val="24"/>
              </w:rPr>
            </w:pPr>
            <w:r>
              <w:rPr>
                <w:b/>
                <w:spacing w:val="-5"/>
                <w:sz w:val="24"/>
              </w:rPr>
              <w:t>1</w:t>
            </w:r>
            <w:r w:rsidR="00B3091F">
              <w:rPr>
                <w:b/>
                <w:spacing w:val="-5"/>
                <w:sz w:val="24"/>
              </w:rPr>
              <w:t>0</w:t>
            </w:r>
          </w:p>
        </w:tc>
        <w:tc>
          <w:tcPr>
            <w:tcW w:w="515" w:type="dxa"/>
          </w:tcPr>
          <w:p w:rsidR="000720F8" w:rsidRDefault="00B3091F">
            <w:pPr>
              <w:pStyle w:val="TableParagraph"/>
              <w:spacing w:line="256" w:lineRule="exact"/>
              <w:ind w:left="7"/>
              <w:jc w:val="center"/>
              <w:rPr>
                <w:b/>
                <w:sz w:val="24"/>
              </w:rPr>
            </w:pPr>
            <w:r>
              <w:rPr>
                <w:b/>
                <w:spacing w:val="-10"/>
                <w:sz w:val="24"/>
              </w:rPr>
              <w:t>0</w:t>
            </w:r>
          </w:p>
        </w:tc>
        <w:tc>
          <w:tcPr>
            <w:tcW w:w="514" w:type="dxa"/>
          </w:tcPr>
          <w:p w:rsidR="000720F8" w:rsidRDefault="00B3091F">
            <w:pPr>
              <w:pStyle w:val="TableParagraph"/>
              <w:spacing w:line="256" w:lineRule="exact"/>
              <w:ind w:left="10" w:right="4"/>
              <w:jc w:val="center"/>
              <w:rPr>
                <w:b/>
                <w:sz w:val="24"/>
              </w:rPr>
            </w:pPr>
            <w:r>
              <w:rPr>
                <w:b/>
                <w:spacing w:val="-10"/>
                <w:sz w:val="24"/>
              </w:rPr>
              <w:t>0</w:t>
            </w:r>
          </w:p>
        </w:tc>
        <w:tc>
          <w:tcPr>
            <w:tcW w:w="514" w:type="dxa"/>
          </w:tcPr>
          <w:p w:rsidR="000720F8" w:rsidRDefault="00B3091F">
            <w:pPr>
              <w:pStyle w:val="TableParagraph"/>
              <w:spacing w:line="256" w:lineRule="exact"/>
              <w:ind w:left="10"/>
              <w:jc w:val="center"/>
              <w:rPr>
                <w:b/>
                <w:sz w:val="24"/>
              </w:rPr>
            </w:pPr>
            <w:r>
              <w:rPr>
                <w:b/>
                <w:spacing w:val="-10"/>
                <w:sz w:val="24"/>
              </w:rPr>
              <w:t>0</w:t>
            </w:r>
          </w:p>
        </w:tc>
        <w:tc>
          <w:tcPr>
            <w:tcW w:w="845" w:type="dxa"/>
          </w:tcPr>
          <w:p w:rsidR="000720F8" w:rsidRDefault="007D4FAB">
            <w:pPr>
              <w:pStyle w:val="TableParagraph"/>
              <w:spacing w:line="256" w:lineRule="exact"/>
              <w:ind w:left="9"/>
              <w:jc w:val="center"/>
              <w:rPr>
                <w:b/>
                <w:sz w:val="24"/>
              </w:rPr>
            </w:pPr>
            <w:r>
              <w:rPr>
                <w:b/>
                <w:spacing w:val="-5"/>
                <w:sz w:val="24"/>
              </w:rPr>
              <w:t>9</w:t>
            </w:r>
            <w:r w:rsidR="00B3091F">
              <w:rPr>
                <w:b/>
                <w:spacing w:val="-5"/>
                <w:sz w:val="24"/>
              </w:rPr>
              <w:t>0</w:t>
            </w:r>
          </w:p>
        </w:tc>
        <w:tc>
          <w:tcPr>
            <w:tcW w:w="783" w:type="dxa"/>
          </w:tcPr>
          <w:p w:rsidR="000720F8" w:rsidRDefault="000720F8">
            <w:pPr>
              <w:pStyle w:val="TableParagraph"/>
              <w:rPr>
                <w:sz w:val="20"/>
              </w:rPr>
            </w:pPr>
          </w:p>
        </w:tc>
      </w:tr>
    </w:tbl>
    <w:p w:rsidR="000720F8" w:rsidRDefault="00B3091F">
      <w:pPr>
        <w:pStyle w:val="Heading2"/>
        <w:numPr>
          <w:ilvl w:val="0"/>
          <w:numId w:val="6"/>
        </w:numPr>
        <w:tabs>
          <w:tab w:val="left" w:pos="3458"/>
        </w:tabs>
        <w:spacing w:before="273" w:line="240" w:lineRule="auto"/>
        <w:ind w:left="3458"/>
        <w:jc w:val="left"/>
      </w:pPr>
      <w:r>
        <w:t>Планування</w:t>
      </w:r>
      <w:r w:rsidR="00BE6D63">
        <w:t xml:space="preserve"> </w:t>
      </w:r>
      <w:r>
        <w:t>практичних</w:t>
      </w:r>
      <w:r w:rsidR="00BE6D63">
        <w:t xml:space="preserve"> </w:t>
      </w:r>
      <w:r>
        <w:rPr>
          <w:spacing w:val="-2"/>
        </w:rPr>
        <w:t>занять</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6260"/>
        <w:gridCol w:w="1447"/>
        <w:gridCol w:w="1789"/>
      </w:tblGrid>
      <w:tr w:rsidR="000720F8" w:rsidTr="00BE6D63">
        <w:trPr>
          <w:trHeight w:val="823"/>
        </w:trPr>
        <w:tc>
          <w:tcPr>
            <w:tcW w:w="795" w:type="dxa"/>
          </w:tcPr>
          <w:p w:rsidR="000720F8" w:rsidRDefault="00B3091F">
            <w:pPr>
              <w:pStyle w:val="TableParagraph"/>
              <w:spacing w:before="15" w:line="261" w:lineRule="auto"/>
              <w:ind w:left="264" w:right="250" w:firstLine="28"/>
            </w:pPr>
            <w:r>
              <w:rPr>
                <w:spacing w:val="-10"/>
              </w:rPr>
              <w:t>№</w:t>
            </w:r>
            <w:r>
              <w:rPr>
                <w:spacing w:val="-5"/>
              </w:rPr>
              <w:t>з/п</w:t>
            </w:r>
          </w:p>
        </w:tc>
        <w:tc>
          <w:tcPr>
            <w:tcW w:w="6260" w:type="dxa"/>
          </w:tcPr>
          <w:p w:rsidR="000720F8" w:rsidRDefault="00B3091F">
            <w:pPr>
              <w:pStyle w:val="TableParagraph"/>
              <w:spacing w:before="15"/>
              <w:ind w:left="13" w:right="1"/>
              <w:jc w:val="center"/>
            </w:pPr>
            <w:r>
              <w:t>Назва</w:t>
            </w:r>
            <w:r w:rsidR="00BE6D63">
              <w:t xml:space="preserve"> </w:t>
            </w:r>
            <w:r>
              <w:t>тем</w:t>
            </w:r>
            <w:r w:rsidR="00BE6D63">
              <w:t xml:space="preserve"> </w:t>
            </w:r>
            <w:r>
              <w:t>курсу,практичних</w:t>
            </w:r>
            <w:r w:rsidR="00BE6D63">
              <w:t xml:space="preserve"> </w:t>
            </w:r>
            <w:r>
              <w:t>занять</w:t>
            </w:r>
            <w:r w:rsidR="00BE6D63">
              <w:t xml:space="preserve"> </w:t>
            </w:r>
            <w:r>
              <w:t>та</w:t>
            </w:r>
            <w:r w:rsidR="00BE6D63">
              <w:t xml:space="preserve"> </w:t>
            </w:r>
            <w:r>
              <w:t>їх</w:t>
            </w:r>
            <w:r>
              <w:rPr>
                <w:spacing w:val="-2"/>
              </w:rPr>
              <w:t xml:space="preserve"> зміст.</w:t>
            </w:r>
          </w:p>
        </w:tc>
        <w:tc>
          <w:tcPr>
            <w:tcW w:w="1447" w:type="dxa"/>
          </w:tcPr>
          <w:p w:rsidR="000720F8" w:rsidRDefault="00B3091F">
            <w:pPr>
              <w:pStyle w:val="TableParagraph"/>
              <w:spacing w:before="15"/>
              <w:ind w:left="64" w:right="49"/>
              <w:jc w:val="center"/>
            </w:pPr>
            <w:r>
              <w:rPr>
                <w:spacing w:val="-5"/>
              </w:rPr>
              <w:t>Час</w:t>
            </w:r>
          </w:p>
          <w:p w:rsidR="000720F8" w:rsidRDefault="00B3091F">
            <w:pPr>
              <w:pStyle w:val="TableParagraph"/>
              <w:spacing w:line="270" w:lineRule="atLeast"/>
              <w:ind w:left="64" w:right="46"/>
              <w:jc w:val="center"/>
            </w:pPr>
            <w:r>
              <w:rPr>
                <w:spacing w:val="-2"/>
              </w:rPr>
              <w:t>опрацюван</w:t>
            </w:r>
            <w:r>
              <w:rPr>
                <w:spacing w:val="-6"/>
              </w:rPr>
              <w:t>ня</w:t>
            </w:r>
          </w:p>
        </w:tc>
        <w:tc>
          <w:tcPr>
            <w:tcW w:w="1789" w:type="dxa"/>
          </w:tcPr>
          <w:p w:rsidR="000720F8" w:rsidRDefault="00B3091F">
            <w:pPr>
              <w:pStyle w:val="TableParagraph"/>
              <w:spacing w:before="15"/>
              <w:ind w:left="14"/>
              <w:jc w:val="center"/>
            </w:pPr>
            <w:r>
              <w:rPr>
                <w:spacing w:val="-2"/>
              </w:rPr>
              <w:t>Бібліографія</w:t>
            </w:r>
          </w:p>
        </w:tc>
      </w:tr>
      <w:tr w:rsidR="000720F8" w:rsidTr="00BE6D63">
        <w:trPr>
          <w:trHeight w:val="273"/>
        </w:trPr>
        <w:tc>
          <w:tcPr>
            <w:tcW w:w="795" w:type="dxa"/>
          </w:tcPr>
          <w:p w:rsidR="000720F8" w:rsidRDefault="00B3091F">
            <w:pPr>
              <w:pStyle w:val="TableParagraph"/>
              <w:spacing w:before="15" w:line="238" w:lineRule="exact"/>
              <w:ind w:left="12"/>
              <w:jc w:val="center"/>
            </w:pPr>
            <w:r>
              <w:rPr>
                <w:spacing w:val="-10"/>
              </w:rPr>
              <w:t>1</w:t>
            </w:r>
          </w:p>
        </w:tc>
        <w:tc>
          <w:tcPr>
            <w:tcW w:w="6260" w:type="dxa"/>
          </w:tcPr>
          <w:p w:rsidR="000720F8" w:rsidRDefault="00B3091F">
            <w:pPr>
              <w:pStyle w:val="TableParagraph"/>
              <w:spacing w:before="15" w:line="238" w:lineRule="exact"/>
              <w:ind w:left="13" w:right="4"/>
              <w:jc w:val="center"/>
            </w:pPr>
            <w:r>
              <w:rPr>
                <w:spacing w:val="-10"/>
              </w:rPr>
              <w:t>2</w:t>
            </w:r>
          </w:p>
        </w:tc>
        <w:tc>
          <w:tcPr>
            <w:tcW w:w="1447" w:type="dxa"/>
          </w:tcPr>
          <w:p w:rsidR="000720F8" w:rsidRDefault="00B3091F">
            <w:pPr>
              <w:pStyle w:val="TableParagraph"/>
              <w:spacing w:before="15" w:line="238" w:lineRule="exact"/>
              <w:ind w:left="64" w:right="49"/>
              <w:jc w:val="center"/>
            </w:pPr>
            <w:r>
              <w:rPr>
                <w:spacing w:val="-10"/>
              </w:rPr>
              <w:t>3</w:t>
            </w:r>
          </w:p>
        </w:tc>
        <w:tc>
          <w:tcPr>
            <w:tcW w:w="1789" w:type="dxa"/>
          </w:tcPr>
          <w:p w:rsidR="000720F8" w:rsidRDefault="00B3091F">
            <w:pPr>
              <w:pStyle w:val="TableParagraph"/>
              <w:spacing w:before="15" w:line="238" w:lineRule="exact"/>
              <w:ind w:left="14" w:right="5"/>
              <w:jc w:val="center"/>
            </w:pPr>
            <w:r>
              <w:rPr>
                <w:spacing w:val="-10"/>
              </w:rPr>
              <w:t>4</w:t>
            </w:r>
          </w:p>
        </w:tc>
      </w:tr>
      <w:tr w:rsidR="000720F8" w:rsidTr="00BE6D63">
        <w:trPr>
          <w:trHeight w:val="827"/>
        </w:trPr>
        <w:tc>
          <w:tcPr>
            <w:tcW w:w="795" w:type="dxa"/>
          </w:tcPr>
          <w:p w:rsidR="000720F8" w:rsidRDefault="00B3091F">
            <w:pPr>
              <w:pStyle w:val="TableParagraph"/>
              <w:spacing w:before="15"/>
              <w:ind w:left="12"/>
              <w:jc w:val="center"/>
              <w:rPr>
                <w:b/>
              </w:rPr>
            </w:pPr>
            <w:r>
              <w:rPr>
                <w:b/>
                <w:spacing w:val="-10"/>
              </w:rPr>
              <w:t>1</w:t>
            </w:r>
          </w:p>
        </w:tc>
        <w:tc>
          <w:tcPr>
            <w:tcW w:w="6260" w:type="dxa"/>
          </w:tcPr>
          <w:p w:rsidR="000720F8" w:rsidRDefault="00B3091F">
            <w:pPr>
              <w:pStyle w:val="TableParagraph"/>
              <w:ind w:left="107"/>
              <w:rPr>
                <w:sz w:val="24"/>
              </w:rPr>
            </w:pPr>
            <w:r>
              <w:t>Практичне</w:t>
            </w:r>
            <w:r w:rsidR="00BE6D63">
              <w:t xml:space="preserve"> </w:t>
            </w:r>
            <w:r>
              <w:t>заняття</w:t>
            </w:r>
            <w:r w:rsidR="00BE6D63">
              <w:t xml:space="preserve"> </w:t>
            </w:r>
            <w:r>
              <w:t>1.</w:t>
            </w:r>
            <w:r>
              <w:rPr>
                <w:sz w:val="24"/>
              </w:rPr>
              <w:t>Розрахунок</w:t>
            </w:r>
            <w:r w:rsidR="00BE6D63">
              <w:rPr>
                <w:sz w:val="24"/>
              </w:rPr>
              <w:t xml:space="preserve"> </w:t>
            </w:r>
            <w:r>
              <w:rPr>
                <w:sz w:val="24"/>
              </w:rPr>
              <w:t>оптимальної</w:t>
            </w:r>
            <w:r w:rsidR="00BE6D63">
              <w:rPr>
                <w:sz w:val="24"/>
              </w:rPr>
              <w:t xml:space="preserve"> </w:t>
            </w:r>
            <w:r>
              <w:rPr>
                <w:sz w:val="24"/>
              </w:rPr>
              <w:t>товщини</w:t>
            </w:r>
            <w:r w:rsidR="00BE6D63">
              <w:rPr>
                <w:sz w:val="24"/>
              </w:rPr>
              <w:t xml:space="preserve"> </w:t>
            </w:r>
            <w:r>
              <w:rPr>
                <w:spacing w:val="-2"/>
                <w:sz w:val="24"/>
              </w:rPr>
              <w:t>теплоізоляції.</w:t>
            </w:r>
          </w:p>
        </w:tc>
        <w:tc>
          <w:tcPr>
            <w:tcW w:w="1447" w:type="dxa"/>
          </w:tcPr>
          <w:p w:rsidR="000720F8" w:rsidRDefault="00B3091F">
            <w:pPr>
              <w:pStyle w:val="TableParagraph"/>
              <w:spacing w:before="15"/>
              <w:ind w:left="64" w:right="49"/>
              <w:jc w:val="center"/>
            </w:pPr>
            <w:r>
              <w:rPr>
                <w:spacing w:val="-10"/>
              </w:rPr>
              <w:t>2</w:t>
            </w:r>
          </w:p>
        </w:tc>
        <w:tc>
          <w:tcPr>
            <w:tcW w:w="1789" w:type="dxa"/>
          </w:tcPr>
          <w:p w:rsidR="000720F8" w:rsidRDefault="00B3091F">
            <w:pPr>
              <w:pStyle w:val="TableParagraph"/>
              <w:spacing w:before="15" w:line="261" w:lineRule="auto"/>
              <w:ind w:left="573" w:hanging="118"/>
            </w:pPr>
            <w:r>
              <w:rPr>
                <w:spacing w:val="-2"/>
              </w:rPr>
              <w:t>Методичні вказівки</w:t>
            </w:r>
          </w:p>
        </w:tc>
      </w:tr>
      <w:tr w:rsidR="000720F8" w:rsidTr="00BE6D63">
        <w:trPr>
          <w:trHeight w:val="825"/>
        </w:trPr>
        <w:tc>
          <w:tcPr>
            <w:tcW w:w="795" w:type="dxa"/>
          </w:tcPr>
          <w:p w:rsidR="000720F8" w:rsidRDefault="00B3091F">
            <w:pPr>
              <w:pStyle w:val="TableParagraph"/>
              <w:spacing w:before="17"/>
              <w:ind w:left="12"/>
              <w:jc w:val="center"/>
              <w:rPr>
                <w:b/>
              </w:rPr>
            </w:pPr>
            <w:r>
              <w:rPr>
                <w:b/>
                <w:spacing w:val="-10"/>
              </w:rPr>
              <w:t>2</w:t>
            </w:r>
          </w:p>
        </w:tc>
        <w:tc>
          <w:tcPr>
            <w:tcW w:w="6260" w:type="dxa"/>
          </w:tcPr>
          <w:p w:rsidR="000720F8" w:rsidRDefault="00B3091F">
            <w:pPr>
              <w:pStyle w:val="TableParagraph"/>
              <w:spacing w:before="1" w:line="237" w:lineRule="auto"/>
              <w:ind w:left="107"/>
              <w:rPr>
                <w:sz w:val="24"/>
              </w:rPr>
            </w:pPr>
            <w:r>
              <w:t>Практичне</w:t>
            </w:r>
            <w:r w:rsidR="00BE6D63">
              <w:t xml:space="preserve"> </w:t>
            </w:r>
            <w:r>
              <w:t>заняття</w:t>
            </w:r>
            <w:r w:rsidR="00BE6D63">
              <w:t xml:space="preserve"> </w:t>
            </w:r>
            <w:r>
              <w:t>2.</w:t>
            </w:r>
            <w:r>
              <w:rPr>
                <w:sz w:val="24"/>
              </w:rPr>
              <w:t>Резерви</w:t>
            </w:r>
            <w:r w:rsidR="00BE6D63">
              <w:rPr>
                <w:sz w:val="24"/>
              </w:rPr>
              <w:t xml:space="preserve"> </w:t>
            </w:r>
            <w:r>
              <w:rPr>
                <w:sz w:val="24"/>
              </w:rPr>
              <w:t>енергозбереження</w:t>
            </w:r>
            <w:r w:rsidR="00BE6D63">
              <w:rPr>
                <w:sz w:val="24"/>
              </w:rPr>
              <w:t xml:space="preserve"> </w:t>
            </w:r>
            <w:r>
              <w:rPr>
                <w:sz w:val="24"/>
              </w:rPr>
              <w:t>на підприємствах будівельної індустрії.</w:t>
            </w:r>
          </w:p>
        </w:tc>
        <w:tc>
          <w:tcPr>
            <w:tcW w:w="1447" w:type="dxa"/>
          </w:tcPr>
          <w:p w:rsidR="000720F8" w:rsidRDefault="00B3091F">
            <w:pPr>
              <w:pStyle w:val="TableParagraph"/>
              <w:spacing w:before="17"/>
              <w:ind w:left="64" w:right="49"/>
              <w:jc w:val="center"/>
            </w:pPr>
            <w:r>
              <w:rPr>
                <w:spacing w:val="-10"/>
              </w:rPr>
              <w:t>2</w:t>
            </w:r>
          </w:p>
        </w:tc>
        <w:tc>
          <w:tcPr>
            <w:tcW w:w="1789" w:type="dxa"/>
          </w:tcPr>
          <w:p w:rsidR="000720F8" w:rsidRDefault="00B3091F">
            <w:pPr>
              <w:pStyle w:val="TableParagraph"/>
              <w:spacing w:before="17" w:line="259" w:lineRule="auto"/>
              <w:ind w:left="573" w:hanging="118"/>
            </w:pPr>
            <w:r>
              <w:rPr>
                <w:spacing w:val="-2"/>
              </w:rPr>
              <w:t>Методичні вказівки</w:t>
            </w:r>
          </w:p>
        </w:tc>
      </w:tr>
      <w:tr w:rsidR="000720F8" w:rsidTr="00BE6D63">
        <w:trPr>
          <w:trHeight w:val="822"/>
        </w:trPr>
        <w:tc>
          <w:tcPr>
            <w:tcW w:w="795" w:type="dxa"/>
          </w:tcPr>
          <w:p w:rsidR="000720F8" w:rsidRDefault="00B3091F">
            <w:pPr>
              <w:pStyle w:val="TableParagraph"/>
              <w:spacing w:before="17"/>
              <w:ind w:left="12"/>
              <w:jc w:val="center"/>
              <w:rPr>
                <w:b/>
              </w:rPr>
            </w:pPr>
            <w:r>
              <w:rPr>
                <w:b/>
                <w:spacing w:val="-10"/>
              </w:rPr>
              <w:t>3</w:t>
            </w:r>
          </w:p>
        </w:tc>
        <w:tc>
          <w:tcPr>
            <w:tcW w:w="6260" w:type="dxa"/>
          </w:tcPr>
          <w:p w:rsidR="000720F8" w:rsidRDefault="00B3091F">
            <w:pPr>
              <w:pStyle w:val="TableParagraph"/>
              <w:spacing w:line="274" w:lineRule="exact"/>
              <w:ind w:left="107"/>
              <w:rPr>
                <w:sz w:val="24"/>
              </w:rPr>
            </w:pPr>
            <w:r>
              <w:t>Практичне</w:t>
            </w:r>
            <w:r w:rsidR="00BE6D63">
              <w:t xml:space="preserve"> </w:t>
            </w:r>
            <w:r>
              <w:t>заняття</w:t>
            </w:r>
            <w:r w:rsidR="00BE6D63">
              <w:t xml:space="preserve"> </w:t>
            </w:r>
            <w:r>
              <w:t>2.</w:t>
            </w:r>
            <w:r>
              <w:rPr>
                <w:sz w:val="24"/>
              </w:rPr>
              <w:t>Практичне</w:t>
            </w:r>
            <w:r w:rsidR="00BE6D63">
              <w:rPr>
                <w:sz w:val="24"/>
              </w:rPr>
              <w:t xml:space="preserve"> </w:t>
            </w:r>
            <w:r>
              <w:rPr>
                <w:spacing w:val="-2"/>
                <w:sz w:val="24"/>
              </w:rPr>
              <w:t>використання</w:t>
            </w:r>
          </w:p>
          <w:p w:rsidR="000720F8" w:rsidRDefault="00B3091F">
            <w:pPr>
              <w:pStyle w:val="TableParagraph"/>
              <w:spacing w:line="274" w:lineRule="exact"/>
              <w:ind w:left="107"/>
              <w:rPr>
                <w:sz w:val="24"/>
              </w:rPr>
            </w:pPr>
            <w:r>
              <w:rPr>
                <w:sz w:val="24"/>
              </w:rPr>
              <w:t>енергозберігаючих</w:t>
            </w:r>
            <w:r w:rsidR="00BE6D63">
              <w:rPr>
                <w:sz w:val="24"/>
              </w:rPr>
              <w:t xml:space="preserve"> </w:t>
            </w:r>
            <w:r>
              <w:rPr>
                <w:sz w:val="24"/>
              </w:rPr>
              <w:t>технологій</w:t>
            </w:r>
            <w:r w:rsidR="00BE6D63">
              <w:rPr>
                <w:sz w:val="24"/>
              </w:rPr>
              <w:t xml:space="preserve"> </w:t>
            </w:r>
            <w:r>
              <w:rPr>
                <w:sz w:val="24"/>
              </w:rPr>
              <w:t>у</w:t>
            </w:r>
            <w:r w:rsidR="00BE6D63">
              <w:rPr>
                <w:sz w:val="24"/>
              </w:rPr>
              <w:t xml:space="preserve"> </w:t>
            </w:r>
            <w:r>
              <w:rPr>
                <w:sz w:val="24"/>
              </w:rPr>
              <w:t>будівництві,їх</w:t>
            </w:r>
            <w:r w:rsidR="00BE6D63">
              <w:rPr>
                <w:sz w:val="24"/>
              </w:rPr>
              <w:t xml:space="preserve"> </w:t>
            </w:r>
            <w:r>
              <w:rPr>
                <w:sz w:val="24"/>
              </w:rPr>
              <w:t>розвиток</w:t>
            </w:r>
            <w:r w:rsidR="00BE6D63">
              <w:rPr>
                <w:sz w:val="24"/>
              </w:rPr>
              <w:t xml:space="preserve"> </w:t>
            </w:r>
            <w:r>
              <w:rPr>
                <w:sz w:val="24"/>
              </w:rPr>
              <w:t>в</w:t>
            </w:r>
            <w:r w:rsidR="00BE6D63">
              <w:rPr>
                <w:sz w:val="24"/>
              </w:rPr>
              <w:t xml:space="preserve"> </w:t>
            </w:r>
            <w:r>
              <w:rPr>
                <w:spacing w:val="-2"/>
                <w:sz w:val="24"/>
              </w:rPr>
              <w:t>Україні.</w:t>
            </w:r>
          </w:p>
        </w:tc>
        <w:tc>
          <w:tcPr>
            <w:tcW w:w="1447" w:type="dxa"/>
          </w:tcPr>
          <w:p w:rsidR="000720F8" w:rsidRDefault="00B3091F">
            <w:pPr>
              <w:pStyle w:val="TableParagraph"/>
              <w:spacing w:before="17"/>
              <w:ind w:left="64" w:right="49"/>
              <w:jc w:val="center"/>
            </w:pPr>
            <w:r>
              <w:rPr>
                <w:spacing w:val="-10"/>
              </w:rPr>
              <w:t>2</w:t>
            </w:r>
          </w:p>
        </w:tc>
        <w:tc>
          <w:tcPr>
            <w:tcW w:w="1789" w:type="dxa"/>
          </w:tcPr>
          <w:p w:rsidR="000720F8" w:rsidRDefault="00B3091F">
            <w:pPr>
              <w:pStyle w:val="TableParagraph"/>
              <w:spacing w:before="17" w:line="259" w:lineRule="auto"/>
              <w:ind w:left="573" w:hanging="118"/>
            </w:pPr>
            <w:r>
              <w:rPr>
                <w:spacing w:val="-2"/>
              </w:rPr>
              <w:t>Методичні вказівки</w:t>
            </w:r>
          </w:p>
        </w:tc>
      </w:tr>
      <w:tr w:rsidR="000720F8" w:rsidTr="00BE6D63">
        <w:trPr>
          <w:trHeight w:val="276"/>
        </w:trPr>
        <w:tc>
          <w:tcPr>
            <w:tcW w:w="795" w:type="dxa"/>
          </w:tcPr>
          <w:p w:rsidR="000720F8" w:rsidRDefault="000720F8">
            <w:pPr>
              <w:pStyle w:val="TableParagraph"/>
              <w:rPr>
                <w:sz w:val="20"/>
              </w:rPr>
            </w:pPr>
          </w:p>
        </w:tc>
        <w:tc>
          <w:tcPr>
            <w:tcW w:w="6260" w:type="dxa"/>
          </w:tcPr>
          <w:p w:rsidR="000720F8" w:rsidRDefault="00B3091F">
            <w:pPr>
              <w:pStyle w:val="TableParagraph"/>
              <w:spacing w:before="15" w:line="240" w:lineRule="exact"/>
              <w:ind w:left="13" w:right="1"/>
              <w:jc w:val="center"/>
              <w:rPr>
                <w:b/>
              </w:rPr>
            </w:pPr>
            <w:r>
              <w:rPr>
                <w:b/>
                <w:spacing w:val="-2"/>
              </w:rPr>
              <w:t>ВСЬОГО</w:t>
            </w:r>
          </w:p>
        </w:tc>
        <w:tc>
          <w:tcPr>
            <w:tcW w:w="1447" w:type="dxa"/>
          </w:tcPr>
          <w:p w:rsidR="000720F8" w:rsidRDefault="00B3091F">
            <w:pPr>
              <w:pStyle w:val="TableParagraph"/>
              <w:spacing w:before="15" w:line="240" w:lineRule="exact"/>
              <w:ind w:left="64" w:right="49"/>
              <w:jc w:val="center"/>
            </w:pPr>
            <w:r>
              <w:rPr>
                <w:spacing w:val="-10"/>
              </w:rPr>
              <w:t>6</w:t>
            </w:r>
          </w:p>
        </w:tc>
        <w:tc>
          <w:tcPr>
            <w:tcW w:w="1789" w:type="dxa"/>
          </w:tcPr>
          <w:p w:rsidR="000720F8" w:rsidRDefault="000720F8">
            <w:pPr>
              <w:pStyle w:val="TableParagraph"/>
              <w:rPr>
                <w:sz w:val="20"/>
              </w:rPr>
            </w:pPr>
          </w:p>
        </w:tc>
      </w:tr>
    </w:tbl>
    <w:p w:rsidR="000720F8" w:rsidRDefault="000720F8">
      <w:pPr>
        <w:pStyle w:val="TableParagraph"/>
        <w:rPr>
          <w:sz w:val="20"/>
        </w:rPr>
        <w:sectPr w:rsidR="000720F8">
          <w:pgSz w:w="11910" w:h="16840"/>
          <w:pgMar w:top="1160" w:right="283" w:bottom="280" w:left="992" w:header="720" w:footer="720" w:gutter="0"/>
          <w:cols w:space="720"/>
        </w:sectPr>
      </w:pPr>
    </w:p>
    <w:p w:rsidR="000720F8" w:rsidRDefault="000720F8">
      <w:pPr>
        <w:pStyle w:val="a3"/>
        <w:spacing w:before="84"/>
        <w:ind w:left="0"/>
        <w:rPr>
          <w:b/>
        </w:rPr>
      </w:pPr>
    </w:p>
    <w:p w:rsidR="000720F8" w:rsidRDefault="00B3091F" w:rsidP="00BE6D63">
      <w:pPr>
        <w:pStyle w:val="Heading2"/>
        <w:numPr>
          <w:ilvl w:val="0"/>
          <w:numId w:val="6"/>
        </w:numPr>
        <w:tabs>
          <w:tab w:val="left" w:pos="4010"/>
        </w:tabs>
        <w:spacing w:line="240" w:lineRule="auto"/>
        <w:ind w:left="4010" w:hanging="360"/>
        <w:jc w:val="left"/>
      </w:pPr>
      <w:r>
        <w:t>Форми</w:t>
      </w:r>
      <w:r w:rsidR="00BE6D63">
        <w:t xml:space="preserve"> </w:t>
      </w:r>
      <w:r>
        <w:t>організації</w:t>
      </w:r>
      <w:r w:rsidR="00BE6D63">
        <w:t xml:space="preserve"> </w:t>
      </w:r>
      <w:r>
        <w:rPr>
          <w:spacing w:val="-2"/>
        </w:rPr>
        <w:t>навчання</w:t>
      </w:r>
    </w:p>
    <w:p w:rsidR="000720F8" w:rsidRDefault="00B3091F" w:rsidP="00BE6D63">
      <w:pPr>
        <w:pStyle w:val="a3"/>
        <w:spacing w:before="113"/>
        <w:ind w:right="563" w:firstLine="626"/>
      </w:pPr>
      <w:r>
        <w:rPr>
          <w:b/>
        </w:rPr>
        <w:t xml:space="preserve">Основними формами </w:t>
      </w:r>
      <w:r>
        <w:t>організації навчання під час вивчення дисципліни є лекції, з використанням мультимедійних засобів навчання, практичні заняття, підготовка рефератів, доповідей на щорічні студент</w:t>
      </w:r>
      <w:r w:rsidR="00BE6D63">
        <w:t>ські конференції, консультації,</w:t>
      </w:r>
      <w:r>
        <w:t>самостійна робота здобувачів</w:t>
      </w:r>
      <w:r w:rsidR="00BE6D63">
        <w:t xml:space="preserve"> </w:t>
      </w:r>
      <w:r>
        <w:rPr>
          <w:spacing w:val="-2"/>
        </w:rPr>
        <w:t>освіти.</w:t>
      </w:r>
    </w:p>
    <w:p w:rsidR="000720F8" w:rsidRDefault="00B3091F" w:rsidP="00BE6D63">
      <w:pPr>
        <w:pStyle w:val="a3"/>
        <w:ind w:right="569" w:firstLine="566"/>
      </w:pPr>
      <w:r>
        <w:t>Відповідно до вище зазначених форм організації навчання формами контролю засвоєння програми є: самоконтроль, написання контрольних робіт, реферату, виконання практичних завдань та залік за період вивчення дисципліни.</w:t>
      </w:r>
    </w:p>
    <w:p w:rsidR="000720F8" w:rsidRDefault="00B3091F" w:rsidP="00BE6D63">
      <w:pPr>
        <w:pStyle w:val="Heading2"/>
        <w:numPr>
          <w:ilvl w:val="0"/>
          <w:numId w:val="6"/>
        </w:numPr>
        <w:tabs>
          <w:tab w:val="left" w:pos="4593"/>
        </w:tabs>
        <w:spacing w:before="5"/>
        <w:ind w:left="4593" w:hanging="360"/>
        <w:jc w:val="left"/>
      </w:pPr>
      <w:r>
        <w:t>Методи</w:t>
      </w:r>
      <w:r w:rsidR="00BE6D63">
        <w:t xml:space="preserve"> </w:t>
      </w:r>
      <w:r>
        <w:rPr>
          <w:spacing w:val="-2"/>
        </w:rPr>
        <w:t>навчання</w:t>
      </w:r>
    </w:p>
    <w:p w:rsidR="000720F8" w:rsidRDefault="00B3091F" w:rsidP="00BE6D63">
      <w:pPr>
        <w:pStyle w:val="a3"/>
        <w:tabs>
          <w:tab w:val="left" w:pos="1407"/>
          <w:tab w:val="left" w:pos="2476"/>
          <w:tab w:val="left" w:pos="2584"/>
          <w:tab w:val="left" w:pos="4185"/>
          <w:tab w:val="left" w:pos="4744"/>
          <w:tab w:val="left" w:pos="5315"/>
          <w:tab w:val="left" w:pos="6740"/>
          <w:tab w:val="left" w:pos="8092"/>
        </w:tabs>
        <w:ind w:right="564" w:firstLine="708"/>
      </w:pPr>
      <w:r>
        <w:t>Навчання</w:t>
      </w:r>
      <w:r w:rsidR="00BE6D63">
        <w:t xml:space="preserve"> </w:t>
      </w:r>
      <w:r>
        <w:t>проводиться</w:t>
      </w:r>
      <w:r w:rsidR="00BE6D63">
        <w:t xml:space="preserve"> </w:t>
      </w:r>
      <w:r>
        <w:t>в</w:t>
      </w:r>
      <w:r w:rsidR="00BE6D63">
        <w:t xml:space="preserve"> </w:t>
      </w:r>
      <w:r>
        <w:t>словесній</w:t>
      </w:r>
      <w:r w:rsidR="00BE6D63">
        <w:t xml:space="preserve"> </w:t>
      </w:r>
      <w:r>
        <w:t>та</w:t>
      </w:r>
      <w:r w:rsidR="00BE6D63">
        <w:t xml:space="preserve"> </w:t>
      </w:r>
      <w:r>
        <w:t>практичній</w:t>
      </w:r>
      <w:r w:rsidR="00BE6D63">
        <w:t xml:space="preserve"> </w:t>
      </w:r>
      <w:r>
        <w:t>формах</w:t>
      </w:r>
      <w:r w:rsidR="00BE6D63">
        <w:t xml:space="preserve"> </w:t>
      </w:r>
      <w:r>
        <w:t>на</w:t>
      </w:r>
      <w:r w:rsidR="00BE6D63">
        <w:t xml:space="preserve"> </w:t>
      </w:r>
      <w:r>
        <w:t>лекціях,практичних</w:t>
      </w:r>
      <w:r w:rsidR="00BE6D63">
        <w:t xml:space="preserve"> </w:t>
      </w:r>
      <w:r>
        <w:t>роботах.</w:t>
      </w:r>
      <w:r w:rsidR="00BE6D63">
        <w:t xml:space="preserve"> </w:t>
      </w:r>
      <w:r>
        <w:rPr>
          <w:spacing w:val="-2"/>
        </w:rPr>
        <w:t>Поточний</w:t>
      </w:r>
      <w:r w:rsidR="00BE6D63">
        <w:t xml:space="preserve"> </w:t>
      </w:r>
      <w:r>
        <w:rPr>
          <w:spacing w:val="-2"/>
        </w:rPr>
        <w:t>контроль</w:t>
      </w:r>
      <w:r w:rsidR="00BE6D63">
        <w:t xml:space="preserve"> </w:t>
      </w:r>
      <w:r>
        <w:rPr>
          <w:spacing w:val="-2"/>
        </w:rPr>
        <w:t>здійснюється</w:t>
      </w:r>
      <w:r w:rsidR="00BE6D63">
        <w:t xml:space="preserve"> </w:t>
      </w:r>
      <w:r>
        <w:rPr>
          <w:spacing w:val="-4"/>
        </w:rPr>
        <w:t>під</w:t>
      </w:r>
      <w:r w:rsidR="00BE6D63">
        <w:t xml:space="preserve"> </w:t>
      </w:r>
      <w:r>
        <w:rPr>
          <w:spacing w:val="-4"/>
        </w:rPr>
        <w:t>час</w:t>
      </w:r>
      <w:r w:rsidR="00BE6D63">
        <w:t xml:space="preserve"> </w:t>
      </w:r>
      <w:r>
        <w:rPr>
          <w:spacing w:val="-2"/>
        </w:rPr>
        <w:t>проведення</w:t>
      </w:r>
      <w:r w:rsidR="00BE6D63">
        <w:t xml:space="preserve"> </w:t>
      </w:r>
      <w:r>
        <w:rPr>
          <w:spacing w:val="-2"/>
        </w:rPr>
        <w:t>лекційних,</w:t>
      </w:r>
      <w:r>
        <w:tab/>
      </w:r>
      <w:r>
        <w:rPr>
          <w:spacing w:val="-2"/>
        </w:rPr>
        <w:t>практичних,</w:t>
      </w:r>
      <w:r>
        <w:t>семінарських</w:t>
      </w:r>
      <w:r w:rsidR="00BE6D63">
        <w:t xml:space="preserve"> </w:t>
      </w:r>
      <w:r>
        <w:rPr>
          <w:spacing w:val="-2"/>
        </w:rPr>
        <w:t>занять</w:t>
      </w:r>
      <w:r>
        <w:tab/>
        <w:t>у</w:t>
      </w:r>
      <w:r w:rsidR="00BE6D63">
        <w:t xml:space="preserve"> </w:t>
      </w:r>
      <w:r>
        <w:t>вигляді</w:t>
      </w:r>
      <w:r w:rsidR="00BE6D63">
        <w:t xml:space="preserve"> </w:t>
      </w:r>
      <w:r>
        <w:t>контрольної</w:t>
      </w:r>
      <w:r w:rsidR="00BE6D63">
        <w:t xml:space="preserve"> </w:t>
      </w:r>
      <w:r>
        <w:t>роботина10…20хв.</w:t>
      </w:r>
      <w:r w:rsidR="00BE6D63">
        <w:t xml:space="preserve"> </w:t>
      </w:r>
      <w:r>
        <w:t>та</w:t>
      </w:r>
      <w:r w:rsidR="00BE6D63">
        <w:t xml:space="preserve"> </w:t>
      </w:r>
      <w:r>
        <w:t>захисту</w:t>
      </w:r>
      <w:r w:rsidR="00EC0056">
        <w:t xml:space="preserve"> </w:t>
      </w:r>
      <w:r>
        <w:rPr>
          <w:spacing w:val="-2"/>
        </w:rPr>
        <w:t>індивідуального</w:t>
      </w:r>
    </w:p>
    <w:p w:rsidR="000720F8" w:rsidRDefault="00B3091F" w:rsidP="00BE6D63">
      <w:pPr>
        <w:pStyle w:val="a3"/>
      </w:pPr>
      <w:r>
        <w:rPr>
          <w:spacing w:val="-2"/>
        </w:rPr>
        <w:t>завдання.</w:t>
      </w:r>
    </w:p>
    <w:p w:rsidR="000720F8" w:rsidRDefault="00B3091F" w:rsidP="00BE6D63">
      <w:pPr>
        <w:pStyle w:val="a3"/>
        <w:ind w:right="571" w:firstLine="566"/>
      </w:pPr>
      <w:r>
        <w:t>На</w:t>
      </w:r>
      <w:r w:rsidR="00EC0056">
        <w:t xml:space="preserve"> </w:t>
      </w:r>
      <w:r>
        <w:t>заняттях</w:t>
      </w:r>
      <w:r w:rsidR="00EC0056">
        <w:t xml:space="preserve"> </w:t>
      </w:r>
      <w:r>
        <w:t>у</w:t>
      </w:r>
      <w:r w:rsidR="00EC0056">
        <w:t xml:space="preserve"> </w:t>
      </w:r>
      <w:r>
        <w:t>процесі</w:t>
      </w:r>
      <w:r w:rsidR="00EC0056">
        <w:t xml:space="preserve"> </w:t>
      </w:r>
      <w:r>
        <w:t>навчання</w:t>
      </w:r>
      <w:r w:rsidR="00EC0056">
        <w:t xml:space="preserve"> </w:t>
      </w:r>
      <w:r>
        <w:t>використовуються</w:t>
      </w:r>
      <w:r w:rsidR="00EC0056">
        <w:t xml:space="preserve"> </w:t>
      </w:r>
      <w:r>
        <w:t>наступні</w:t>
      </w:r>
      <w:r w:rsidR="00EC0056">
        <w:t xml:space="preserve"> </w:t>
      </w:r>
      <w:r>
        <w:t>методи</w:t>
      </w:r>
      <w:r w:rsidR="00EC0056">
        <w:t xml:space="preserve"> </w:t>
      </w:r>
      <w:r>
        <w:t>організації</w:t>
      </w:r>
      <w:r w:rsidR="00EC0056">
        <w:t xml:space="preserve"> </w:t>
      </w:r>
      <w:r>
        <w:t>і</w:t>
      </w:r>
      <w:r w:rsidR="00EC0056">
        <w:t xml:space="preserve"> </w:t>
      </w:r>
      <w:r>
        <w:t>здійснення навчально-пізнавальної діяльності:</w:t>
      </w:r>
    </w:p>
    <w:p w:rsidR="000720F8" w:rsidRDefault="00B3091F" w:rsidP="00BE6D63">
      <w:pPr>
        <w:pStyle w:val="a4"/>
        <w:numPr>
          <w:ilvl w:val="0"/>
          <w:numId w:val="5"/>
        </w:numPr>
        <w:tabs>
          <w:tab w:val="left" w:pos="947"/>
        </w:tabs>
        <w:rPr>
          <w:sz w:val="24"/>
        </w:rPr>
      </w:pPr>
      <w:r>
        <w:rPr>
          <w:sz w:val="24"/>
        </w:rPr>
        <w:t>За</w:t>
      </w:r>
      <w:r w:rsidR="00EC0056">
        <w:rPr>
          <w:sz w:val="24"/>
        </w:rPr>
        <w:t xml:space="preserve"> </w:t>
      </w:r>
      <w:r>
        <w:rPr>
          <w:sz w:val="24"/>
        </w:rPr>
        <w:t>джерелом</w:t>
      </w:r>
      <w:r>
        <w:rPr>
          <w:spacing w:val="-2"/>
          <w:sz w:val="24"/>
        </w:rPr>
        <w:t xml:space="preserve"> знань:</w:t>
      </w:r>
    </w:p>
    <w:p w:rsidR="000720F8" w:rsidRDefault="00B3091F" w:rsidP="00BE6D63">
      <w:pPr>
        <w:pStyle w:val="a4"/>
        <w:numPr>
          <w:ilvl w:val="1"/>
          <w:numId w:val="5"/>
        </w:numPr>
        <w:tabs>
          <w:tab w:val="left" w:pos="928"/>
        </w:tabs>
        <w:ind w:right="571" w:firstLine="566"/>
        <w:rPr>
          <w:sz w:val="24"/>
        </w:rPr>
      </w:pPr>
      <w:r>
        <w:rPr>
          <w:sz w:val="24"/>
        </w:rPr>
        <w:t>словесні(розповідь,пояснення</w:t>
      </w:r>
      <w:r w:rsidR="00EC0056">
        <w:rPr>
          <w:sz w:val="24"/>
        </w:rPr>
        <w:t xml:space="preserve"> </w:t>
      </w:r>
      <w:r>
        <w:rPr>
          <w:sz w:val="24"/>
        </w:rPr>
        <w:t>викладача,бесіда</w:t>
      </w:r>
      <w:r w:rsidR="00EC0056">
        <w:rPr>
          <w:sz w:val="24"/>
        </w:rPr>
        <w:t xml:space="preserve"> </w:t>
      </w:r>
      <w:r>
        <w:rPr>
          <w:sz w:val="24"/>
        </w:rPr>
        <w:t>зі</w:t>
      </w:r>
      <w:r w:rsidR="00EC0056">
        <w:rPr>
          <w:sz w:val="24"/>
        </w:rPr>
        <w:t xml:space="preserve"> </w:t>
      </w:r>
      <w:r>
        <w:rPr>
          <w:sz w:val="24"/>
        </w:rPr>
        <w:t>студентами,робота</w:t>
      </w:r>
      <w:r w:rsidR="00EC0056">
        <w:rPr>
          <w:sz w:val="24"/>
        </w:rPr>
        <w:t xml:space="preserve"> </w:t>
      </w:r>
      <w:r>
        <w:rPr>
          <w:sz w:val="24"/>
        </w:rPr>
        <w:t>з</w:t>
      </w:r>
      <w:r w:rsidR="00EC0056">
        <w:rPr>
          <w:sz w:val="24"/>
        </w:rPr>
        <w:t xml:space="preserve"> </w:t>
      </w:r>
      <w:r>
        <w:rPr>
          <w:sz w:val="24"/>
        </w:rPr>
        <w:t>книгою, комп’ютерними програмами);</w:t>
      </w:r>
    </w:p>
    <w:p w:rsidR="000720F8" w:rsidRDefault="00B3091F" w:rsidP="00BE6D63">
      <w:pPr>
        <w:pStyle w:val="a4"/>
        <w:numPr>
          <w:ilvl w:val="1"/>
          <w:numId w:val="5"/>
        </w:numPr>
        <w:tabs>
          <w:tab w:val="left" w:pos="844"/>
        </w:tabs>
        <w:ind w:right="566" w:firstLine="566"/>
        <w:rPr>
          <w:sz w:val="24"/>
        </w:rPr>
      </w:pPr>
      <w:r>
        <w:rPr>
          <w:sz w:val="24"/>
        </w:rPr>
        <w:t>наочні(ілюстрація,демонстрація,спостереження);</w:t>
      </w:r>
      <w:proofErr w:type="spellStart"/>
      <w:r>
        <w:rPr>
          <w:sz w:val="24"/>
        </w:rPr>
        <w:t>-практичні</w:t>
      </w:r>
      <w:proofErr w:type="spellEnd"/>
      <w:r w:rsidR="00EC0056">
        <w:rPr>
          <w:sz w:val="24"/>
        </w:rPr>
        <w:t xml:space="preserve"> </w:t>
      </w:r>
      <w:r>
        <w:rPr>
          <w:sz w:val="24"/>
        </w:rPr>
        <w:t>методи(вправи,практичні</w:t>
      </w:r>
      <w:r w:rsidR="00EC0056">
        <w:rPr>
          <w:sz w:val="24"/>
        </w:rPr>
        <w:t xml:space="preserve"> </w:t>
      </w:r>
      <w:r>
        <w:rPr>
          <w:spacing w:val="-2"/>
          <w:sz w:val="24"/>
        </w:rPr>
        <w:t>роботи).</w:t>
      </w:r>
    </w:p>
    <w:p w:rsidR="000720F8" w:rsidRDefault="00B3091F" w:rsidP="00BE6D63">
      <w:pPr>
        <w:pStyle w:val="a4"/>
        <w:numPr>
          <w:ilvl w:val="0"/>
          <w:numId w:val="5"/>
        </w:numPr>
        <w:tabs>
          <w:tab w:val="left" w:pos="947"/>
        </w:tabs>
        <w:rPr>
          <w:sz w:val="24"/>
        </w:rPr>
      </w:pPr>
      <w:r>
        <w:rPr>
          <w:sz w:val="24"/>
        </w:rPr>
        <w:t>За</w:t>
      </w:r>
      <w:r w:rsidR="00EC0056">
        <w:rPr>
          <w:sz w:val="24"/>
        </w:rPr>
        <w:t xml:space="preserve"> </w:t>
      </w:r>
      <w:r>
        <w:rPr>
          <w:sz w:val="24"/>
        </w:rPr>
        <w:t>логікою</w:t>
      </w:r>
      <w:r w:rsidR="00EC0056">
        <w:rPr>
          <w:sz w:val="24"/>
        </w:rPr>
        <w:t xml:space="preserve"> </w:t>
      </w:r>
      <w:r>
        <w:rPr>
          <w:sz w:val="24"/>
        </w:rPr>
        <w:t>отримання</w:t>
      </w:r>
      <w:r>
        <w:rPr>
          <w:spacing w:val="-2"/>
          <w:sz w:val="24"/>
        </w:rPr>
        <w:t xml:space="preserve"> знань:</w:t>
      </w:r>
    </w:p>
    <w:p w:rsidR="000720F8" w:rsidRDefault="00B3091F" w:rsidP="00BE6D63">
      <w:pPr>
        <w:pStyle w:val="a4"/>
        <w:numPr>
          <w:ilvl w:val="1"/>
          <w:numId w:val="5"/>
        </w:numPr>
        <w:tabs>
          <w:tab w:val="left" w:pos="845"/>
        </w:tabs>
        <w:ind w:left="845" w:hanging="138"/>
        <w:rPr>
          <w:sz w:val="24"/>
        </w:rPr>
      </w:pPr>
      <w:r>
        <w:rPr>
          <w:spacing w:val="-2"/>
          <w:sz w:val="24"/>
        </w:rPr>
        <w:t>індуктивний;</w:t>
      </w:r>
    </w:p>
    <w:p w:rsidR="000720F8" w:rsidRDefault="00B3091F" w:rsidP="00BE6D63">
      <w:pPr>
        <w:pStyle w:val="a4"/>
        <w:numPr>
          <w:ilvl w:val="1"/>
          <w:numId w:val="5"/>
        </w:numPr>
        <w:tabs>
          <w:tab w:val="left" w:pos="905"/>
        </w:tabs>
        <w:ind w:left="905" w:hanging="138"/>
        <w:rPr>
          <w:sz w:val="24"/>
        </w:rPr>
      </w:pPr>
      <w:r>
        <w:rPr>
          <w:spacing w:val="-2"/>
          <w:sz w:val="24"/>
        </w:rPr>
        <w:t>дедуктивний;</w:t>
      </w:r>
    </w:p>
    <w:p w:rsidR="000720F8" w:rsidRDefault="00B3091F" w:rsidP="00BE6D63">
      <w:pPr>
        <w:pStyle w:val="a4"/>
        <w:numPr>
          <w:ilvl w:val="1"/>
          <w:numId w:val="5"/>
        </w:numPr>
        <w:tabs>
          <w:tab w:val="left" w:pos="845"/>
        </w:tabs>
        <w:ind w:left="845" w:hanging="138"/>
        <w:rPr>
          <w:sz w:val="24"/>
        </w:rPr>
      </w:pPr>
      <w:r>
        <w:rPr>
          <w:spacing w:val="-2"/>
          <w:sz w:val="24"/>
        </w:rPr>
        <w:t>аналітичний.</w:t>
      </w:r>
    </w:p>
    <w:p w:rsidR="000720F8" w:rsidRDefault="00B3091F" w:rsidP="00BE6D63">
      <w:pPr>
        <w:pStyle w:val="a4"/>
        <w:numPr>
          <w:ilvl w:val="0"/>
          <w:numId w:val="5"/>
        </w:numPr>
        <w:tabs>
          <w:tab w:val="left" w:pos="947"/>
        </w:tabs>
        <w:rPr>
          <w:sz w:val="24"/>
        </w:rPr>
      </w:pPr>
      <w:r>
        <w:rPr>
          <w:sz w:val="24"/>
        </w:rPr>
        <w:t>За</w:t>
      </w:r>
      <w:r w:rsidR="00EC0056">
        <w:rPr>
          <w:sz w:val="24"/>
        </w:rPr>
        <w:t xml:space="preserve"> </w:t>
      </w:r>
      <w:r>
        <w:rPr>
          <w:sz w:val="24"/>
        </w:rPr>
        <w:t>характером</w:t>
      </w:r>
      <w:r w:rsidR="00EC0056">
        <w:rPr>
          <w:sz w:val="24"/>
        </w:rPr>
        <w:t xml:space="preserve"> </w:t>
      </w:r>
      <w:r>
        <w:rPr>
          <w:sz w:val="24"/>
        </w:rPr>
        <w:t>пізнавальної</w:t>
      </w:r>
      <w:r w:rsidR="00EC0056">
        <w:rPr>
          <w:sz w:val="24"/>
        </w:rPr>
        <w:t xml:space="preserve"> </w:t>
      </w:r>
      <w:r>
        <w:rPr>
          <w:spacing w:val="-2"/>
          <w:sz w:val="24"/>
        </w:rPr>
        <w:t>діяльності:</w:t>
      </w:r>
    </w:p>
    <w:p w:rsidR="000720F8" w:rsidRDefault="00B3091F" w:rsidP="00BE6D63">
      <w:pPr>
        <w:pStyle w:val="a4"/>
        <w:numPr>
          <w:ilvl w:val="1"/>
          <w:numId w:val="5"/>
        </w:numPr>
        <w:tabs>
          <w:tab w:val="left" w:pos="845"/>
        </w:tabs>
        <w:ind w:left="845" w:hanging="138"/>
        <w:rPr>
          <w:sz w:val="24"/>
        </w:rPr>
      </w:pPr>
      <w:r>
        <w:rPr>
          <w:spacing w:val="-2"/>
          <w:sz w:val="24"/>
        </w:rPr>
        <w:t>пояснювально-ілюстративний;</w:t>
      </w:r>
    </w:p>
    <w:p w:rsidR="000720F8" w:rsidRDefault="00B3091F" w:rsidP="00BE6D63">
      <w:pPr>
        <w:pStyle w:val="a4"/>
        <w:numPr>
          <w:ilvl w:val="1"/>
          <w:numId w:val="5"/>
        </w:numPr>
        <w:tabs>
          <w:tab w:val="left" w:pos="905"/>
        </w:tabs>
        <w:ind w:left="905" w:hanging="138"/>
        <w:rPr>
          <w:sz w:val="24"/>
        </w:rPr>
      </w:pPr>
      <w:r>
        <w:rPr>
          <w:spacing w:val="-2"/>
          <w:sz w:val="24"/>
        </w:rPr>
        <w:t>репродуктивний;</w:t>
      </w:r>
    </w:p>
    <w:p w:rsidR="000720F8" w:rsidRDefault="00B3091F" w:rsidP="00BE6D63">
      <w:pPr>
        <w:pStyle w:val="a4"/>
        <w:numPr>
          <w:ilvl w:val="1"/>
          <w:numId w:val="5"/>
        </w:numPr>
        <w:tabs>
          <w:tab w:val="left" w:pos="905"/>
        </w:tabs>
        <w:ind w:left="905" w:hanging="138"/>
        <w:rPr>
          <w:sz w:val="24"/>
        </w:rPr>
      </w:pPr>
      <w:r>
        <w:rPr>
          <w:spacing w:val="-2"/>
          <w:sz w:val="24"/>
        </w:rPr>
        <w:t>проблемний;</w:t>
      </w:r>
    </w:p>
    <w:p w:rsidR="000720F8" w:rsidRDefault="00B3091F" w:rsidP="00BE6D63">
      <w:pPr>
        <w:pStyle w:val="a4"/>
        <w:numPr>
          <w:ilvl w:val="1"/>
          <w:numId w:val="5"/>
        </w:numPr>
        <w:tabs>
          <w:tab w:val="left" w:pos="845"/>
        </w:tabs>
        <w:ind w:left="845" w:hanging="138"/>
        <w:rPr>
          <w:sz w:val="24"/>
        </w:rPr>
      </w:pPr>
      <w:r>
        <w:rPr>
          <w:spacing w:val="-2"/>
          <w:sz w:val="24"/>
        </w:rPr>
        <w:t>частково-пошуковий;</w:t>
      </w:r>
    </w:p>
    <w:p w:rsidR="000720F8" w:rsidRDefault="00B3091F" w:rsidP="00BE6D63">
      <w:pPr>
        <w:pStyle w:val="a4"/>
        <w:numPr>
          <w:ilvl w:val="1"/>
          <w:numId w:val="5"/>
        </w:numPr>
        <w:tabs>
          <w:tab w:val="left" w:pos="845"/>
        </w:tabs>
        <w:ind w:left="845" w:hanging="138"/>
        <w:rPr>
          <w:sz w:val="24"/>
        </w:rPr>
      </w:pPr>
      <w:r>
        <w:rPr>
          <w:spacing w:val="-2"/>
          <w:sz w:val="24"/>
        </w:rPr>
        <w:t>дослідницький.</w:t>
      </w:r>
    </w:p>
    <w:p w:rsidR="000720F8" w:rsidRDefault="00B3091F" w:rsidP="00BE6D63">
      <w:pPr>
        <w:pStyle w:val="a4"/>
        <w:numPr>
          <w:ilvl w:val="0"/>
          <w:numId w:val="5"/>
        </w:numPr>
        <w:tabs>
          <w:tab w:val="left" w:pos="955"/>
        </w:tabs>
        <w:ind w:left="140" w:right="564" w:firstLine="566"/>
        <w:rPr>
          <w:sz w:val="24"/>
        </w:rPr>
      </w:pPr>
      <w:r>
        <w:rPr>
          <w:sz w:val="24"/>
        </w:rPr>
        <w:t>За аспектом керування навчанням: - під керівництвом викладача (пояснення, розповідь, бесіда); - методи самостійної роботи (письмові вправи, практичні роботи, робота з книгою чи конспектом, робота з комп’ютером).</w:t>
      </w:r>
    </w:p>
    <w:p w:rsidR="000720F8" w:rsidRDefault="00B3091F">
      <w:pPr>
        <w:pStyle w:val="Heading2"/>
        <w:numPr>
          <w:ilvl w:val="0"/>
          <w:numId w:val="6"/>
        </w:numPr>
        <w:tabs>
          <w:tab w:val="left" w:pos="3110"/>
        </w:tabs>
        <w:spacing w:before="5"/>
        <w:ind w:left="3110" w:hanging="360"/>
        <w:jc w:val="both"/>
      </w:pPr>
      <w:r>
        <w:t>Засоби</w:t>
      </w:r>
      <w:r w:rsidR="00EC0056">
        <w:t xml:space="preserve"> </w:t>
      </w:r>
      <w:r>
        <w:t>діагностування</w:t>
      </w:r>
      <w:r w:rsidR="00EC0056">
        <w:t xml:space="preserve"> </w:t>
      </w:r>
      <w:r>
        <w:t>результатів</w:t>
      </w:r>
      <w:r w:rsidR="00EC0056">
        <w:t xml:space="preserve"> </w:t>
      </w:r>
      <w:r>
        <w:rPr>
          <w:spacing w:val="-2"/>
        </w:rPr>
        <w:t>навчання</w:t>
      </w:r>
    </w:p>
    <w:p w:rsidR="000720F8" w:rsidRDefault="00B3091F">
      <w:pPr>
        <w:pStyle w:val="a4"/>
        <w:numPr>
          <w:ilvl w:val="0"/>
          <w:numId w:val="4"/>
        </w:numPr>
        <w:tabs>
          <w:tab w:val="left" w:pos="1066"/>
        </w:tabs>
        <w:ind w:right="7535" w:firstLine="0"/>
        <w:rPr>
          <w:sz w:val="24"/>
        </w:rPr>
      </w:pPr>
      <w:r>
        <w:rPr>
          <w:sz w:val="24"/>
        </w:rPr>
        <w:t>Поточний</w:t>
      </w:r>
      <w:r w:rsidR="00EC0056">
        <w:rPr>
          <w:sz w:val="24"/>
        </w:rPr>
        <w:t xml:space="preserve"> </w:t>
      </w:r>
      <w:r>
        <w:rPr>
          <w:sz w:val="24"/>
        </w:rPr>
        <w:t>контроль</w:t>
      </w:r>
      <w:r w:rsidR="00EC0056">
        <w:rPr>
          <w:sz w:val="24"/>
        </w:rPr>
        <w:t xml:space="preserve"> </w:t>
      </w:r>
      <w:r>
        <w:rPr>
          <w:spacing w:val="-2"/>
          <w:sz w:val="24"/>
        </w:rPr>
        <w:t>Лекція</w:t>
      </w:r>
    </w:p>
    <w:p w:rsidR="000720F8" w:rsidRDefault="00B3091F">
      <w:pPr>
        <w:pStyle w:val="a4"/>
        <w:numPr>
          <w:ilvl w:val="1"/>
          <w:numId w:val="4"/>
        </w:numPr>
        <w:tabs>
          <w:tab w:val="left" w:pos="845"/>
        </w:tabs>
        <w:ind w:left="845" w:hanging="138"/>
        <w:rPr>
          <w:sz w:val="24"/>
        </w:rPr>
      </w:pPr>
      <w:r>
        <w:rPr>
          <w:sz w:val="24"/>
        </w:rPr>
        <w:t>фронтальне</w:t>
      </w:r>
      <w:r w:rsidR="00EC0056">
        <w:rPr>
          <w:sz w:val="24"/>
        </w:rPr>
        <w:t xml:space="preserve"> </w:t>
      </w:r>
      <w:r>
        <w:rPr>
          <w:spacing w:val="-2"/>
          <w:sz w:val="24"/>
        </w:rPr>
        <w:t>опитування;</w:t>
      </w:r>
    </w:p>
    <w:p w:rsidR="000720F8" w:rsidRDefault="00B3091F">
      <w:pPr>
        <w:pStyle w:val="a4"/>
        <w:numPr>
          <w:ilvl w:val="1"/>
          <w:numId w:val="4"/>
        </w:numPr>
        <w:tabs>
          <w:tab w:val="left" w:pos="905"/>
        </w:tabs>
        <w:ind w:left="905" w:right="7447" w:hanging="138"/>
        <w:rPr>
          <w:sz w:val="24"/>
        </w:rPr>
      </w:pPr>
      <w:r>
        <w:rPr>
          <w:sz w:val="24"/>
        </w:rPr>
        <w:t>письмове</w:t>
      </w:r>
      <w:r w:rsidR="00EC0056">
        <w:rPr>
          <w:sz w:val="24"/>
        </w:rPr>
        <w:t xml:space="preserve"> </w:t>
      </w:r>
      <w:r>
        <w:rPr>
          <w:spacing w:val="-2"/>
          <w:sz w:val="24"/>
        </w:rPr>
        <w:t>опитування.</w:t>
      </w:r>
    </w:p>
    <w:p w:rsidR="000720F8" w:rsidRDefault="00B3091F" w:rsidP="00EC0056">
      <w:pPr>
        <w:pStyle w:val="a3"/>
        <w:ind w:left="707" w:right="7447"/>
      </w:pPr>
      <w:r>
        <w:t>Практичне</w:t>
      </w:r>
      <w:r w:rsidR="00EC0056">
        <w:t xml:space="preserve"> </w:t>
      </w:r>
      <w:r>
        <w:rPr>
          <w:spacing w:val="-2"/>
        </w:rPr>
        <w:t>заняття</w:t>
      </w:r>
    </w:p>
    <w:p w:rsidR="00EC0056" w:rsidRDefault="00EC0056" w:rsidP="00EC0056">
      <w:pPr>
        <w:pStyle w:val="a4"/>
        <w:numPr>
          <w:ilvl w:val="1"/>
          <w:numId w:val="4"/>
        </w:numPr>
        <w:tabs>
          <w:tab w:val="left" w:pos="845"/>
        </w:tabs>
        <w:spacing w:before="78"/>
        <w:ind w:left="845" w:hanging="138"/>
        <w:rPr>
          <w:sz w:val="24"/>
        </w:rPr>
      </w:pPr>
      <w:r>
        <w:rPr>
          <w:sz w:val="24"/>
        </w:rPr>
        <w:t xml:space="preserve">письмове опитування за індивідуальним </w:t>
      </w:r>
      <w:r>
        <w:rPr>
          <w:spacing w:val="-2"/>
          <w:sz w:val="24"/>
        </w:rPr>
        <w:t>завданням;</w:t>
      </w:r>
    </w:p>
    <w:p w:rsidR="00EC0056" w:rsidRDefault="00EC0056" w:rsidP="00EC0056">
      <w:pPr>
        <w:pStyle w:val="a4"/>
        <w:numPr>
          <w:ilvl w:val="1"/>
          <w:numId w:val="4"/>
        </w:numPr>
        <w:tabs>
          <w:tab w:val="left" w:pos="907"/>
        </w:tabs>
        <w:ind w:right="4897" w:firstLine="60"/>
        <w:rPr>
          <w:sz w:val="24"/>
        </w:rPr>
      </w:pPr>
      <w:r>
        <w:rPr>
          <w:sz w:val="24"/>
        </w:rPr>
        <w:t>усне опитування за індивідуальним завданням. Самостійна робота</w:t>
      </w:r>
    </w:p>
    <w:p w:rsidR="00EC0056" w:rsidRDefault="00EC0056" w:rsidP="00EC0056">
      <w:pPr>
        <w:pStyle w:val="a4"/>
        <w:numPr>
          <w:ilvl w:val="1"/>
          <w:numId w:val="4"/>
        </w:numPr>
        <w:tabs>
          <w:tab w:val="left" w:pos="845"/>
        </w:tabs>
        <w:spacing w:before="1"/>
        <w:ind w:left="845" w:hanging="138"/>
        <w:rPr>
          <w:sz w:val="24"/>
        </w:rPr>
      </w:pPr>
      <w:r>
        <w:rPr>
          <w:sz w:val="24"/>
        </w:rPr>
        <w:t xml:space="preserve">перевірка </w:t>
      </w:r>
      <w:r>
        <w:rPr>
          <w:spacing w:val="-2"/>
          <w:sz w:val="24"/>
        </w:rPr>
        <w:t>конспекту;</w:t>
      </w:r>
    </w:p>
    <w:p w:rsidR="00EC0056" w:rsidRDefault="00EC0056" w:rsidP="00EC0056">
      <w:pPr>
        <w:pStyle w:val="a4"/>
        <w:numPr>
          <w:ilvl w:val="1"/>
          <w:numId w:val="4"/>
        </w:numPr>
        <w:tabs>
          <w:tab w:val="left" w:pos="845"/>
        </w:tabs>
        <w:ind w:left="845" w:hanging="138"/>
        <w:rPr>
          <w:sz w:val="24"/>
        </w:rPr>
      </w:pPr>
      <w:r>
        <w:rPr>
          <w:sz w:val="24"/>
        </w:rPr>
        <w:t xml:space="preserve">перевірка відповідей на проблемні </w:t>
      </w:r>
      <w:r>
        <w:rPr>
          <w:spacing w:val="-2"/>
          <w:sz w:val="24"/>
        </w:rPr>
        <w:t>питання.</w:t>
      </w:r>
    </w:p>
    <w:p w:rsidR="00EC0056" w:rsidRDefault="00EC0056" w:rsidP="00EC0056">
      <w:pPr>
        <w:pStyle w:val="a3"/>
        <w:ind w:firstLine="708"/>
      </w:pPr>
      <w:r>
        <w:t>Підсумковий контроль здійснюється у формі письмових відповідей на запитання,які визначені робочою програмою.</w:t>
      </w:r>
    </w:p>
    <w:p w:rsidR="00EC0056" w:rsidRDefault="00EC0056">
      <w:pPr>
        <w:pStyle w:val="a3"/>
        <w:sectPr w:rsidR="00EC0056">
          <w:pgSz w:w="11910" w:h="16840"/>
          <w:pgMar w:top="1920" w:right="283" w:bottom="280" w:left="992" w:header="720" w:footer="720" w:gutter="0"/>
          <w:cols w:space="720"/>
        </w:sectPr>
      </w:pPr>
    </w:p>
    <w:p w:rsidR="000720F8" w:rsidRDefault="00B3091F" w:rsidP="00EC0056">
      <w:pPr>
        <w:pStyle w:val="Heading2"/>
        <w:numPr>
          <w:ilvl w:val="0"/>
          <w:numId w:val="6"/>
        </w:numPr>
        <w:tabs>
          <w:tab w:val="left" w:pos="3192"/>
        </w:tabs>
        <w:spacing w:before="4"/>
        <w:ind w:left="3192" w:hanging="360"/>
        <w:jc w:val="left"/>
      </w:pPr>
      <w:r>
        <w:lastRenderedPageBreak/>
        <w:t>Критерії</w:t>
      </w:r>
      <w:r w:rsidR="00EC0056">
        <w:t xml:space="preserve"> </w:t>
      </w:r>
      <w:r>
        <w:t>оцінювання</w:t>
      </w:r>
      <w:r w:rsidR="00EC0056">
        <w:t xml:space="preserve"> </w:t>
      </w:r>
      <w:r>
        <w:t>результатів</w:t>
      </w:r>
      <w:r w:rsidR="00EC0056">
        <w:t xml:space="preserve"> </w:t>
      </w:r>
      <w:r>
        <w:rPr>
          <w:spacing w:val="-2"/>
        </w:rPr>
        <w:t>навчання</w:t>
      </w:r>
    </w:p>
    <w:p w:rsidR="000720F8" w:rsidRDefault="00B3091F" w:rsidP="00EC0056">
      <w:pPr>
        <w:pStyle w:val="a3"/>
        <w:spacing w:line="274" w:lineRule="exact"/>
        <w:ind w:left="849"/>
      </w:pPr>
      <w:r>
        <w:t>Для</w:t>
      </w:r>
      <w:r w:rsidR="00EC0056">
        <w:t xml:space="preserve"> </w:t>
      </w:r>
      <w:r>
        <w:t>отримання</w:t>
      </w:r>
      <w:r w:rsidR="00EC0056">
        <w:t xml:space="preserve"> </w:t>
      </w:r>
      <w:r>
        <w:t>позитивної</w:t>
      </w:r>
      <w:r w:rsidR="00EC0056">
        <w:t xml:space="preserve"> </w:t>
      </w:r>
      <w:r>
        <w:t>оцінки</w:t>
      </w:r>
      <w:r w:rsidR="00EC0056">
        <w:t xml:space="preserve"> </w:t>
      </w:r>
      <w:r>
        <w:t>здобува</w:t>
      </w:r>
      <w:r w:rsidR="00EC0056">
        <w:t>ч о</w:t>
      </w:r>
      <w:r>
        <w:t>світи</w:t>
      </w:r>
      <w:r w:rsidR="00EC0056">
        <w:t xml:space="preserve"> </w:t>
      </w:r>
      <w:r>
        <w:t>повинен</w:t>
      </w:r>
      <w:r w:rsidR="00EC0056">
        <w:t xml:space="preserve"> </w:t>
      </w:r>
      <w:r>
        <w:rPr>
          <w:spacing w:val="-2"/>
        </w:rPr>
        <w:t>вміти:</w:t>
      </w:r>
    </w:p>
    <w:p w:rsidR="000720F8" w:rsidRDefault="00B3091F" w:rsidP="00EC0056">
      <w:pPr>
        <w:pStyle w:val="a4"/>
        <w:numPr>
          <w:ilvl w:val="0"/>
          <w:numId w:val="3"/>
        </w:numPr>
        <w:tabs>
          <w:tab w:val="left" w:pos="987"/>
        </w:tabs>
        <w:ind w:left="987" w:hanging="138"/>
        <w:rPr>
          <w:sz w:val="24"/>
        </w:rPr>
      </w:pPr>
      <w:r>
        <w:rPr>
          <w:sz w:val="24"/>
        </w:rPr>
        <w:t>охарактеризувати</w:t>
      </w:r>
      <w:r w:rsidR="00EC0056">
        <w:rPr>
          <w:sz w:val="24"/>
        </w:rPr>
        <w:t xml:space="preserve"> </w:t>
      </w:r>
      <w:r>
        <w:rPr>
          <w:sz w:val="24"/>
        </w:rPr>
        <w:t>основні</w:t>
      </w:r>
      <w:r w:rsidR="00EC0056">
        <w:rPr>
          <w:sz w:val="24"/>
        </w:rPr>
        <w:t xml:space="preserve"> </w:t>
      </w:r>
      <w:r>
        <w:rPr>
          <w:sz w:val="24"/>
        </w:rPr>
        <w:t>функції</w:t>
      </w:r>
      <w:r w:rsidR="00EC0056">
        <w:rPr>
          <w:sz w:val="24"/>
        </w:rPr>
        <w:t xml:space="preserve"> </w:t>
      </w:r>
      <w:r>
        <w:rPr>
          <w:sz w:val="24"/>
        </w:rPr>
        <w:t>в</w:t>
      </w:r>
      <w:r w:rsidR="00EC0056">
        <w:rPr>
          <w:sz w:val="24"/>
        </w:rPr>
        <w:t xml:space="preserve"> </w:t>
      </w:r>
      <w:r>
        <w:rPr>
          <w:sz w:val="24"/>
        </w:rPr>
        <w:t xml:space="preserve">галузі </w:t>
      </w:r>
      <w:r>
        <w:rPr>
          <w:spacing w:val="-2"/>
          <w:sz w:val="24"/>
        </w:rPr>
        <w:t>енергозбереження;</w:t>
      </w:r>
    </w:p>
    <w:p w:rsidR="000720F8" w:rsidRDefault="00B3091F" w:rsidP="00EC0056">
      <w:pPr>
        <w:pStyle w:val="a4"/>
        <w:numPr>
          <w:ilvl w:val="0"/>
          <w:numId w:val="3"/>
        </w:numPr>
        <w:tabs>
          <w:tab w:val="left" w:pos="1039"/>
        </w:tabs>
        <w:ind w:right="571" w:firstLine="768"/>
        <w:rPr>
          <w:sz w:val="24"/>
        </w:rPr>
      </w:pPr>
      <w:r>
        <w:rPr>
          <w:sz w:val="24"/>
        </w:rPr>
        <w:t>виконувати</w:t>
      </w:r>
      <w:r w:rsidR="00EC0056">
        <w:rPr>
          <w:sz w:val="24"/>
        </w:rPr>
        <w:t xml:space="preserve"> </w:t>
      </w:r>
      <w:r>
        <w:rPr>
          <w:sz w:val="24"/>
        </w:rPr>
        <w:t>необхідні</w:t>
      </w:r>
      <w:r w:rsidR="00EC0056">
        <w:rPr>
          <w:sz w:val="24"/>
        </w:rPr>
        <w:t xml:space="preserve"> </w:t>
      </w:r>
      <w:r>
        <w:rPr>
          <w:sz w:val="24"/>
        </w:rPr>
        <w:t>розрахунки,обґрунтовувати</w:t>
      </w:r>
      <w:r w:rsidR="00EC0056">
        <w:rPr>
          <w:sz w:val="24"/>
        </w:rPr>
        <w:t xml:space="preserve"> </w:t>
      </w:r>
      <w:r>
        <w:rPr>
          <w:sz w:val="24"/>
        </w:rPr>
        <w:t>їх</w:t>
      </w:r>
      <w:r w:rsidR="00EC0056">
        <w:rPr>
          <w:sz w:val="24"/>
        </w:rPr>
        <w:t xml:space="preserve"> </w:t>
      </w:r>
      <w:r>
        <w:rPr>
          <w:sz w:val="24"/>
        </w:rPr>
        <w:t>та</w:t>
      </w:r>
      <w:r w:rsidR="00EC0056">
        <w:rPr>
          <w:sz w:val="24"/>
        </w:rPr>
        <w:t xml:space="preserve"> </w:t>
      </w:r>
      <w:r>
        <w:rPr>
          <w:sz w:val="24"/>
        </w:rPr>
        <w:t>представляти</w:t>
      </w:r>
      <w:r w:rsidR="00EC0056">
        <w:rPr>
          <w:sz w:val="24"/>
        </w:rPr>
        <w:t xml:space="preserve"> </w:t>
      </w:r>
      <w:r>
        <w:rPr>
          <w:sz w:val="24"/>
        </w:rPr>
        <w:t>результати</w:t>
      </w:r>
      <w:r w:rsidR="00EC0056">
        <w:rPr>
          <w:sz w:val="24"/>
        </w:rPr>
        <w:t xml:space="preserve"> </w:t>
      </w:r>
      <w:r>
        <w:rPr>
          <w:sz w:val="24"/>
        </w:rPr>
        <w:t>роботи відповідно до прийнятих в організації стандартами;</w:t>
      </w:r>
    </w:p>
    <w:p w:rsidR="000720F8" w:rsidRDefault="00B3091F" w:rsidP="00EC0056">
      <w:pPr>
        <w:pStyle w:val="a4"/>
        <w:numPr>
          <w:ilvl w:val="0"/>
          <w:numId w:val="3"/>
        </w:numPr>
        <w:tabs>
          <w:tab w:val="left" w:pos="987"/>
        </w:tabs>
        <w:spacing w:before="1"/>
        <w:ind w:left="987" w:hanging="138"/>
        <w:rPr>
          <w:sz w:val="24"/>
        </w:rPr>
      </w:pPr>
      <w:r>
        <w:rPr>
          <w:sz w:val="24"/>
        </w:rPr>
        <w:t>оцінювати</w:t>
      </w:r>
      <w:r w:rsidR="00EC0056">
        <w:rPr>
          <w:sz w:val="24"/>
        </w:rPr>
        <w:t xml:space="preserve"> </w:t>
      </w:r>
      <w:r>
        <w:rPr>
          <w:sz w:val="24"/>
        </w:rPr>
        <w:t>потенціал</w:t>
      </w:r>
      <w:r w:rsidR="00EC0056">
        <w:rPr>
          <w:sz w:val="24"/>
        </w:rPr>
        <w:t xml:space="preserve"> </w:t>
      </w:r>
      <w:r>
        <w:rPr>
          <w:sz w:val="24"/>
        </w:rPr>
        <w:t>енергозбереження</w:t>
      </w:r>
      <w:r w:rsidR="00EC0056">
        <w:rPr>
          <w:sz w:val="24"/>
        </w:rPr>
        <w:t xml:space="preserve"> </w:t>
      </w:r>
      <w:r>
        <w:rPr>
          <w:sz w:val="24"/>
        </w:rPr>
        <w:t>об'єктів</w:t>
      </w:r>
      <w:r w:rsidR="00EC0056">
        <w:rPr>
          <w:sz w:val="24"/>
        </w:rPr>
        <w:t xml:space="preserve"> </w:t>
      </w:r>
      <w:r>
        <w:rPr>
          <w:spacing w:val="-2"/>
          <w:sz w:val="24"/>
        </w:rPr>
        <w:t>будівництва;</w:t>
      </w:r>
    </w:p>
    <w:p w:rsidR="000720F8" w:rsidRDefault="00B3091F" w:rsidP="00EC0056">
      <w:pPr>
        <w:pStyle w:val="a4"/>
        <w:numPr>
          <w:ilvl w:val="1"/>
          <w:numId w:val="3"/>
        </w:numPr>
        <w:tabs>
          <w:tab w:val="left" w:pos="1107"/>
        </w:tabs>
        <w:ind w:left="1107" w:hanging="138"/>
        <w:rPr>
          <w:sz w:val="24"/>
        </w:rPr>
      </w:pPr>
      <w:r>
        <w:rPr>
          <w:sz w:val="24"/>
        </w:rPr>
        <w:t>здійснювати</w:t>
      </w:r>
      <w:r w:rsidR="00EC0056">
        <w:rPr>
          <w:sz w:val="24"/>
        </w:rPr>
        <w:t xml:space="preserve"> </w:t>
      </w:r>
      <w:r>
        <w:rPr>
          <w:sz w:val="24"/>
        </w:rPr>
        <w:t>заходи</w:t>
      </w:r>
      <w:r w:rsidR="00EC0056">
        <w:rPr>
          <w:sz w:val="24"/>
        </w:rPr>
        <w:t xml:space="preserve"> </w:t>
      </w:r>
      <w:r>
        <w:rPr>
          <w:sz w:val="24"/>
        </w:rPr>
        <w:t>щодо</w:t>
      </w:r>
      <w:r w:rsidR="00EC0056">
        <w:rPr>
          <w:sz w:val="24"/>
        </w:rPr>
        <w:t xml:space="preserve"> </w:t>
      </w:r>
      <w:proofErr w:type="spellStart"/>
      <w:r>
        <w:rPr>
          <w:sz w:val="24"/>
        </w:rPr>
        <w:t>енерго-</w:t>
      </w:r>
      <w:proofErr w:type="spellEnd"/>
      <w:r w:rsidR="00EC0056">
        <w:rPr>
          <w:sz w:val="24"/>
        </w:rPr>
        <w:t xml:space="preserve"> </w:t>
      </w:r>
      <w:r>
        <w:rPr>
          <w:sz w:val="24"/>
        </w:rPr>
        <w:t>та</w:t>
      </w:r>
      <w:r w:rsidR="00EC0056">
        <w:rPr>
          <w:sz w:val="24"/>
        </w:rPr>
        <w:t xml:space="preserve"> </w:t>
      </w:r>
      <w:r>
        <w:rPr>
          <w:sz w:val="24"/>
        </w:rPr>
        <w:t>ресурсозбереження</w:t>
      </w:r>
      <w:r w:rsidR="00EC0056">
        <w:rPr>
          <w:sz w:val="24"/>
        </w:rPr>
        <w:t xml:space="preserve"> </w:t>
      </w:r>
      <w:r>
        <w:rPr>
          <w:sz w:val="24"/>
        </w:rPr>
        <w:t>на</w:t>
      </w:r>
      <w:r w:rsidR="00EC0056">
        <w:rPr>
          <w:sz w:val="24"/>
        </w:rPr>
        <w:t xml:space="preserve"> </w:t>
      </w:r>
      <w:r>
        <w:rPr>
          <w:spacing w:val="-2"/>
          <w:sz w:val="24"/>
        </w:rPr>
        <w:t>будівництві;</w:t>
      </w:r>
    </w:p>
    <w:p w:rsidR="000720F8" w:rsidRDefault="00B3091F" w:rsidP="00EC0056">
      <w:pPr>
        <w:pStyle w:val="a4"/>
        <w:numPr>
          <w:ilvl w:val="1"/>
          <w:numId w:val="3"/>
        </w:numPr>
        <w:tabs>
          <w:tab w:val="left" w:pos="1142"/>
        </w:tabs>
        <w:ind w:right="574" w:firstLine="828"/>
        <w:rPr>
          <w:sz w:val="24"/>
        </w:rPr>
      </w:pPr>
      <w:r>
        <w:rPr>
          <w:sz w:val="24"/>
        </w:rPr>
        <w:t>оцінювати потенціал енергозбереження на об'єкті діяльності за рахунок проведення енергозберігаючих заходів;</w:t>
      </w:r>
    </w:p>
    <w:p w:rsidR="000720F8" w:rsidRDefault="00B3091F" w:rsidP="00EC0056">
      <w:pPr>
        <w:pStyle w:val="a4"/>
        <w:numPr>
          <w:ilvl w:val="0"/>
          <w:numId w:val="3"/>
        </w:numPr>
        <w:tabs>
          <w:tab w:val="left" w:pos="987"/>
        </w:tabs>
        <w:ind w:left="987" w:hanging="138"/>
        <w:rPr>
          <w:sz w:val="24"/>
        </w:rPr>
      </w:pPr>
      <w:r>
        <w:rPr>
          <w:sz w:val="24"/>
        </w:rPr>
        <w:t>основи</w:t>
      </w:r>
      <w:r w:rsidR="00EC0056">
        <w:rPr>
          <w:sz w:val="24"/>
        </w:rPr>
        <w:t xml:space="preserve"> </w:t>
      </w:r>
      <w:r>
        <w:rPr>
          <w:sz w:val="24"/>
        </w:rPr>
        <w:t>зеленого</w:t>
      </w:r>
      <w:r>
        <w:rPr>
          <w:spacing w:val="-2"/>
          <w:sz w:val="24"/>
        </w:rPr>
        <w:t xml:space="preserve"> будівництва.</w:t>
      </w:r>
    </w:p>
    <w:p w:rsidR="000720F8" w:rsidRDefault="00B3091F" w:rsidP="00EC0056">
      <w:pPr>
        <w:pStyle w:val="a3"/>
        <w:ind w:left="849"/>
      </w:pPr>
      <w:r>
        <w:t>Критерії</w:t>
      </w:r>
      <w:r w:rsidR="00EC0056">
        <w:t xml:space="preserve"> </w:t>
      </w:r>
      <w:r>
        <w:t>оцінювання</w:t>
      </w:r>
      <w:r w:rsidR="00EC0056">
        <w:t xml:space="preserve"> </w:t>
      </w:r>
      <w:r>
        <w:t>роботи</w:t>
      </w:r>
      <w:r w:rsidR="00EC0056">
        <w:t xml:space="preserve"> </w:t>
      </w:r>
      <w:r>
        <w:t>студента</w:t>
      </w:r>
      <w:r w:rsidR="00EC0056">
        <w:t xml:space="preserve"> </w:t>
      </w:r>
      <w:r>
        <w:t>протягом</w:t>
      </w:r>
      <w:r w:rsidR="00EC0056">
        <w:t xml:space="preserve"> </w:t>
      </w:r>
      <w:r>
        <w:rPr>
          <w:spacing w:val="-2"/>
        </w:rPr>
        <w:t>семестру</w:t>
      </w:r>
    </w:p>
    <w:p w:rsidR="000720F8" w:rsidRDefault="00B3091F" w:rsidP="00EC0056">
      <w:pPr>
        <w:pStyle w:val="a3"/>
        <w:ind w:right="562" w:firstLine="708"/>
      </w:pPr>
      <w:r>
        <w:rPr>
          <w:b/>
        </w:rPr>
        <w:t xml:space="preserve">Задовільно. </w:t>
      </w:r>
      <w:r>
        <w:t>Показати мінімум знань та умінь. Здати практичні/семінарські роботи та здати тестування.</w:t>
      </w:r>
    </w:p>
    <w:p w:rsidR="000720F8" w:rsidRDefault="00B3091F" w:rsidP="00EC0056">
      <w:pPr>
        <w:pStyle w:val="a3"/>
        <w:ind w:right="577" w:firstLine="708"/>
      </w:pPr>
      <w:r>
        <w:t>Знати: основні заходи з енергозбереження; сучасний стан і світові тенденції у галузі енергозбереження в будівництві.</w:t>
      </w:r>
    </w:p>
    <w:p w:rsidR="000720F8" w:rsidRDefault="00B3091F" w:rsidP="00EC0056">
      <w:pPr>
        <w:pStyle w:val="a3"/>
        <w:ind w:right="564" w:firstLine="708"/>
      </w:pPr>
      <w:r>
        <w:t>Вміти: оцінювати потенціал енергозбереження будівельних об'єктів з використанням нормативної документації.</w:t>
      </w:r>
    </w:p>
    <w:p w:rsidR="000720F8" w:rsidRDefault="00B3091F" w:rsidP="00EC0056">
      <w:pPr>
        <w:pStyle w:val="a3"/>
        <w:spacing w:before="1"/>
        <w:ind w:left="849"/>
      </w:pPr>
      <w:proofErr w:type="spellStart"/>
      <w:r>
        <w:rPr>
          <w:b/>
        </w:rPr>
        <w:t>Добре.</w:t>
      </w:r>
      <w:r>
        <w:t>Твердо</w:t>
      </w:r>
      <w:proofErr w:type="spellEnd"/>
      <w:r w:rsidR="00EC0056">
        <w:t xml:space="preserve"> </w:t>
      </w:r>
      <w:r>
        <w:t>знати</w:t>
      </w:r>
      <w:r w:rsidR="00EC0056">
        <w:t xml:space="preserve"> </w:t>
      </w:r>
      <w:r>
        <w:t>мінімум.</w:t>
      </w:r>
      <w:r w:rsidR="00EC0056">
        <w:t xml:space="preserve"> </w:t>
      </w:r>
      <w:r>
        <w:t>Здати</w:t>
      </w:r>
      <w:r w:rsidR="00EC0056">
        <w:t xml:space="preserve"> </w:t>
      </w:r>
      <w:r>
        <w:t>практичні</w:t>
      </w:r>
      <w:r w:rsidR="00EC0056">
        <w:t xml:space="preserve"> </w:t>
      </w:r>
      <w:r>
        <w:t>роботи</w:t>
      </w:r>
      <w:r w:rsidR="00EC0056">
        <w:t xml:space="preserve"> </w:t>
      </w:r>
      <w:r>
        <w:t>та</w:t>
      </w:r>
      <w:r w:rsidR="00EC0056">
        <w:t xml:space="preserve"> </w:t>
      </w:r>
      <w:r>
        <w:t>здати</w:t>
      </w:r>
      <w:r>
        <w:rPr>
          <w:spacing w:val="-2"/>
        </w:rPr>
        <w:t xml:space="preserve"> тестування.</w:t>
      </w:r>
    </w:p>
    <w:p w:rsidR="000720F8" w:rsidRDefault="00B3091F" w:rsidP="00EC0056">
      <w:pPr>
        <w:pStyle w:val="a3"/>
        <w:ind w:right="562" w:firstLine="708"/>
      </w:pPr>
      <w:r>
        <w:t>Знати: основні види енергетичних балансів, їх призначення, джерела їх складання; способи енергозбереження в будівлях, класифікацію заходів з енергозбереження в житлових і громадських</w:t>
      </w:r>
      <w:r w:rsidR="00EC0056">
        <w:t xml:space="preserve"> </w:t>
      </w:r>
      <w:r>
        <w:t>будівлях.;вторинні</w:t>
      </w:r>
      <w:r w:rsidR="00EC0056">
        <w:t xml:space="preserve"> </w:t>
      </w:r>
      <w:r>
        <w:t>енергетичні</w:t>
      </w:r>
      <w:r w:rsidR="00EC0056">
        <w:t xml:space="preserve"> </w:t>
      </w:r>
      <w:r>
        <w:t>ресурси,їх</w:t>
      </w:r>
      <w:r w:rsidR="00EC0056">
        <w:t xml:space="preserve"> </w:t>
      </w:r>
      <w:r>
        <w:t>види</w:t>
      </w:r>
      <w:r w:rsidR="00EC0056">
        <w:t xml:space="preserve"> </w:t>
      </w:r>
      <w:r>
        <w:t>та</w:t>
      </w:r>
      <w:r w:rsidR="00EC0056">
        <w:t xml:space="preserve"> </w:t>
      </w:r>
      <w:r>
        <w:t>коротку</w:t>
      </w:r>
      <w:r w:rsidR="00EC0056">
        <w:t xml:space="preserve"> </w:t>
      </w:r>
      <w:r>
        <w:t>характеристику,зелене</w:t>
      </w:r>
      <w:r w:rsidR="00EC0056">
        <w:t xml:space="preserve"> </w:t>
      </w:r>
      <w:r>
        <w:rPr>
          <w:spacing w:val="-2"/>
        </w:rPr>
        <w:t>будівництво.</w:t>
      </w:r>
    </w:p>
    <w:p w:rsidR="000720F8" w:rsidRDefault="00B3091F" w:rsidP="00EC0056">
      <w:pPr>
        <w:pStyle w:val="a3"/>
        <w:ind w:right="565" w:firstLine="708"/>
      </w:pPr>
      <w:r>
        <w:t>Вміти: проводити енергетичне обстеження і складати енергетичний паспорт об'єкта; методи оцінки потенціалу енергозбереження та екологічних переваг на підприємствах енергетики, промисловості ЖКГ, а також методів оцінки ефективності типових енергозберігаючих заходів та технологій у будівництві.</w:t>
      </w:r>
    </w:p>
    <w:p w:rsidR="000720F8" w:rsidRDefault="00B3091F" w:rsidP="00EC0056">
      <w:pPr>
        <w:pStyle w:val="a3"/>
        <w:ind w:right="573" w:firstLine="708"/>
      </w:pPr>
      <w:r>
        <w:rPr>
          <w:b/>
        </w:rPr>
        <w:t>Відмінно</w:t>
      </w:r>
      <w:r>
        <w:t>. Здати все з оцінкою «відмінно». Досконально знати всі теми та вміти застосовувати їх.</w:t>
      </w:r>
    </w:p>
    <w:p w:rsidR="000720F8" w:rsidRDefault="00B3091F">
      <w:pPr>
        <w:pStyle w:val="Heading2"/>
        <w:numPr>
          <w:ilvl w:val="0"/>
          <w:numId w:val="6"/>
        </w:numPr>
        <w:tabs>
          <w:tab w:val="left" w:pos="4212"/>
        </w:tabs>
        <w:spacing w:before="5"/>
        <w:ind w:left="4212" w:hanging="360"/>
        <w:jc w:val="left"/>
      </w:pPr>
      <w:r>
        <w:t>Методичне</w:t>
      </w:r>
      <w:r w:rsidR="00EC0056">
        <w:t xml:space="preserve"> </w:t>
      </w:r>
      <w:r>
        <w:rPr>
          <w:spacing w:val="-2"/>
        </w:rPr>
        <w:t>забезпечення</w:t>
      </w:r>
    </w:p>
    <w:p w:rsidR="000720F8" w:rsidRDefault="00B3091F">
      <w:pPr>
        <w:pStyle w:val="a4"/>
        <w:numPr>
          <w:ilvl w:val="0"/>
          <w:numId w:val="2"/>
        </w:numPr>
        <w:tabs>
          <w:tab w:val="left" w:pos="947"/>
        </w:tabs>
        <w:spacing w:line="274" w:lineRule="exact"/>
        <w:rPr>
          <w:sz w:val="24"/>
        </w:rPr>
      </w:pPr>
      <w:r>
        <w:rPr>
          <w:sz w:val="24"/>
        </w:rPr>
        <w:t>Навчальна</w:t>
      </w:r>
      <w:r w:rsidR="00EC0056">
        <w:rPr>
          <w:sz w:val="24"/>
        </w:rPr>
        <w:t xml:space="preserve"> </w:t>
      </w:r>
      <w:r>
        <w:rPr>
          <w:sz w:val="24"/>
        </w:rPr>
        <w:t>програма</w:t>
      </w:r>
      <w:r w:rsidR="00EC0056">
        <w:rPr>
          <w:sz w:val="24"/>
        </w:rPr>
        <w:t xml:space="preserve"> </w:t>
      </w:r>
      <w:r>
        <w:rPr>
          <w:sz w:val="24"/>
        </w:rPr>
        <w:t>з</w:t>
      </w:r>
      <w:r>
        <w:rPr>
          <w:spacing w:val="-2"/>
          <w:sz w:val="24"/>
        </w:rPr>
        <w:t xml:space="preserve"> дисципліни/</w:t>
      </w:r>
      <w:proofErr w:type="spellStart"/>
      <w:r>
        <w:rPr>
          <w:spacing w:val="-2"/>
          <w:sz w:val="24"/>
        </w:rPr>
        <w:t>силабус</w:t>
      </w:r>
      <w:proofErr w:type="spellEnd"/>
      <w:r>
        <w:rPr>
          <w:spacing w:val="-2"/>
          <w:sz w:val="24"/>
        </w:rPr>
        <w:t>.</w:t>
      </w:r>
    </w:p>
    <w:p w:rsidR="000720F8" w:rsidRDefault="00B3091F">
      <w:pPr>
        <w:pStyle w:val="a4"/>
        <w:numPr>
          <w:ilvl w:val="0"/>
          <w:numId w:val="2"/>
        </w:numPr>
        <w:tabs>
          <w:tab w:val="left" w:pos="947"/>
        </w:tabs>
        <w:rPr>
          <w:sz w:val="24"/>
        </w:rPr>
      </w:pPr>
      <w:r>
        <w:rPr>
          <w:sz w:val="24"/>
        </w:rPr>
        <w:t>Робоча</w:t>
      </w:r>
      <w:r w:rsidR="00EC0056">
        <w:rPr>
          <w:sz w:val="24"/>
        </w:rPr>
        <w:t xml:space="preserve"> </w:t>
      </w:r>
      <w:r>
        <w:rPr>
          <w:sz w:val="24"/>
        </w:rPr>
        <w:t>програма</w:t>
      </w:r>
      <w:r w:rsidR="00EC0056">
        <w:rPr>
          <w:sz w:val="24"/>
        </w:rPr>
        <w:t xml:space="preserve"> </w:t>
      </w:r>
      <w:r>
        <w:rPr>
          <w:sz w:val="24"/>
        </w:rPr>
        <w:t>з</w:t>
      </w:r>
      <w:r w:rsidR="00EC0056">
        <w:rPr>
          <w:sz w:val="24"/>
        </w:rPr>
        <w:t xml:space="preserve"> </w:t>
      </w:r>
      <w:r>
        <w:rPr>
          <w:spacing w:val="-2"/>
          <w:sz w:val="24"/>
        </w:rPr>
        <w:t>дисципліни.</w:t>
      </w:r>
    </w:p>
    <w:p w:rsidR="000720F8" w:rsidRDefault="00B3091F">
      <w:pPr>
        <w:pStyle w:val="a4"/>
        <w:numPr>
          <w:ilvl w:val="0"/>
          <w:numId w:val="2"/>
        </w:numPr>
        <w:tabs>
          <w:tab w:val="left" w:pos="947"/>
        </w:tabs>
        <w:rPr>
          <w:sz w:val="24"/>
        </w:rPr>
      </w:pPr>
      <w:r>
        <w:rPr>
          <w:sz w:val="24"/>
        </w:rPr>
        <w:t>Конспект</w:t>
      </w:r>
      <w:r w:rsidR="00EC0056">
        <w:rPr>
          <w:sz w:val="24"/>
        </w:rPr>
        <w:t xml:space="preserve"> </w:t>
      </w:r>
      <w:r>
        <w:rPr>
          <w:spacing w:val="-2"/>
          <w:sz w:val="24"/>
        </w:rPr>
        <w:t>лекцій.</w:t>
      </w:r>
    </w:p>
    <w:p w:rsidR="000720F8" w:rsidRDefault="00B3091F">
      <w:pPr>
        <w:pStyle w:val="a4"/>
        <w:numPr>
          <w:ilvl w:val="0"/>
          <w:numId w:val="2"/>
        </w:numPr>
        <w:tabs>
          <w:tab w:val="left" w:pos="947"/>
        </w:tabs>
        <w:spacing w:before="1"/>
        <w:rPr>
          <w:sz w:val="24"/>
        </w:rPr>
      </w:pPr>
      <w:r>
        <w:rPr>
          <w:sz w:val="24"/>
        </w:rPr>
        <w:t>Плани</w:t>
      </w:r>
      <w:r w:rsidR="00EC0056">
        <w:rPr>
          <w:sz w:val="24"/>
        </w:rPr>
        <w:t xml:space="preserve"> </w:t>
      </w:r>
      <w:r>
        <w:rPr>
          <w:sz w:val="24"/>
        </w:rPr>
        <w:t>практичних</w:t>
      </w:r>
      <w:r w:rsidR="00EC0056">
        <w:rPr>
          <w:sz w:val="24"/>
        </w:rPr>
        <w:t xml:space="preserve"> </w:t>
      </w:r>
      <w:r>
        <w:rPr>
          <w:spacing w:val="-2"/>
          <w:sz w:val="24"/>
        </w:rPr>
        <w:t>занять.</w:t>
      </w:r>
    </w:p>
    <w:p w:rsidR="000720F8" w:rsidRDefault="00B3091F">
      <w:pPr>
        <w:pStyle w:val="a4"/>
        <w:numPr>
          <w:ilvl w:val="0"/>
          <w:numId w:val="2"/>
        </w:numPr>
        <w:tabs>
          <w:tab w:val="left" w:pos="947"/>
        </w:tabs>
        <w:rPr>
          <w:sz w:val="24"/>
        </w:rPr>
      </w:pPr>
      <w:r>
        <w:rPr>
          <w:sz w:val="24"/>
        </w:rPr>
        <w:t>Методичне</w:t>
      </w:r>
      <w:r w:rsidR="00EC0056">
        <w:rPr>
          <w:sz w:val="24"/>
        </w:rPr>
        <w:t xml:space="preserve"> </w:t>
      </w:r>
      <w:r>
        <w:rPr>
          <w:sz w:val="24"/>
        </w:rPr>
        <w:t>забезпечення</w:t>
      </w:r>
      <w:r w:rsidR="00EC0056">
        <w:rPr>
          <w:sz w:val="24"/>
        </w:rPr>
        <w:t xml:space="preserve"> </w:t>
      </w:r>
      <w:r>
        <w:rPr>
          <w:sz w:val="24"/>
        </w:rPr>
        <w:t>самостійної</w:t>
      </w:r>
      <w:r w:rsidR="00EC0056">
        <w:rPr>
          <w:sz w:val="24"/>
        </w:rPr>
        <w:t xml:space="preserve"> </w:t>
      </w:r>
      <w:r>
        <w:rPr>
          <w:sz w:val="24"/>
        </w:rPr>
        <w:t>роботи</w:t>
      </w:r>
      <w:r w:rsidR="00EC0056">
        <w:rPr>
          <w:sz w:val="24"/>
        </w:rPr>
        <w:t xml:space="preserve"> </w:t>
      </w:r>
      <w:r>
        <w:rPr>
          <w:sz w:val="24"/>
        </w:rPr>
        <w:t>підготовки</w:t>
      </w:r>
      <w:r w:rsidR="00EC0056">
        <w:rPr>
          <w:sz w:val="24"/>
        </w:rPr>
        <w:t xml:space="preserve"> </w:t>
      </w:r>
      <w:r>
        <w:rPr>
          <w:spacing w:val="-2"/>
          <w:sz w:val="24"/>
        </w:rPr>
        <w:t>студентів.</w:t>
      </w:r>
    </w:p>
    <w:p w:rsidR="000720F8" w:rsidRDefault="00B3091F">
      <w:pPr>
        <w:pStyle w:val="a4"/>
        <w:numPr>
          <w:ilvl w:val="0"/>
          <w:numId w:val="2"/>
        </w:numPr>
        <w:tabs>
          <w:tab w:val="left" w:pos="947"/>
        </w:tabs>
        <w:rPr>
          <w:sz w:val="24"/>
        </w:rPr>
      </w:pPr>
      <w:r>
        <w:rPr>
          <w:sz w:val="24"/>
        </w:rPr>
        <w:t>Методичні</w:t>
      </w:r>
      <w:r w:rsidR="00EC0056">
        <w:rPr>
          <w:sz w:val="24"/>
        </w:rPr>
        <w:t xml:space="preserve"> </w:t>
      </w:r>
      <w:r>
        <w:rPr>
          <w:sz w:val="24"/>
        </w:rPr>
        <w:t>вказівки</w:t>
      </w:r>
      <w:r w:rsidR="00EC0056">
        <w:rPr>
          <w:sz w:val="24"/>
        </w:rPr>
        <w:t xml:space="preserve"> </w:t>
      </w:r>
      <w:r>
        <w:rPr>
          <w:sz w:val="24"/>
        </w:rPr>
        <w:t>до</w:t>
      </w:r>
      <w:r w:rsidR="00EC0056">
        <w:rPr>
          <w:sz w:val="24"/>
        </w:rPr>
        <w:t xml:space="preserve"> </w:t>
      </w:r>
      <w:r>
        <w:rPr>
          <w:sz w:val="24"/>
        </w:rPr>
        <w:t>виконання</w:t>
      </w:r>
      <w:r w:rsidR="00EC0056">
        <w:rPr>
          <w:sz w:val="24"/>
        </w:rPr>
        <w:t xml:space="preserve"> </w:t>
      </w:r>
      <w:r>
        <w:rPr>
          <w:sz w:val="24"/>
        </w:rPr>
        <w:t>практичних</w:t>
      </w:r>
      <w:r>
        <w:rPr>
          <w:spacing w:val="-2"/>
          <w:sz w:val="24"/>
        </w:rPr>
        <w:t xml:space="preserve"> робіт.</w:t>
      </w:r>
    </w:p>
    <w:p w:rsidR="000720F8" w:rsidRDefault="00B3091F">
      <w:pPr>
        <w:pStyle w:val="a4"/>
        <w:numPr>
          <w:ilvl w:val="0"/>
          <w:numId w:val="2"/>
        </w:numPr>
        <w:tabs>
          <w:tab w:val="left" w:pos="947"/>
        </w:tabs>
        <w:rPr>
          <w:sz w:val="24"/>
        </w:rPr>
      </w:pPr>
      <w:r>
        <w:rPr>
          <w:sz w:val="24"/>
        </w:rPr>
        <w:t>Завдання</w:t>
      </w:r>
      <w:r w:rsidR="00EC0056">
        <w:rPr>
          <w:sz w:val="24"/>
        </w:rPr>
        <w:t xml:space="preserve"> </w:t>
      </w:r>
      <w:r>
        <w:rPr>
          <w:sz w:val="24"/>
        </w:rPr>
        <w:t>для</w:t>
      </w:r>
      <w:r w:rsidR="00EC0056">
        <w:rPr>
          <w:sz w:val="24"/>
        </w:rPr>
        <w:t xml:space="preserve"> </w:t>
      </w:r>
      <w:r>
        <w:rPr>
          <w:sz w:val="24"/>
        </w:rPr>
        <w:t>проведення</w:t>
      </w:r>
      <w:r w:rsidR="00EC0056">
        <w:rPr>
          <w:sz w:val="24"/>
        </w:rPr>
        <w:t xml:space="preserve"> </w:t>
      </w:r>
      <w:r>
        <w:rPr>
          <w:sz w:val="24"/>
        </w:rPr>
        <w:t>тестового</w:t>
      </w:r>
      <w:r w:rsidR="004333F6">
        <w:rPr>
          <w:sz w:val="24"/>
        </w:rPr>
        <w:t xml:space="preserve"> </w:t>
      </w:r>
      <w:r>
        <w:rPr>
          <w:sz w:val="24"/>
        </w:rPr>
        <w:t>контролю</w:t>
      </w:r>
      <w:r w:rsidR="004333F6">
        <w:rPr>
          <w:sz w:val="24"/>
        </w:rPr>
        <w:t xml:space="preserve"> </w:t>
      </w:r>
      <w:r>
        <w:rPr>
          <w:sz w:val="24"/>
        </w:rPr>
        <w:t>знань</w:t>
      </w:r>
      <w:r>
        <w:rPr>
          <w:spacing w:val="-2"/>
          <w:sz w:val="24"/>
        </w:rPr>
        <w:t xml:space="preserve"> студентів.</w:t>
      </w:r>
    </w:p>
    <w:p w:rsidR="000720F8" w:rsidRDefault="00B3091F">
      <w:pPr>
        <w:pStyle w:val="a4"/>
        <w:numPr>
          <w:ilvl w:val="0"/>
          <w:numId w:val="2"/>
        </w:numPr>
        <w:tabs>
          <w:tab w:val="left" w:pos="947"/>
        </w:tabs>
        <w:rPr>
          <w:sz w:val="24"/>
        </w:rPr>
      </w:pPr>
      <w:r>
        <w:rPr>
          <w:sz w:val="24"/>
        </w:rPr>
        <w:t>Методичне</w:t>
      </w:r>
      <w:r w:rsidR="004333F6">
        <w:rPr>
          <w:sz w:val="24"/>
        </w:rPr>
        <w:t xml:space="preserve"> </w:t>
      </w:r>
      <w:r>
        <w:rPr>
          <w:sz w:val="24"/>
        </w:rPr>
        <w:t>забезпечення</w:t>
      </w:r>
      <w:r w:rsidR="004333F6">
        <w:rPr>
          <w:sz w:val="24"/>
        </w:rPr>
        <w:t xml:space="preserve"> </w:t>
      </w:r>
      <w:r>
        <w:rPr>
          <w:sz w:val="24"/>
        </w:rPr>
        <w:t>поточного</w:t>
      </w:r>
      <w:r w:rsidR="004333F6">
        <w:rPr>
          <w:sz w:val="24"/>
        </w:rPr>
        <w:t xml:space="preserve"> </w:t>
      </w:r>
      <w:r>
        <w:rPr>
          <w:sz w:val="24"/>
        </w:rPr>
        <w:t>контролю</w:t>
      </w:r>
      <w:r w:rsidR="004333F6">
        <w:rPr>
          <w:sz w:val="24"/>
        </w:rPr>
        <w:t xml:space="preserve"> </w:t>
      </w:r>
      <w:r>
        <w:rPr>
          <w:sz w:val="24"/>
        </w:rPr>
        <w:t>знань</w:t>
      </w:r>
      <w:r w:rsidR="004333F6">
        <w:rPr>
          <w:sz w:val="24"/>
        </w:rPr>
        <w:t xml:space="preserve"> </w:t>
      </w:r>
      <w:r>
        <w:rPr>
          <w:spacing w:val="-2"/>
          <w:sz w:val="24"/>
        </w:rPr>
        <w:t>студентів.</w:t>
      </w:r>
    </w:p>
    <w:p w:rsidR="000720F8" w:rsidRDefault="00B3091F">
      <w:pPr>
        <w:pStyle w:val="a4"/>
        <w:numPr>
          <w:ilvl w:val="0"/>
          <w:numId w:val="2"/>
        </w:numPr>
        <w:tabs>
          <w:tab w:val="left" w:pos="947"/>
        </w:tabs>
        <w:rPr>
          <w:sz w:val="24"/>
        </w:rPr>
      </w:pPr>
      <w:r>
        <w:rPr>
          <w:sz w:val="24"/>
        </w:rPr>
        <w:t>Забезпечення</w:t>
      </w:r>
      <w:r w:rsidR="004333F6">
        <w:rPr>
          <w:sz w:val="24"/>
        </w:rPr>
        <w:t xml:space="preserve"> </w:t>
      </w:r>
      <w:r>
        <w:rPr>
          <w:spacing w:val="-4"/>
          <w:sz w:val="24"/>
        </w:rPr>
        <w:t>ТЗН.</w:t>
      </w:r>
    </w:p>
    <w:p w:rsidR="000720F8" w:rsidRDefault="00B3091F">
      <w:pPr>
        <w:pStyle w:val="a4"/>
        <w:numPr>
          <w:ilvl w:val="0"/>
          <w:numId w:val="2"/>
        </w:numPr>
        <w:tabs>
          <w:tab w:val="left" w:pos="1067"/>
        </w:tabs>
        <w:ind w:left="1067" w:hanging="360"/>
        <w:rPr>
          <w:sz w:val="24"/>
        </w:rPr>
      </w:pPr>
      <w:r>
        <w:rPr>
          <w:sz w:val="24"/>
        </w:rPr>
        <w:t>Зразки</w:t>
      </w:r>
      <w:r w:rsidR="004333F6">
        <w:rPr>
          <w:sz w:val="24"/>
        </w:rPr>
        <w:t xml:space="preserve"> </w:t>
      </w:r>
      <w:r>
        <w:rPr>
          <w:sz w:val="24"/>
        </w:rPr>
        <w:t>рефератів</w:t>
      </w:r>
      <w:r w:rsidR="004333F6">
        <w:rPr>
          <w:sz w:val="24"/>
        </w:rPr>
        <w:t xml:space="preserve"> </w:t>
      </w:r>
      <w:r>
        <w:rPr>
          <w:sz w:val="24"/>
        </w:rPr>
        <w:t>студентів,практичних</w:t>
      </w:r>
      <w:r w:rsidR="004333F6">
        <w:rPr>
          <w:sz w:val="24"/>
        </w:rPr>
        <w:t xml:space="preserve"> </w:t>
      </w:r>
      <w:r>
        <w:rPr>
          <w:spacing w:val="-2"/>
          <w:sz w:val="24"/>
        </w:rPr>
        <w:t>робіт.</w:t>
      </w:r>
    </w:p>
    <w:p w:rsidR="000720F8" w:rsidRDefault="00B3091F" w:rsidP="004333F6">
      <w:pPr>
        <w:pStyle w:val="Heading2"/>
        <w:numPr>
          <w:ilvl w:val="0"/>
          <w:numId w:val="6"/>
        </w:numPr>
        <w:tabs>
          <w:tab w:val="left" w:pos="4411"/>
        </w:tabs>
        <w:spacing w:before="4" w:line="240" w:lineRule="auto"/>
        <w:ind w:left="2813" w:right="2585" w:firstLine="1238"/>
        <w:jc w:val="left"/>
      </w:pPr>
      <w:r>
        <w:t>Політика</w:t>
      </w:r>
      <w:r w:rsidR="004333F6">
        <w:t xml:space="preserve"> </w:t>
      </w:r>
      <w:r>
        <w:t>навчальної</w:t>
      </w:r>
      <w:r w:rsidR="004333F6">
        <w:t xml:space="preserve"> </w:t>
      </w:r>
      <w:r>
        <w:t>дисципліни Політика щодо академічної доброчесності</w:t>
      </w:r>
    </w:p>
    <w:p w:rsidR="004333F6" w:rsidRDefault="00B3091F" w:rsidP="004333F6">
      <w:pPr>
        <w:pStyle w:val="a3"/>
        <w:ind w:right="570" w:firstLine="566"/>
        <w:sectPr w:rsidR="004333F6" w:rsidSect="00EC0056">
          <w:pgSz w:w="11910" w:h="16840"/>
          <w:pgMar w:top="709" w:right="283" w:bottom="280" w:left="992" w:header="720" w:footer="720" w:gutter="0"/>
          <w:cols w:space="720"/>
        </w:sectPr>
      </w:pPr>
      <w:r>
        <w:t>Академічна доброчесність здобувачів вищої освіти є важливою умовою для опанування результатами навчання за дисципліною і отримання задовільної оцінки з поточного та підсумкового</w:t>
      </w:r>
      <w:r w:rsidR="004333F6">
        <w:t xml:space="preserve"> </w:t>
      </w:r>
      <w:r>
        <w:t>контролів.</w:t>
      </w:r>
      <w:r w:rsidR="004333F6">
        <w:t xml:space="preserve"> </w:t>
      </w:r>
      <w:r>
        <w:t>Академічна</w:t>
      </w:r>
      <w:r w:rsidR="004333F6">
        <w:t xml:space="preserve"> </w:t>
      </w:r>
      <w:r>
        <w:t>доброчесність</w:t>
      </w:r>
      <w:r w:rsidR="004333F6">
        <w:t xml:space="preserve"> </w:t>
      </w:r>
      <w:r>
        <w:t>базується</w:t>
      </w:r>
      <w:r w:rsidR="004333F6">
        <w:t xml:space="preserve"> </w:t>
      </w:r>
      <w:r>
        <w:t>на</w:t>
      </w:r>
      <w:r w:rsidR="004333F6">
        <w:t xml:space="preserve"> </w:t>
      </w:r>
      <w:r>
        <w:t>засудженні</w:t>
      </w:r>
      <w:r w:rsidR="004333F6">
        <w:t xml:space="preserve"> </w:t>
      </w:r>
      <w:r>
        <w:t>практик</w:t>
      </w:r>
      <w:r w:rsidR="004333F6">
        <w:t xml:space="preserve"> </w:t>
      </w:r>
      <w:r>
        <w:t>списування (виконання письмових робіт із залученням зовнішніх джерел інформації, крім дозволених для використання),</w:t>
      </w:r>
      <w:r w:rsidR="004333F6">
        <w:t xml:space="preserve"> </w:t>
      </w:r>
      <w:r>
        <w:t>плагіату</w:t>
      </w:r>
      <w:r w:rsidR="004333F6">
        <w:t xml:space="preserve"> </w:t>
      </w:r>
      <w:r>
        <w:t>(відтворення</w:t>
      </w:r>
      <w:r w:rsidR="004333F6">
        <w:t xml:space="preserve"> </w:t>
      </w:r>
      <w:r>
        <w:t>опублікованих</w:t>
      </w:r>
      <w:r w:rsidR="004333F6">
        <w:t xml:space="preserve"> </w:t>
      </w:r>
      <w:r>
        <w:t>текстів</w:t>
      </w:r>
      <w:r w:rsidR="004333F6">
        <w:t xml:space="preserve"> </w:t>
      </w:r>
      <w:r>
        <w:t>інших</w:t>
      </w:r>
      <w:r w:rsidR="004333F6">
        <w:t xml:space="preserve"> </w:t>
      </w:r>
      <w:r>
        <w:t>авторів</w:t>
      </w:r>
      <w:r w:rsidR="004333F6">
        <w:t xml:space="preserve"> </w:t>
      </w:r>
      <w:r>
        <w:t>без</w:t>
      </w:r>
      <w:r w:rsidR="004333F6">
        <w:t xml:space="preserve"> </w:t>
      </w:r>
      <w:r>
        <w:t>зазначення</w:t>
      </w:r>
      <w:r w:rsidR="004333F6">
        <w:t xml:space="preserve"> авторства), фабрикації (вигадування даних чи фактів, що використовуються в освітньому процесі). Політика щодо академічної доброчесності регламентується положенням. У разі порушення здобувачем освіти академічної доброчесності (списування, плагіат, фабрикація), робота оцінюється незадовільно та має бути виконана повторно. При цьому викладач залишає за собою право змінити тему завдання.      Підчасроботинадіндивідуальнимизавданнями,розв’язуваннямзадачнедопустимо порушенняакадемічноїдоброчесності.Презентаціїтавиступимаютьбутиавторськимита оригінальними.</w:t>
      </w:r>
    </w:p>
    <w:p w:rsidR="000720F8" w:rsidRDefault="00B3091F" w:rsidP="004333F6">
      <w:pPr>
        <w:pStyle w:val="a3"/>
        <w:tabs>
          <w:tab w:val="left" w:pos="2709"/>
          <w:tab w:val="left" w:pos="4877"/>
          <w:tab w:val="left" w:pos="7653"/>
          <w:tab w:val="left" w:pos="9284"/>
        </w:tabs>
        <w:spacing w:before="1"/>
        <w:ind w:right="567" w:firstLine="566"/>
      </w:pPr>
      <w:r>
        <w:lastRenderedPageBreak/>
        <w:t>Дотримуватись</w:t>
      </w:r>
      <w:r w:rsidR="004333F6">
        <w:t xml:space="preserve"> </w:t>
      </w:r>
      <w:r>
        <w:t>Положення</w:t>
      </w:r>
      <w:r w:rsidR="004333F6">
        <w:t xml:space="preserve"> про академічну </w:t>
      </w:r>
      <w:r>
        <w:t>доброчесність</w:t>
      </w:r>
      <w:r w:rsidR="004333F6">
        <w:t xml:space="preserve"> </w:t>
      </w:r>
      <w:r>
        <w:t>у</w:t>
      </w:r>
      <w:r w:rsidR="004333F6">
        <w:t xml:space="preserve"> </w:t>
      </w:r>
      <w:r>
        <w:t>Відокремленому</w:t>
      </w:r>
      <w:r w:rsidR="004333F6">
        <w:t xml:space="preserve"> </w:t>
      </w:r>
      <w:r>
        <w:rPr>
          <w:spacing w:val="-2"/>
        </w:rPr>
        <w:t>структурному</w:t>
      </w:r>
      <w:r w:rsidR="004333F6">
        <w:t xml:space="preserve"> </w:t>
      </w:r>
      <w:r>
        <w:rPr>
          <w:spacing w:val="-2"/>
        </w:rPr>
        <w:t>підрозділі</w:t>
      </w:r>
      <w:r>
        <w:tab/>
      </w:r>
      <w:r>
        <w:rPr>
          <w:spacing w:val="-2"/>
        </w:rPr>
        <w:t>«</w:t>
      </w:r>
      <w:proofErr w:type="spellStart"/>
      <w:r>
        <w:rPr>
          <w:spacing w:val="-2"/>
        </w:rPr>
        <w:t>Любешівський</w:t>
      </w:r>
      <w:proofErr w:type="spellEnd"/>
      <w:r w:rsidR="004333F6">
        <w:t xml:space="preserve"> </w:t>
      </w:r>
      <w:r>
        <w:rPr>
          <w:spacing w:val="-4"/>
        </w:rPr>
        <w:t>ТФК</w:t>
      </w:r>
      <w:r w:rsidR="004333F6">
        <w:t xml:space="preserve"> </w:t>
      </w:r>
      <w:r>
        <w:rPr>
          <w:spacing w:val="-2"/>
        </w:rPr>
        <w:t>ЛНТУ»</w:t>
      </w:r>
      <w:r w:rsidR="004333F6">
        <w:rPr>
          <w:spacing w:val="-2"/>
        </w:rPr>
        <w:t xml:space="preserve"> </w:t>
      </w:r>
      <w:hyperlink r:id="rId5">
        <w:r>
          <w:rPr>
            <w:spacing w:val="-2"/>
          </w:rPr>
          <w:t>http://www.ltklntu.org.ua/%d0%b0%d0%ba%d0%b0%d0%b4%d0%b5%d0%bc%d1%96%d1%87%d</w:t>
        </w:r>
        <w:r>
          <w:t>0%bd%d0%b0-</w:t>
        </w:r>
      </w:hyperlink>
    </w:p>
    <w:p w:rsidR="000720F8" w:rsidRDefault="00B3091F" w:rsidP="004333F6">
      <w:pPr>
        <w:pStyle w:val="a3"/>
      </w:pPr>
      <w:r>
        <w:rPr>
          <w:spacing w:val="-2"/>
        </w:rPr>
        <w:t>%d0%b4%d0%be%d0%b1%d1%80%d0%be%d1%87%d0%b5%d1%81%d0%bd%d1%96%d1%81%</w:t>
      </w:r>
    </w:p>
    <w:p w:rsidR="000720F8" w:rsidRDefault="00B3091F" w:rsidP="004333F6">
      <w:pPr>
        <w:pStyle w:val="a3"/>
      </w:pPr>
      <w:r>
        <w:rPr>
          <w:spacing w:val="-2"/>
        </w:rPr>
        <w:t>d1%82%d1%8c/</w:t>
      </w:r>
    </w:p>
    <w:p w:rsidR="000720F8" w:rsidRDefault="00B3091F" w:rsidP="004333F6">
      <w:pPr>
        <w:pStyle w:val="Heading2"/>
        <w:spacing w:before="5"/>
        <w:ind w:left="140" w:firstLine="0"/>
      </w:pPr>
      <w:r>
        <w:t>Комунікаційна</w:t>
      </w:r>
      <w:r w:rsidR="004333F6">
        <w:t xml:space="preserve"> </w:t>
      </w:r>
      <w:r>
        <w:rPr>
          <w:spacing w:val="-2"/>
        </w:rPr>
        <w:t>політика</w:t>
      </w:r>
    </w:p>
    <w:p w:rsidR="000720F8" w:rsidRDefault="00B3091F" w:rsidP="004333F6">
      <w:pPr>
        <w:pStyle w:val="a3"/>
        <w:ind w:right="571" w:firstLine="566"/>
      </w:pPr>
      <w:r>
        <w:t>Здобувачі освіти повинні мати активовану пошту. Усі письмові запитання до викладачів стосовно курсу мають надсилатися на електронну пошту.</w:t>
      </w:r>
    </w:p>
    <w:p w:rsidR="000720F8" w:rsidRDefault="00B3091F" w:rsidP="004333F6">
      <w:pPr>
        <w:pStyle w:val="Heading2"/>
        <w:spacing w:before="3"/>
        <w:ind w:firstLine="0"/>
      </w:pPr>
      <w:r>
        <w:t>Політика</w:t>
      </w:r>
      <w:r w:rsidR="004333F6">
        <w:t xml:space="preserve"> </w:t>
      </w:r>
      <w:r>
        <w:t>щодо</w:t>
      </w:r>
      <w:r w:rsidR="004333F6">
        <w:t xml:space="preserve"> </w:t>
      </w:r>
      <w:r>
        <w:rPr>
          <w:spacing w:val="-2"/>
        </w:rPr>
        <w:t>перескладання</w:t>
      </w:r>
    </w:p>
    <w:p w:rsidR="000720F8" w:rsidRDefault="00B3091F" w:rsidP="004333F6">
      <w:pPr>
        <w:pStyle w:val="a3"/>
        <w:ind w:right="565" w:firstLine="566"/>
      </w:pPr>
      <w:r>
        <w:t>Роботи, які здаються із порушенням термінів без поважних причин оцінюються на нижчу оцінку.</w:t>
      </w:r>
      <w:r w:rsidR="004333F6">
        <w:t xml:space="preserve"> </w:t>
      </w:r>
      <w:r>
        <w:t>Перескладання</w:t>
      </w:r>
      <w:r w:rsidR="004333F6">
        <w:t xml:space="preserve"> </w:t>
      </w:r>
      <w:r>
        <w:t>відбувається</w:t>
      </w:r>
      <w:r w:rsidR="004333F6">
        <w:t xml:space="preserve"> </w:t>
      </w:r>
      <w:r>
        <w:t>із</w:t>
      </w:r>
      <w:r w:rsidR="004333F6">
        <w:t xml:space="preserve"> </w:t>
      </w:r>
      <w:r>
        <w:t>дозволу</w:t>
      </w:r>
      <w:r w:rsidR="004333F6">
        <w:t xml:space="preserve"> </w:t>
      </w:r>
      <w:r>
        <w:t>заступника</w:t>
      </w:r>
      <w:r w:rsidR="004333F6">
        <w:t xml:space="preserve"> </w:t>
      </w:r>
      <w:r>
        <w:t>директора</w:t>
      </w:r>
      <w:r w:rsidR="004333F6">
        <w:t xml:space="preserve"> </w:t>
      </w:r>
      <w:r>
        <w:t>з</w:t>
      </w:r>
      <w:r w:rsidR="004333F6">
        <w:t xml:space="preserve"> </w:t>
      </w:r>
      <w:r>
        <w:t>НР</w:t>
      </w:r>
      <w:r w:rsidR="004333F6">
        <w:t xml:space="preserve"> </w:t>
      </w:r>
      <w:r>
        <w:t>за</w:t>
      </w:r>
      <w:r w:rsidR="004333F6">
        <w:t xml:space="preserve"> </w:t>
      </w:r>
      <w:r>
        <w:t>наявності</w:t>
      </w:r>
      <w:r w:rsidR="004333F6">
        <w:t xml:space="preserve"> </w:t>
      </w:r>
      <w:r>
        <w:t>поважних причин (наприклад, лікарняний).</w:t>
      </w:r>
    </w:p>
    <w:p w:rsidR="000720F8" w:rsidRDefault="00B3091F" w:rsidP="004333F6">
      <w:pPr>
        <w:pStyle w:val="Heading2"/>
        <w:spacing w:before="2"/>
        <w:ind w:firstLine="0"/>
      </w:pPr>
      <w:r>
        <w:t>Політика</w:t>
      </w:r>
      <w:r w:rsidR="004333F6">
        <w:t xml:space="preserve"> </w:t>
      </w:r>
      <w:r>
        <w:t>щодо</w:t>
      </w:r>
      <w:r w:rsidR="004333F6">
        <w:t xml:space="preserve"> </w:t>
      </w:r>
      <w:r>
        <w:t>оскарження</w:t>
      </w:r>
      <w:r w:rsidR="004333F6">
        <w:t xml:space="preserve"> </w:t>
      </w:r>
      <w:r>
        <w:rPr>
          <w:spacing w:val="-2"/>
        </w:rPr>
        <w:t>оцінювання</w:t>
      </w:r>
    </w:p>
    <w:p w:rsidR="000720F8" w:rsidRDefault="00B3091F" w:rsidP="004333F6">
      <w:pPr>
        <w:pStyle w:val="a3"/>
        <w:ind w:right="568" w:firstLine="566"/>
      </w:pPr>
      <w:r>
        <w:t>Якщо здобувач освіти не згоден з оцінюванням його знань він може опротестувати виставлену викладачем оцінку у встановленому порядку.</w:t>
      </w:r>
    </w:p>
    <w:p w:rsidR="000720F8" w:rsidRDefault="00B3091F" w:rsidP="004333F6">
      <w:pPr>
        <w:pStyle w:val="Heading2"/>
        <w:spacing w:before="3"/>
        <w:ind w:firstLine="0"/>
      </w:pPr>
      <w:r>
        <w:t>Відвідування</w:t>
      </w:r>
      <w:r w:rsidR="004333F6">
        <w:t xml:space="preserve"> </w:t>
      </w:r>
      <w:r>
        <w:rPr>
          <w:spacing w:val="-2"/>
        </w:rPr>
        <w:t>занять</w:t>
      </w:r>
    </w:p>
    <w:p w:rsidR="000720F8" w:rsidRDefault="00B3091F" w:rsidP="004333F6">
      <w:pPr>
        <w:pStyle w:val="a3"/>
        <w:ind w:right="565" w:firstLine="566"/>
      </w:pPr>
      <w:r>
        <w:t>Для здобувачів освіти відвідування занять є обов’язковим. Поважними причинами для неявки на заняття є хвороба, участь в заходах, академічна мобільність, які необхідно підтверджувати документами, індивідуальне навчання. Про</w:t>
      </w:r>
      <w:r w:rsidR="004333F6">
        <w:t xml:space="preserve"> </w:t>
      </w:r>
      <w:r>
        <w:t>відсутність на занятті та причини відсутності здобувач освіти має повідомити викладача або особисто, або через куратори чи старосту. За об’єктивних причин (наприклад, карантинні обмеження, індивідуальне навчання, міжнародна мобільність) навчання може відбуватись в он-лайн формі за погодженням з керівником дисципліни.</w:t>
      </w:r>
    </w:p>
    <w:p w:rsidR="000720F8" w:rsidRDefault="00B3091F" w:rsidP="004333F6">
      <w:pPr>
        <w:pStyle w:val="a3"/>
        <w:ind w:right="566" w:firstLine="566"/>
      </w:pPr>
      <w:r>
        <w:t>Крім того, підсумковий семестровий контроль здобувачів освіти може здійснюватися з використанням технологій дистанційного навчання коледжу; з метою контролю виконання завдань екзамену в дистанційній формі викладач має право протягом усього заходу користуватись засобами інформаційно-комунікаційного зв’язку, які дозволяють ідентифікувати здобувача освіти (</w:t>
      </w:r>
      <w:proofErr w:type="spellStart"/>
      <w:r>
        <w:t>Zoom</w:t>
      </w:r>
      <w:proofErr w:type="spellEnd"/>
      <w:r>
        <w:t xml:space="preserve">, </w:t>
      </w:r>
      <w:proofErr w:type="spellStart"/>
      <w:r>
        <w:t>GoogleMeet</w:t>
      </w:r>
      <w:proofErr w:type="spellEnd"/>
      <w:r>
        <w:t xml:space="preserve">, </w:t>
      </w:r>
      <w:proofErr w:type="spellStart"/>
      <w:r>
        <w:t>Viber</w:t>
      </w:r>
      <w:proofErr w:type="spellEnd"/>
      <w:r>
        <w:t xml:space="preserve"> тощо).</w:t>
      </w:r>
    </w:p>
    <w:p w:rsidR="000720F8" w:rsidRDefault="00B3091F" w:rsidP="004333F6">
      <w:pPr>
        <w:pStyle w:val="Heading2"/>
        <w:numPr>
          <w:ilvl w:val="0"/>
          <w:numId w:val="6"/>
        </w:numPr>
        <w:tabs>
          <w:tab w:val="left" w:pos="4401"/>
        </w:tabs>
        <w:spacing w:line="240" w:lineRule="auto"/>
        <w:ind w:left="4401" w:hanging="360"/>
        <w:jc w:val="left"/>
        <w:rPr>
          <w:b w:val="0"/>
        </w:rPr>
      </w:pPr>
      <w:r>
        <w:t>Рекомендована</w:t>
      </w:r>
      <w:r w:rsidR="004333F6">
        <w:t xml:space="preserve"> </w:t>
      </w:r>
      <w:r>
        <w:rPr>
          <w:spacing w:val="-2"/>
        </w:rPr>
        <w:t>література</w:t>
      </w:r>
    </w:p>
    <w:p w:rsidR="000720F8" w:rsidRDefault="00B3091F" w:rsidP="004333F6">
      <w:pPr>
        <w:pStyle w:val="a4"/>
        <w:numPr>
          <w:ilvl w:val="0"/>
          <w:numId w:val="1"/>
        </w:numPr>
        <w:tabs>
          <w:tab w:val="left" w:pos="318"/>
        </w:tabs>
        <w:ind w:right="571" w:firstLine="0"/>
        <w:rPr>
          <w:sz w:val="24"/>
        </w:rPr>
      </w:pPr>
      <w:r>
        <w:rPr>
          <w:sz w:val="24"/>
        </w:rPr>
        <w:t>Енергетична стратегія України на період до 2030 р. Затверджена розпорядженням Кабінету Міністрів України від 24.07.2013 № 1071.</w:t>
      </w:r>
    </w:p>
    <w:p w:rsidR="000720F8" w:rsidRDefault="00B3091F" w:rsidP="004333F6">
      <w:pPr>
        <w:pStyle w:val="a4"/>
        <w:numPr>
          <w:ilvl w:val="0"/>
          <w:numId w:val="1"/>
        </w:numPr>
        <w:tabs>
          <w:tab w:val="left" w:pos="377"/>
        </w:tabs>
        <w:ind w:left="377" w:hanging="237"/>
        <w:rPr>
          <w:sz w:val="24"/>
        </w:rPr>
      </w:pPr>
      <w:r>
        <w:rPr>
          <w:sz w:val="24"/>
        </w:rPr>
        <w:t>Закон</w:t>
      </w:r>
      <w:r w:rsidR="004333F6">
        <w:rPr>
          <w:sz w:val="24"/>
        </w:rPr>
        <w:t xml:space="preserve"> </w:t>
      </w:r>
      <w:r>
        <w:rPr>
          <w:sz w:val="24"/>
        </w:rPr>
        <w:t>про</w:t>
      </w:r>
      <w:r w:rsidR="004333F6">
        <w:rPr>
          <w:sz w:val="24"/>
        </w:rPr>
        <w:t xml:space="preserve"> </w:t>
      </w:r>
      <w:r>
        <w:rPr>
          <w:sz w:val="24"/>
        </w:rPr>
        <w:t>засади</w:t>
      </w:r>
      <w:r w:rsidR="004333F6">
        <w:rPr>
          <w:sz w:val="24"/>
        </w:rPr>
        <w:t xml:space="preserve"> </w:t>
      </w:r>
      <w:r>
        <w:rPr>
          <w:sz w:val="24"/>
        </w:rPr>
        <w:t>функціонування</w:t>
      </w:r>
      <w:r w:rsidR="004333F6">
        <w:rPr>
          <w:sz w:val="24"/>
        </w:rPr>
        <w:t xml:space="preserve"> </w:t>
      </w:r>
      <w:r>
        <w:rPr>
          <w:sz w:val="24"/>
        </w:rPr>
        <w:t>ринку</w:t>
      </w:r>
      <w:r w:rsidR="004333F6">
        <w:rPr>
          <w:sz w:val="24"/>
        </w:rPr>
        <w:t xml:space="preserve"> </w:t>
      </w:r>
      <w:r>
        <w:rPr>
          <w:sz w:val="24"/>
        </w:rPr>
        <w:t>електричної</w:t>
      </w:r>
      <w:r w:rsidR="004333F6">
        <w:rPr>
          <w:sz w:val="24"/>
        </w:rPr>
        <w:t xml:space="preserve"> </w:t>
      </w:r>
      <w:r>
        <w:rPr>
          <w:sz w:val="24"/>
        </w:rPr>
        <w:t>енергії</w:t>
      </w:r>
      <w:r w:rsidR="004333F6">
        <w:rPr>
          <w:sz w:val="24"/>
        </w:rPr>
        <w:t xml:space="preserve"> </w:t>
      </w:r>
      <w:r>
        <w:rPr>
          <w:sz w:val="24"/>
        </w:rPr>
        <w:t>України</w:t>
      </w:r>
      <w:r w:rsidR="004333F6">
        <w:rPr>
          <w:sz w:val="24"/>
        </w:rPr>
        <w:t xml:space="preserve"> </w:t>
      </w:r>
      <w:r>
        <w:rPr>
          <w:sz w:val="24"/>
        </w:rPr>
        <w:t>№663-VII</w:t>
      </w:r>
      <w:r w:rsidR="004333F6">
        <w:rPr>
          <w:sz w:val="24"/>
        </w:rPr>
        <w:t xml:space="preserve"> </w:t>
      </w:r>
      <w:r>
        <w:rPr>
          <w:sz w:val="24"/>
        </w:rPr>
        <w:t>від</w:t>
      </w:r>
      <w:r w:rsidR="004333F6">
        <w:rPr>
          <w:sz w:val="24"/>
        </w:rPr>
        <w:t xml:space="preserve"> </w:t>
      </w:r>
      <w:r>
        <w:rPr>
          <w:spacing w:val="-2"/>
          <w:sz w:val="24"/>
        </w:rPr>
        <w:t>24.10.2013</w:t>
      </w:r>
    </w:p>
    <w:p w:rsidR="000720F8" w:rsidRDefault="00B3091F" w:rsidP="004333F6">
      <w:pPr>
        <w:pStyle w:val="a3"/>
      </w:pPr>
      <w:r>
        <w:t>№663-</w:t>
      </w:r>
      <w:r>
        <w:rPr>
          <w:spacing w:val="-4"/>
        </w:rPr>
        <w:t>VII.</w:t>
      </w:r>
    </w:p>
    <w:p w:rsidR="000720F8" w:rsidRDefault="00B3091F" w:rsidP="004333F6">
      <w:pPr>
        <w:pStyle w:val="a4"/>
        <w:numPr>
          <w:ilvl w:val="0"/>
          <w:numId w:val="1"/>
        </w:numPr>
        <w:tabs>
          <w:tab w:val="left" w:pos="380"/>
        </w:tabs>
        <w:ind w:left="380" w:hanging="240"/>
        <w:rPr>
          <w:sz w:val="24"/>
        </w:rPr>
      </w:pPr>
      <w:r>
        <w:rPr>
          <w:sz w:val="24"/>
        </w:rPr>
        <w:t>Закон</w:t>
      </w:r>
      <w:r w:rsidR="004333F6">
        <w:rPr>
          <w:sz w:val="24"/>
        </w:rPr>
        <w:t xml:space="preserve"> </w:t>
      </w:r>
      <w:r>
        <w:rPr>
          <w:sz w:val="24"/>
        </w:rPr>
        <w:t>про</w:t>
      </w:r>
      <w:r w:rsidR="004333F6">
        <w:rPr>
          <w:sz w:val="24"/>
        </w:rPr>
        <w:t xml:space="preserve"> </w:t>
      </w:r>
      <w:r>
        <w:rPr>
          <w:sz w:val="24"/>
        </w:rPr>
        <w:t>електроенергетику</w:t>
      </w:r>
      <w:r w:rsidR="004333F6">
        <w:rPr>
          <w:sz w:val="24"/>
        </w:rPr>
        <w:t xml:space="preserve"> </w:t>
      </w:r>
      <w:r>
        <w:rPr>
          <w:sz w:val="24"/>
        </w:rPr>
        <w:t>№575/97-ВР</w:t>
      </w:r>
      <w:r w:rsidR="004333F6">
        <w:rPr>
          <w:sz w:val="24"/>
        </w:rPr>
        <w:t xml:space="preserve"> </w:t>
      </w:r>
      <w:r>
        <w:rPr>
          <w:sz w:val="24"/>
        </w:rPr>
        <w:t>у</w:t>
      </w:r>
      <w:r w:rsidR="004333F6">
        <w:rPr>
          <w:sz w:val="24"/>
        </w:rPr>
        <w:t xml:space="preserve"> </w:t>
      </w:r>
      <w:r>
        <w:rPr>
          <w:sz w:val="24"/>
        </w:rPr>
        <w:t>редакції</w:t>
      </w:r>
      <w:r w:rsidR="004333F6">
        <w:rPr>
          <w:sz w:val="24"/>
        </w:rPr>
        <w:t xml:space="preserve"> </w:t>
      </w:r>
      <w:r>
        <w:rPr>
          <w:sz w:val="24"/>
        </w:rPr>
        <w:t>від</w:t>
      </w:r>
      <w:r w:rsidR="004333F6">
        <w:rPr>
          <w:sz w:val="24"/>
        </w:rPr>
        <w:t xml:space="preserve"> </w:t>
      </w:r>
      <w:r>
        <w:rPr>
          <w:spacing w:val="-2"/>
          <w:sz w:val="24"/>
        </w:rPr>
        <w:t>01.01.2014.</w:t>
      </w:r>
    </w:p>
    <w:p w:rsidR="000720F8" w:rsidRDefault="00B3091F" w:rsidP="004333F6">
      <w:pPr>
        <w:pStyle w:val="a4"/>
        <w:numPr>
          <w:ilvl w:val="0"/>
          <w:numId w:val="1"/>
        </w:numPr>
        <w:tabs>
          <w:tab w:val="left" w:pos="380"/>
        </w:tabs>
        <w:ind w:left="380" w:hanging="240"/>
        <w:rPr>
          <w:sz w:val="24"/>
        </w:rPr>
      </w:pPr>
      <w:r>
        <w:rPr>
          <w:sz w:val="24"/>
        </w:rPr>
        <w:t>Європейська</w:t>
      </w:r>
      <w:r w:rsidR="004333F6">
        <w:rPr>
          <w:sz w:val="24"/>
        </w:rPr>
        <w:t xml:space="preserve"> </w:t>
      </w:r>
      <w:r>
        <w:rPr>
          <w:sz w:val="24"/>
        </w:rPr>
        <w:t>стратегія</w:t>
      </w:r>
      <w:r w:rsidR="004333F6">
        <w:rPr>
          <w:sz w:val="24"/>
        </w:rPr>
        <w:t xml:space="preserve"> </w:t>
      </w:r>
      <w:r>
        <w:rPr>
          <w:sz w:val="24"/>
        </w:rPr>
        <w:t>економічного</w:t>
      </w:r>
      <w:r w:rsidR="004333F6">
        <w:rPr>
          <w:sz w:val="24"/>
        </w:rPr>
        <w:t xml:space="preserve"> </w:t>
      </w:r>
      <w:r>
        <w:rPr>
          <w:sz w:val="24"/>
        </w:rPr>
        <w:t>розвитку «Європа</w:t>
      </w:r>
      <w:r w:rsidR="004333F6">
        <w:rPr>
          <w:sz w:val="24"/>
        </w:rPr>
        <w:t xml:space="preserve"> </w:t>
      </w:r>
      <w:r>
        <w:rPr>
          <w:sz w:val="24"/>
        </w:rPr>
        <w:t>2020»</w:t>
      </w:r>
      <w:r w:rsidR="004333F6">
        <w:rPr>
          <w:sz w:val="24"/>
        </w:rPr>
        <w:t xml:space="preserve"> </w:t>
      </w:r>
      <w:r>
        <w:rPr>
          <w:sz w:val="24"/>
        </w:rPr>
        <w:t>від</w:t>
      </w:r>
      <w:r w:rsidR="004333F6">
        <w:rPr>
          <w:sz w:val="24"/>
        </w:rPr>
        <w:t xml:space="preserve"> </w:t>
      </w:r>
      <w:r>
        <w:rPr>
          <w:sz w:val="24"/>
        </w:rPr>
        <w:t>2010</w:t>
      </w:r>
      <w:r w:rsidR="004333F6">
        <w:rPr>
          <w:sz w:val="24"/>
        </w:rPr>
        <w:t xml:space="preserve"> </w:t>
      </w:r>
      <w:r>
        <w:rPr>
          <w:spacing w:val="-5"/>
          <w:sz w:val="24"/>
        </w:rPr>
        <w:t>р.</w:t>
      </w:r>
    </w:p>
    <w:p w:rsidR="000720F8" w:rsidRDefault="00B3091F" w:rsidP="004333F6">
      <w:pPr>
        <w:pStyle w:val="a4"/>
        <w:numPr>
          <w:ilvl w:val="0"/>
          <w:numId w:val="1"/>
        </w:numPr>
        <w:tabs>
          <w:tab w:val="left" w:pos="490"/>
        </w:tabs>
        <w:ind w:right="571" w:firstLine="60"/>
        <w:rPr>
          <w:sz w:val="24"/>
        </w:rPr>
      </w:pPr>
      <w:r>
        <w:rPr>
          <w:sz w:val="24"/>
        </w:rPr>
        <w:t>Відновлювальні</w:t>
      </w:r>
      <w:r w:rsidR="004333F6">
        <w:rPr>
          <w:sz w:val="24"/>
        </w:rPr>
        <w:t xml:space="preserve"> </w:t>
      </w:r>
      <w:r>
        <w:rPr>
          <w:sz w:val="24"/>
        </w:rPr>
        <w:t>джерела</w:t>
      </w:r>
      <w:r w:rsidR="004333F6">
        <w:rPr>
          <w:sz w:val="24"/>
        </w:rPr>
        <w:t xml:space="preserve"> </w:t>
      </w:r>
      <w:r>
        <w:rPr>
          <w:sz w:val="24"/>
        </w:rPr>
        <w:t>енергії</w:t>
      </w:r>
      <w:r w:rsidR="004333F6">
        <w:rPr>
          <w:sz w:val="24"/>
        </w:rPr>
        <w:t xml:space="preserve"> </w:t>
      </w:r>
      <w:r>
        <w:rPr>
          <w:sz w:val="24"/>
        </w:rPr>
        <w:t>у</w:t>
      </w:r>
      <w:r w:rsidR="004333F6">
        <w:rPr>
          <w:sz w:val="24"/>
        </w:rPr>
        <w:t xml:space="preserve"> </w:t>
      </w:r>
      <w:r>
        <w:rPr>
          <w:sz w:val="24"/>
        </w:rPr>
        <w:t>локальних</w:t>
      </w:r>
      <w:r w:rsidR="004333F6">
        <w:rPr>
          <w:sz w:val="24"/>
        </w:rPr>
        <w:t xml:space="preserve"> </w:t>
      </w:r>
      <w:r>
        <w:rPr>
          <w:sz w:val="24"/>
        </w:rPr>
        <w:t>об’єктах/Ю.І.Якименко,Є.І.</w:t>
      </w:r>
      <w:proofErr w:type="spellStart"/>
      <w:r>
        <w:rPr>
          <w:sz w:val="24"/>
        </w:rPr>
        <w:t>Сокол</w:t>
      </w:r>
      <w:proofErr w:type="spellEnd"/>
      <w:r>
        <w:rPr>
          <w:sz w:val="24"/>
        </w:rPr>
        <w:t xml:space="preserve">,В.Я. </w:t>
      </w:r>
      <w:proofErr w:type="spellStart"/>
      <w:r>
        <w:rPr>
          <w:sz w:val="24"/>
        </w:rPr>
        <w:t>Жуйков</w:t>
      </w:r>
      <w:proofErr w:type="spellEnd"/>
      <w:r>
        <w:rPr>
          <w:sz w:val="24"/>
        </w:rPr>
        <w:t xml:space="preserve">, Ю.С. </w:t>
      </w:r>
      <w:proofErr w:type="spellStart"/>
      <w:r>
        <w:rPr>
          <w:sz w:val="24"/>
        </w:rPr>
        <w:t>Петергеря</w:t>
      </w:r>
      <w:proofErr w:type="spellEnd"/>
      <w:r>
        <w:rPr>
          <w:sz w:val="24"/>
        </w:rPr>
        <w:t xml:space="preserve">, О.Л. </w:t>
      </w:r>
      <w:proofErr w:type="spellStart"/>
      <w:r>
        <w:rPr>
          <w:sz w:val="24"/>
        </w:rPr>
        <w:t>Іванін</w:t>
      </w:r>
      <w:proofErr w:type="spellEnd"/>
      <w:r>
        <w:rPr>
          <w:sz w:val="24"/>
        </w:rPr>
        <w:t xml:space="preserve">. – К.: ІВЦ </w:t>
      </w:r>
      <w:proofErr w:type="spellStart"/>
      <w:r>
        <w:rPr>
          <w:sz w:val="24"/>
        </w:rPr>
        <w:t>„Політехніка”</w:t>
      </w:r>
      <w:proofErr w:type="spellEnd"/>
      <w:r>
        <w:rPr>
          <w:sz w:val="24"/>
        </w:rPr>
        <w:t>, 2001. – 114 с.</w:t>
      </w:r>
    </w:p>
    <w:p w:rsidR="000720F8" w:rsidRDefault="00B3091F" w:rsidP="004333F6">
      <w:pPr>
        <w:pStyle w:val="a4"/>
        <w:numPr>
          <w:ilvl w:val="0"/>
          <w:numId w:val="1"/>
        </w:numPr>
        <w:tabs>
          <w:tab w:val="left" w:pos="418"/>
        </w:tabs>
        <w:spacing w:before="5" w:line="237" w:lineRule="auto"/>
        <w:ind w:right="565" w:firstLine="0"/>
        <w:rPr>
          <w:sz w:val="24"/>
        </w:rPr>
      </w:pPr>
      <w:r>
        <w:rPr>
          <w:sz w:val="24"/>
        </w:rPr>
        <w:t xml:space="preserve">Регіональна інвестиційна політика енергозбереження : [монографія] / М. А. Вознюк; НАН України, Ін-т регіон. </w:t>
      </w:r>
      <w:proofErr w:type="spellStart"/>
      <w:r>
        <w:rPr>
          <w:sz w:val="24"/>
        </w:rPr>
        <w:t>дослідж</w:t>
      </w:r>
      <w:proofErr w:type="spellEnd"/>
      <w:r>
        <w:rPr>
          <w:sz w:val="24"/>
        </w:rPr>
        <w:t xml:space="preserve">. ім. М.І. Долішнього. - Львів, 2015. - 413,- (Проблеми регіон. розвитку). - </w:t>
      </w:r>
      <w:proofErr w:type="spellStart"/>
      <w:r>
        <w:rPr>
          <w:sz w:val="24"/>
        </w:rPr>
        <w:t>Бібліогр</w:t>
      </w:r>
      <w:proofErr w:type="spellEnd"/>
      <w:r>
        <w:rPr>
          <w:sz w:val="24"/>
        </w:rPr>
        <w:t>.: с. 386-401.</w:t>
      </w:r>
    </w:p>
    <w:p w:rsidR="000720F8" w:rsidRDefault="00B3091F" w:rsidP="004333F6">
      <w:pPr>
        <w:pStyle w:val="Heading2"/>
        <w:numPr>
          <w:ilvl w:val="0"/>
          <w:numId w:val="6"/>
        </w:numPr>
        <w:tabs>
          <w:tab w:val="left" w:pos="4370"/>
        </w:tabs>
        <w:spacing w:line="240" w:lineRule="auto"/>
        <w:ind w:left="4370" w:hanging="360"/>
        <w:jc w:val="left"/>
      </w:pPr>
      <w:r>
        <w:t>Інформаційні</w:t>
      </w:r>
      <w:r w:rsidR="004333F6">
        <w:t xml:space="preserve"> </w:t>
      </w:r>
      <w:r>
        <w:rPr>
          <w:spacing w:val="-2"/>
        </w:rPr>
        <w:t>ресурси</w:t>
      </w:r>
    </w:p>
    <w:p w:rsidR="000720F8" w:rsidRDefault="00B3091F" w:rsidP="004333F6">
      <w:pPr>
        <w:pStyle w:val="a3"/>
        <w:spacing w:line="275" w:lineRule="exact"/>
        <w:ind w:left="767"/>
      </w:pPr>
      <w:r>
        <w:t>Електронні</w:t>
      </w:r>
      <w:r w:rsidR="004333F6">
        <w:t xml:space="preserve"> </w:t>
      </w:r>
      <w:r>
        <w:t>версії</w:t>
      </w:r>
      <w:r>
        <w:rPr>
          <w:spacing w:val="-2"/>
        </w:rPr>
        <w:t xml:space="preserve"> підручників;</w:t>
      </w:r>
    </w:p>
    <w:p w:rsidR="000720F8" w:rsidRDefault="00B3091F" w:rsidP="004333F6">
      <w:pPr>
        <w:pStyle w:val="a3"/>
        <w:spacing w:line="271" w:lineRule="exact"/>
        <w:ind w:left="707"/>
      </w:pPr>
      <w:r>
        <w:t>-</w:t>
      </w:r>
      <w:hyperlink r:id="rId6">
        <w:r>
          <w:rPr>
            <w:color w:val="000080"/>
            <w:u w:val="single" w:color="000080"/>
          </w:rPr>
          <w:t>https://euro-</w:t>
        </w:r>
        <w:r>
          <w:rPr>
            <w:color w:val="000080"/>
            <w:spacing w:val="-2"/>
            <w:u w:val="single" w:color="000080"/>
          </w:rPr>
          <w:t>house.kiev.ua</w:t>
        </w:r>
        <w:r>
          <w:rPr>
            <w:spacing w:val="-2"/>
          </w:rPr>
          <w:t>.</w:t>
        </w:r>
      </w:hyperlink>
    </w:p>
    <w:p w:rsidR="000720F8" w:rsidRDefault="00B3091F" w:rsidP="004333F6">
      <w:pPr>
        <w:pStyle w:val="a3"/>
        <w:spacing w:line="272" w:lineRule="exact"/>
        <w:ind w:left="801"/>
      </w:pPr>
      <w:r>
        <w:t>-</w:t>
      </w:r>
      <w:hyperlink r:id="rId7">
        <w:r>
          <w:rPr>
            <w:spacing w:val="-2"/>
          </w:rPr>
          <w:t>http://www.ltklntu.org.ua</w:t>
        </w:r>
      </w:hyperlink>
      <w:r>
        <w:rPr>
          <w:spacing w:val="-2"/>
        </w:rPr>
        <w:t>.</w:t>
      </w:r>
    </w:p>
    <w:p w:rsidR="000720F8" w:rsidRDefault="000720F8">
      <w:pPr>
        <w:pStyle w:val="a3"/>
        <w:spacing w:line="272" w:lineRule="exact"/>
        <w:sectPr w:rsidR="000720F8">
          <w:pgSz w:w="11910" w:h="16840"/>
          <w:pgMar w:top="1100" w:right="283" w:bottom="280" w:left="992" w:header="720" w:footer="720" w:gutter="0"/>
          <w:cols w:space="720"/>
        </w:sectPr>
      </w:pPr>
    </w:p>
    <w:p w:rsidR="000720F8" w:rsidRDefault="000720F8">
      <w:pPr>
        <w:pStyle w:val="a3"/>
        <w:spacing w:before="4"/>
        <w:ind w:left="0"/>
        <w:rPr>
          <w:sz w:val="17"/>
        </w:rPr>
      </w:pPr>
    </w:p>
    <w:sectPr w:rsidR="000720F8" w:rsidSect="000720F8">
      <w:pgSz w:w="16840" w:h="11910" w:orient="landscape"/>
      <w:pgMar w:top="1340" w:right="2409" w:bottom="280" w:left="2409"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67F5D"/>
    <w:multiLevelType w:val="hybridMultilevel"/>
    <w:tmpl w:val="E6C6BB82"/>
    <w:lvl w:ilvl="0" w:tplc="18AA933A">
      <w:numFmt w:val="bullet"/>
      <w:lvlText w:val="-"/>
      <w:lvlJc w:val="left"/>
      <w:pPr>
        <w:ind w:left="140"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1" w:tplc="A4F60A16">
      <w:numFmt w:val="bullet"/>
      <w:lvlText w:val="-"/>
      <w:lvlJc w:val="left"/>
      <w:pPr>
        <w:ind w:left="140"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2" w:tplc="28E2CD64">
      <w:numFmt w:val="bullet"/>
      <w:lvlText w:val="•"/>
      <w:lvlJc w:val="left"/>
      <w:pPr>
        <w:ind w:left="2237" w:hanging="140"/>
      </w:pPr>
      <w:rPr>
        <w:rFonts w:hint="default"/>
        <w:lang w:val="uk-UA" w:eastAsia="en-US" w:bidi="ar-SA"/>
      </w:rPr>
    </w:lvl>
    <w:lvl w:ilvl="3" w:tplc="F5EE3D44">
      <w:numFmt w:val="bullet"/>
      <w:lvlText w:val="•"/>
      <w:lvlJc w:val="left"/>
      <w:pPr>
        <w:ind w:left="3286" w:hanging="140"/>
      </w:pPr>
      <w:rPr>
        <w:rFonts w:hint="default"/>
        <w:lang w:val="uk-UA" w:eastAsia="en-US" w:bidi="ar-SA"/>
      </w:rPr>
    </w:lvl>
    <w:lvl w:ilvl="4" w:tplc="C628982A">
      <w:numFmt w:val="bullet"/>
      <w:lvlText w:val="•"/>
      <w:lvlJc w:val="left"/>
      <w:pPr>
        <w:ind w:left="4335" w:hanging="140"/>
      </w:pPr>
      <w:rPr>
        <w:rFonts w:hint="default"/>
        <w:lang w:val="uk-UA" w:eastAsia="en-US" w:bidi="ar-SA"/>
      </w:rPr>
    </w:lvl>
    <w:lvl w:ilvl="5" w:tplc="16EA5908">
      <w:numFmt w:val="bullet"/>
      <w:lvlText w:val="•"/>
      <w:lvlJc w:val="left"/>
      <w:pPr>
        <w:ind w:left="5384" w:hanging="140"/>
      </w:pPr>
      <w:rPr>
        <w:rFonts w:hint="default"/>
        <w:lang w:val="uk-UA" w:eastAsia="en-US" w:bidi="ar-SA"/>
      </w:rPr>
    </w:lvl>
    <w:lvl w:ilvl="6" w:tplc="13FC1B64">
      <w:numFmt w:val="bullet"/>
      <w:lvlText w:val="•"/>
      <w:lvlJc w:val="left"/>
      <w:pPr>
        <w:ind w:left="6433" w:hanging="140"/>
      </w:pPr>
      <w:rPr>
        <w:rFonts w:hint="default"/>
        <w:lang w:val="uk-UA" w:eastAsia="en-US" w:bidi="ar-SA"/>
      </w:rPr>
    </w:lvl>
    <w:lvl w:ilvl="7" w:tplc="11C4F136">
      <w:numFmt w:val="bullet"/>
      <w:lvlText w:val="•"/>
      <w:lvlJc w:val="left"/>
      <w:pPr>
        <w:ind w:left="7482" w:hanging="140"/>
      </w:pPr>
      <w:rPr>
        <w:rFonts w:hint="default"/>
        <w:lang w:val="uk-UA" w:eastAsia="en-US" w:bidi="ar-SA"/>
      </w:rPr>
    </w:lvl>
    <w:lvl w:ilvl="8" w:tplc="61149F96">
      <w:numFmt w:val="bullet"/>
      <w:lvlText w:val="•"/>
      <w:lvlJc w:val="left"/>
      <w:pPr>
        <w:ind w:left="8531" w:hanging="140"/>
      </w:pPr>
      <w:rPr>
        <w:rFonts w:hint="default"/>
        <w:lang w:val="uk-UA" w:eastAsia="en-US" w:bidi="ar-SA"/>
      </w:rPr>
    </w:lvl>
  </w:abstractNum>
  <w:abstractNum w:abstractNumId="1">
    <w:nsid w:val="18814C4F"/>
    <w:multiLevelType w:val="hybridMultilevel"/>
    <w:tmpl w:val="8F66B7C0"/>
    <w:lvl w:ilvl="0" w:tplc="EC5AE5F4">
      <w:numFmt w:val="bullet"/>
      <w:lvlText w:val="–"/>
      <w:lvlJc w:val="left"/>
      <w:pPr>
        <w:ind w:left="86" w:hanging="204"/>
      </w:pPr>
      <w:rPr>
        <w:rFonts w:ascii="Times New Roman" w:eastAsia="Times New Roman" w:hAnsi="Times New Roman" w:cs="Times New Roman" w:hint="default"/>
        <w:b w:val="0"/>
        <w:bCs w:val="0"/>
        <w:i w:val="0"/>
        <w:iCs w:val="0"/>
        <w:spacing w:val="0"/>
        <w:w w:val="100"/>
        <w:sz w:val="24"/>
        <w:szCs w:val="24"/>
        <w:lang w:val="uk-UA" w:eastAsia="en-US" w:bidi="ar-SA"/>
      </w:rPr>
    </w:lvl>
    <w:lvl w:ilvl="1" w:tplc="5E5EB920">
      <w:numFmt w:val="bullet"/>
      <w:lvlText w:val="•"/>
      <w:lvlJc w:val="left"/>
      <w:pPr>
        <w:ind w:left="1062" w:hanging="204"/>
      </w:pPr>
      <w:rPr>
        <w:rFonts w:hint="default"/>
        <w:lang w:val="uk-UA" w:eastAsia="en-US" w:bidi="ar-SA"/>
      </w:rPr>
    </w:lvl>
    <w:lvl w:ilvl="2" w:tplc="9DD81586">
      <w:numFmt w:val="bullet"/>
      <w:lvlText w:val="•"/>
      <w:lvlJc w:val="left"/>
      <w:pPr>
        <w:ind w:left="2045" w:hanging="204"/>
      </w:pPr>
      <w:rPr>
        <w:rFonts w:hint="default"/>
        <w:lang w:val="uk-UA" w:eastAsia="en-US" w:bidi="ar-SA"/>
      </w:rPr>
    </w:lvl>
    <w:lvl w:ilvl="3" w:tplc="1BE6BDBA">
      <w:numFmt w:val="bullet"/>
      <w:lvlText w:val="•"/>
      <w:lvlJc w:val="left"/>
      <w:pPr>
        <w:ind w:left="3028" w:hanging="204"/>
      </w:pPr>
      <w:rPr>
        <w:rFonts w:hint="default"/>
        <w:lang w:val="uk-UA" w:eastAsia="en-US" w:bidi="ar-SA"/>
      </w:rPr>
    </w:lvl>
    <w:lvl w:ilvl="4" w:tplc="3ADC8D0E">
      <w:numFmt w:val="bullet"/>
      <w:lvlText w:val="•"/>
      <w:lvlJc w:val="left"/>
      <w:pPr>
        <w:ind w:left="4011" w:hanging="204"/>
      </w:pPr>
      <w:rPr>
        <w:rFonts w:hint="default"/>
        <w:lang w:val="uk-UA" w:eastAsia="en-US" w:bidi="ar-SA"/>
      </w:rPr>
    </w:lvl>
    <w:lvl w:ilvl="5" w:tplc="DB4C8330">
      <w:numFmt w:val="bullet"/>
      <w:lvlText w:val="•"/>
      <w:lvlJc w:val="left"/>
      <w:pPr>
        <w:ind w:left="4994" w:hanging="204"/>
      </w:pPr>
      <w:rPr>
        <w:rFonts w:hint="default"/>
        <w:lang w:val="uk-UA" w:eastAsia="en-US" w:bidi="ar-SA"/>
      </w:rPr>
    </w:lvl>
    <w:lvl w:ilvl="6" w:tplc="3D02F52A">
      <w:numFmt w:val="bullet"/>
      <w:lvlText w:val="•"/>
      <w:lvlJc w:val="left"/>
      <w:pPr>
        <w:ind w:left="5977" w:hanging="204"/>
      </w:pPr>
      <w:rPr>
        <w:rFonts w:hint="default"/>
        <w:lang w:val="uk-UA" w:eastAsia="en-US" w:bidi="ar-SA"/>
      </w:rPr>
    </w:lvl>
    <w:lvl w:ilvl="7" w:tplc="1476783A">
      <w:numFmt w:val="bullet"/>
      <w:lvlText w:val="•"/>
      <w:lvlJc w:val="left"/>
      <w:pPr>
        <w:ind w:left="6960" w:hanging="204"/>
      </w:pPr>
      <w:rPr>
        <w:rFonts w:hint="default"/>
        <w:lang w:val="uk-UA" w:eastAsia="en-US" w:bidi="ar-SA"/>
      </w:rPr>
    </w:lvl>
    <w:lvl w:ilvl="8" w:tplc="B8122900">
      <w:numFmt w:val="bullet"/>
      <w:lvlText w:val="•"/>
      <w:lvlJc w:val="left"/>
      <w:pPr>
        <w:ind w:left="7943" w:hanging="204"/>
      </w:pPr>
      <w:rPr>
        <w:rFonts w:hint="default"/>
        <w:lang w:val="uk-UA" w:eastAsia="en-US" w:bidi="ar-SA"/>
      </w:rPr>
    </w:lvl>
  </w:abstractNum>
  <w:abstractNum w:abstractNumId="2">
    <w:nsid w:val="2C2122AA"/>
    <w:multiLevelType w:val="hybridMultilevel"/>
    <w:tmpl w:val="0E10CE32"/>
    <w:lvl w:ilvl="0" w:tplc="0372A83A">
      <w:numFmt w:val="bullet"/>
      <w:lvlText w:val="–"/>
      <w:lvlJc w:val="left"/>
      <w:pPr>
        <w:ind w:left="86" w:hanging="204"/>
      </w:pPr>
      <w:rPr>
        <w:rFonts w:ascii="Times New Roman" w:eastAsia="Times New Roman" w:hAnsi="Times New Roman" w:cs="Times New Roman" w:hint="default"/>
        <w:b w:val="0"/>
        <w:bCs w:val="0"/>
        <w:i w:val="0"/>
        <w:iCs w:val="0"/>
        <w:spacing w:val="0"/>
        <w:w w:val="100"/>
        <w:sz w:val="24"/>
        <w:szCs w:val="24"/>
        <w:lang w:val="uk-UA" w:eastAsia="en-US" w:bidi="ar-SA"/>
      </w:rPr>
    </w:lvl>
    <w:lvl w:ilvl="1" w:tplc="5922F3D8">
      <w:numFmt w:val="bullet"/>
      <w:lvlText w:val="•"/>
      <w:lvlJc w:val="left"/>
      <w:pPr>
        <w:ind w:left="1062" w:hanging="204"/>
      </w:pPr>
      <w:rPr>
        <w:rFonts w:hint="default"/>
        <w:lang w:val="uk-UA" w:eastAsia="en-US" w:bidi="ar-SA"/>
      </w:rPr>
    </w:lvl>
    <w:lvl w:ilvl="2" w:tplc="3926B14E">
      <w:numFmt w:val="bullet"/>
      <w:lvlText w:val="•"/>
      <w:lvlJc w:val="left"/>
      <w:pPr>
        <w:ind w:left="2045" w:hanging="204"/>
      </w:pPr>
      <w:rPr>
        <w:rFonts w:hint="default"/>
        <w:lang w:val="uk-UA" w:eastAsia="en-US" w:bidi="ar-SA"/>
      </w:rPr>
    </w:lvl>
    <w:lvl w:ilvl="3" w:tplc="84869BFC">
      <w:numFmt w:val="bullet"/>
      <w:lvlText w:val="•"/>
      <w:lvlJc w:val="left"/>
      <w:pPr>
        <w:ind w:left="3028" w:hanging="204"/>
      </w:pPr>
      <w:rPr>
        <w:rFonts w:hint="default"/>
        <w:lang w:val="uk-UA" w:eastAsia="en-US" w:bidi="ar-SA"/>
      </w:rPr>
    </w:lvl>
    <w:lvl w:ilvl="4" w:tplc="981AC2E2">
      <w:numFmt w:val="bullet"/>
      <w:lvlText w:val="•"/>
      <w:lvlJc w:val="left"/>
      <w:pPr>
        <w:ind w:left="4011" w:hanging="204"/>
      </w:pPr>
      <w:rPr>
        <w:rFonts w:hint="default"/>
        <w:lang w:val="uk-UA" w:eastAsia="en-US" w:bidi="ar-SA"/>
      </w:rPr>
    </w:lvl>
    <w:lvl w:ilvl="5" w:tplc="E36C2BDA">
      <w:numFmt w:val="bullet"/>
      <w:lvlText w:val="•"/>
      <w:lvlJc w:val="left"/>
      <w:pPr>
        <w:ind w:left="4994" w:hanging="204"/>
      </w:pPr>
      <w:rPr>
        <w:rFonts w:hint="default"/>
        <w:lang w:val="uk-UA" w:eastAsia="en-US" w:bidi="ar-SA"/>
      </w:rPr>
    </w:lvl>
    <w:lvl w:ilvl="6" w:tplc="BD10A9DA">
      <w:numFmt w:val="bullet"/>
      <w:lvlText w:val="•"/>
      <w:lvlJc w:val="left"/>
      <w:pPr>
        <w:ind w:left="5977" w:hanging="204"/>
      </w:pPr>
      <w:rPr>
        <w:rFonts w:hint="default"/>
        <w:lang w:val="uk-UA" w:eastAsia="en-US" w:bidi="ar-SA"/>
      </w:rPr>
    </w:lvl>
    <w:lvl w:ilvl="7" w:tplc="AA12EE70">
      <w:numFmt w:val="bullet"/>
      <w:lvlText w:val="•"/>
      <w:lvlJc w:val="left"/>
      <w:pPr>
        <w:ind w:left="6960" w:hanging="204"/>
      </w:pPr>
      <w:rPr>
        <w:rFonts w:hint="default"/>
        <w:lang w:val="uk-UA" w:eastAsia="en-US" w:bidi="ar-SA"/>
      </w:rPr>
    </w:lvl>
    <w:lvl w:ilvl="8" w:tplc="06AAF27C">
      <w:numFmt w:val="bullet"/>
      <w:lvlText w:val="•"/>
      <w:lvlJc w:val="left"/>
      <w:pPr>
        <w:ind w:left="7943" w:hanging="204"/>
      </w:pPr>
      <w:rPr>
        <w:rFonts w:hint="default"/>
        <w:lang w:val="uk-UA" w:eastAsia="en-US" w:bidi="ar-SA"/>
      </w:rPr>
    </w:lvl>
  </w:abstractNum>
  <w:abstractNum w:abstractNumId="3">
    <w:nsid w:val="3D800D6C"/>
    <w:multiLevelType w:val="hybridMultilevel"/>
    <w:tmpl w:val="E0DACDA8"/>
    <w:lvl w:ilvl="0" w:tplc="5E429C70">
      <w:start w:val="1"/>
      <w:numFmt w:val="decimal"/>
      <w:lvlText w:val="%1."/>
      <w:lvlJc w:val="left"/>
      <w:pPr>
        <w:ind w:left="140" w:hanging="181"/>
      </w:pPr>
      <w:rPr>
        <w:rFonts w:ascii="Times New Roman" w:eastAsia="Times New Roman" w:hAnsi="Times New Roman" w:cs="Times New Roman" w:hint="default"/>
        <w:b w:val="0"/>
        <w:bCs w:val="0"/>
        <w:i w:val="0"/>
        <w:iCs w:val="0"/>
        <w:spacing w:val="-1"/>
        <w:w w:val="96"/>
        <w:sz w:val="22"/>
        <w:szCs w:val="22"/>
        <w:lang w:val="uk-UA" w:eastAsia="en-US" w:bidi="ar-SA"/>
      </w:rPr>
    </w:lvl>
    <w:lvl w:ilvl="1" w:tplc="26144FE8">
      <w:numFmt w:val="bullet"/>
      <w:lvlText w:val="•"/>
      <w:lvlJc w:val="left"/>
      <w:pPr>
        <w:ind w:left="1188" w:hanging="181"/>
      </w:pPr>
      <w:rPr>
        <w:rFonts w:hint="default"/>
        <w:lang w:val="uk-UA" w:eastAsia="en-US" w:bidi="ar-SA"/>
      </w:rPr>
    </w:lvl>
    <w:lvl w:ilvl="2" w:tplc="F6F22542">
      <w:numFmt w:val="bullet"/>
      <w:lvlText w:val="•"/>
      <w:lvlJc w:val="left"/>
      <w:pPr>
        <w:ind w:left="2237" w:hanging="181"/>
      </w:pPr>
      <w:rPr>
        <w:rFonts w:hint="default"/>
        <w:lang w:val="uk-UA" w:eastAsia="en-US" w:bidi="ar-SA"/>
      </w:rPr>
    </w:lvl>
    <w:lvl w:ilvl="3" w:tplc="BD32A5BC">
      <w:numFmt w:val="bullet"/>
      <w:lvlText w:val="•"/>
      <w:lvlJc w:val="left"/>
      <w:pPr>
        <w:ind w:left="3286" w:hanging="181"/>
      </w:pPr>
      <w:rPr>
        <w:rFonts w:hint="default"/>
        <w:lang w:val="uk-UA" w:eastAsia="en-US" w:bidi="ar-SA"/>
      </w:rPr>
    </w:lvl>
    <w:lvl w:ilvl="4" w:tplc="B13017EA">
      <w:numFmt w:val="bullet"/>
      <w:lvlText w:val="•"/>
      <w:lvlJc w:val="left"/>
      <w:pPr>
        <w:ind w:left="4335" w:hanging="181"/>
      </w:pPr>
      <w:rPr>
        <w:rFonts w:hint="default"/>
        <w:lang w:val="uk-UA" w:eastAsia="en-US" w:bidi="ar-SA"/>
      </w:rPr>
    </w:lvl>
    <w:lvl w:ilvl="5" w:tplc="F2EE17FE">
      <w:numFmt w:val="bullet"/>
      <w:lvlText w:val="•"/>
      <w:lvlJc w:val="left"/>
      <w:pPr>
        <w:ind w:left="5384" w:hanging="181"/>
      </w:pPr>
      <w:rPr>
        <w:rFonts w:hint="default"/>
        <w:lang w:val="uk-UA" w:eastAsia="en-US" w:bidi="ar-SA"/>
      </w:rPr>
    </w:lvl>
    <w:lvl w:ilvl="6" w:tplc="C3DA0E78">
      <w:numFmt w:val="bullet"/>
      <w:lvlText w:val="•"/>
      <w:lvlJc w:val="left"/>
      <w:pPr>
        <w:ind w:left="6433" w:hanging="181"/>
      </w:pPr>
      <w:rPr>
        <w:rFonts w:hint="default"/>
        <w:lang w:val="uk-UA" w:eastAsia="en-US" w:bidi="ar-SA"/>
      </w:rPr>
    </w:lvl>
    <w:lvl w:ilvl="7" w:tplc="63169744">
      <w:numFmt w:val="bullet"/>
      <w:lvlText w:val="•"/>
      <w:lvlJc w:val="left"/>
      <w:pPr>
        <w:ind w:left="7482" w:hanging="181"/>
      </w:pPr>
      <w:rPr>
        <w:rFonts w:hint="default"/>
        <w:lang w:val="uk-UA" w:eastAsia="en-US" w:bidi="ar-SA"/>
      </w:rPr>
    </w:lvl>
    <w:lvl w:ilvl="8" w:tplc="82964976">
      <w:numFmt w:val="bullet"/>
      <w:lvlText w:val="•"/>
      <w:lvlJc w:val="left"/>
      <w:pPr>
        <w:ind w:left="8531" w:hanging="181"/>
      </w:pPr>
      <w:rPr>
        <w:rFonts w:hint="default"/>
        <w:lang w:val="uk-UA" w:eastAsia="en-US" w:bidi="ar-SA"/>
      </w:rPr>
    </w:lvl>
  </w:abstractNum>
  <w:abstractNum w:abstractNumId="4">
    <w:nsid w:val="49244158"/>
    <w:multiLevelType w:val="hybridMultilevel"/>
    <w:tmpl w:val="F7C29388"/>
    <w:lvl w:ilvl="0" w:tplc="44A614E2">
      <w:start w:val="1"/>
      <w:numFmt w:val="decimal"/>
      <w:lvlText w:val="%1."/>
      <w:lvlJc w:val="left"/>
      <w:pPr>
        <w:ind w:left="947"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1" w:tplc="A132659E">
      <w:numFmt w:val="bullet"/>
      <w:lvlText w:val="•"/>
      <w:lvlJc w:val="left"/>
      <w:pPr>
        <w:ind w:left="1908" w:hanging="240"/>
      </w:pPr>
      <w:rPr>
        <w:rFonts w:hint="default"/>
        <w:lang w:val="uk-UA" w:eastAsia="en-US" w:bidi="ar-SA"/>
      </w:rPr>
    </w:lvl>
    <w:lvl w:ilvl="2" w:tplc="F1640C6C">
      <w:numFmt w:val="bullet"/>
      <w:lvlText w:val="•"/>
      <w:lvlJc w:val="left"/>
      <w:pPr>
        <w:ind w:left="2877" w:hanging="240"/>
      </w:pPr>
      <w:rPr>
        <w:rFonts w:hint="default"/>
        <w:lang w:val="uk-UA" w:eastAsia="en-US" w:bidi="ar-SA"/>
      </w:rPr>
    </w:lvl>
    <w:lvl w:ilvl="3" w:tplc="D81423BC">
      <w:numFmt w:val="bullet"/>
      <w:lvlText w:val="•"/>
      <w:lvlJc w:val="left"/>
      <w:pPr>
        <w:ind w:left="3846" w:hanging="240"/>
      </w:pPr>
      <w:rPr>
        <w:rFonts w:hint="default"/>
        <w:lang w:val="uk-UA" w:eastAsia="en-US" w:bidi="ar-SA"/>
      </w:rPr>
    </w:lvl>
    <w:lvl w:ilvl="4" w:tplc="45B80E9A">
      <w:numFmt w:val="bullet"/>
      <w:lvlText w:val="•"/>
      <w:lvlJc w:val="left"/>
      <w:pPr>
        <w:ind w:left="4815" w:hanging="240"/>
      </w:pPr>
      <w:rPr>
        <w:rFonts w:hint="default"/>
        <w:lang w:val="uk-UA" w:eastAsia="en-US" w:bidi="ar-SA"/>
      </w:rPr>
    </w:lvl>
    <w:lvl w:ilvl="5" w:tplc="7B6C5A6C">
      <w:numFmt w:val="bullet"/>
      <w:lvlText w:val="•"/>
      <w:lvlJc w:val="left"/>
      <w:pPr>
        <w:ind w:left="5784" w:hanging="240"/>
      </w:pPr>
      <w:rPr>
        <w:rFonts w:hint="default"/>
        <w:lang w:val="uk-UA" w:eastAsia="en-US" w:bidi="ar-SA"/>
      </w:rPr>
    </w:lvl>
    <w:lvl w:ilvl="6" w:tplc="35EACCD6">
      <w:numFmt w:val="bullet"/>
      <w:lvlText w:val="•"/>
      <w:lvlJc w:val="left"/>
      <w:pPr>
        <w:ind w:left="6753" w:hanging="240"/>
      </w:pPr>
      <w:rPr>
        <w:rFonts w:hint="default"/>
        <w:lang w:val="uk-UA" w:eastAsia="en-US" w:bidi="ar-SA"/>
      </w:rPr>
    </w:lvl>
    <w:lvl w:ilvl="7" w:tplc="D8885EAE">
      <w:numFmt w:val="bullet"/>
      <w:lvlText w:val="•"/>
      <w:lvlJc w:val="left"/>
      <w:pPr>
        <w:ind w:left="7722" w:hanging="240"/>
      </w:pPr>
      <w:rPr>
        <w:rFonts w:hint="default"/>
        <w:lang w:val="uk-UA" w:eastAsia="en-US" w:bidi="ar-SA"/>
      </w:rPr>
    </w:lvl>
    <w:lvl w:ilvl="8" w:tplc="C4E86DBC">
      <w:numFmt w:val="bullet"/>
      <w:lvlText w:val="•"/>
      <w:lvlJc w:val="left"/>
      <w:pPr>
        <w:ind w:left="8691" w:hanging="240"/>
      </w:pPr>
      <w:rPr>
        <w:rFonts w:hint="default"/>
        <w:lang w:val="uk-UA" w:eastAsia="en-US" w:bidi="ar-SA"/>
      </w:rPr>
    </w:lvl>
  </w:abstractNum>
  <w:abstractNum w:abstractNumId="5">
    <w:nsid w:val="497C53EB"/>
    <w:multiLevelType w:val="hybridMultilevel"/>
    <w:tmpl w:val="34D0945A"/>
    <w:lvl w:ilvl="0" w:tplc="D0084FBE">
      <w:start w:val="8"/>
      <w:numFmt w:val="decimal"/>
      <w:lvlText w:val="%1."/>
      <w:lvlJc w:val="left"/>
      <w:pPr>
        <w:ind w:left="3501" w:hanging="240"/>
        <w:jc w:val="right"/>
      </w:pPr>
      <w:rPr>
        <w:rFonts w:hint="default"/>
        <w:spacing w:val="0"/>
        <w:w w:val="100"/>
        <w:lang w:val="uk-UA" w:eastAsia="en-US" w:bidi="ar-SA"/>
      </w:rPr>
    </w:lvl>
    <w:lvl w:ilvl="1" w:tplc="99387274">
      <w:numFmt w:val="bullet"/>
      <w:lvlText w:val="•"/>
      <w:lvlJc w:val="left"/>
      <w:pPr>
        <w:ind w:left="2250" w:hanging="240"/>
      </w:pPr>
      <w:rPr>
        <w:rFonts w:hint="default"/>
        <w:lang w:val="uk-UA" w:eastAsia="en-US" w:bidi="ar-SA"/>
      </w:rPr>
    </w:lvl>
    <w:lvl w:ilvl="2" w:tplc="297AB936">
      <w:numFmt w:val="bullet"/>
      <w:lvlText w:val="•"/>
      <w:lvlJc w:val="left"/>
      <w:pPr>
        <w:ind w:left="3181" w:hanging="240"/>
      </w:pPr>
      <w:rPr>
        <w:rFonts w:hint="default"/>
        <w:lang w:val="uk-UA" w:eastAsia="en-US" w:bidi="ar-SA"/>
      </w:rPr>
    </w:lvl>
    <w:lvl w:ilvl="3" w:tplc="FE2EE1C2">
      <w:numFmt w:val="bullet"/>
      <w:lvlText w:val="•"/>
      <w:lvlJc w:val="left"/>
      <w:pPr>
        <w:ind w:left="4112" w:hanging="240"/>
      </w:pPr>
      <w:rPr>
        <w:rFonts w:hint="default"/>
        <w:lang w:val="uk-UA" w:eastAsia="en-US" w:bidi="ar-SA"/>
      </w:rPr>
    </w:lvl>
    <w:lvl w:ilvl="4" w:tplc="73842BA6">
      <w:numFmt w:val="bullet"/>
      <w:lvlText w:val="•"/>
      <w:lvlJc w:val="left"/>
      <w:pPr>
        <w:ind w:left="5043" w:hanging="240"/>
      </w:pPr>
      <w:rPr>
        <w:rFonts w:hint="default"/>
        <w:lang w:val="uk-UA" w:eastAsia="en-US" w:bidi="ar-SA"/>
      </w:rPr>
    </w:lvl>
    <w:lvl w:ilvl="5" w:tplc="D030437A">
      <w:numFmt w:val="bullet"/>
      <w:lvlText w:val="•"/>
      <w:lvlJc w:val="left"/>
      <w:pPr>
        <w:ind w:left="5974" w:hanging="240"/>
      </w:pPr>
      <w:rPr>
        <w:rFonts w:hint="default"/>
        <w:lang w:val="uk-UA" w:eastAsia="en-US" w:bidi="ar-SA"/>
      </w:rPr>
    </w:lvl>
    <w:lvl w:ilvl="6" w:tplc="00F88362">
      <w:numFmt w:val="bullet"/>
      <w:lvlText w:val="•"/>
      <w:lvlJc w:val="left"/>
      <w:pPr>
        <w:ind w:left="6905" w:hanging="240"/>
      </w:pPr>
      <w:rPr>
        <w:rFonts w:hint="default"/>
        <w:lang w:val="uk-UA" w:eastAsia="en-US" w:bidi="ar-SA"/>
      </w:rPr>
    </w:lvl>
    <w:lvl w:ilvl="7" w:tplc="DC765D08">
      <w:numFmt w:val="bullet"/>
      <w:lvlText w:val="•"/>
      <w:lvlJc w:val="left"/>
      <w:pPr>
        <w:ind w:left="7836" w:hanging="240"/>
      </w:pPr>
      <w:rPr>
        <w:rFonts w:hint="default"/>
        <w:lang w:val="uk-UA" w:eastAsia="en-US" w:bidi="ar-SA"/>
      </w:rPr>
    </w:lvl>
    <w:lvl w:ilvl="8" w:tplc="73C4C4FA">
      <w:numFmt w:val="bullet"/>
      <w:lvlText w:val="•"/>
      <w:lvlJc w:val="left"/>
      <w:pPr>
        <w:ind w:left="8767" w:hanging="240"/>
      </w:pPr>
      <w:rPr>
        <w:rFonts w:hint="default"/>
        <w:lang w:val="uk-UA" w:eastAsia="en-US" w:bidi="ar-SA"/>
      </w:rPr>
    </w:lvl>
  </w:abstractNum>
  <w:abstractNum w:abstractNumId="6">
    <w:nsid w:val="5D683171"/>
    <w:multiLevelType w:val="hybridMultilevel"/>
    <w:tmpl w:val="FFB6A63A"/>
    <w:lvl w:ilvl="0" w:tplc="8CC00EEE">
      <w:start w:val="1"/>
      <w:numFmt w:val="decimal"/>
      <w:lvlText w:val="%1."/>
      <w:lvlJc w:val="left"/>
      <w:pPr>
        <w:ind w:left="70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1A56BE70">
      <w:numFmt w:val="bullet"/>
      <w:lvlText w:val="-"/>
      <w:lvlJc w:val="left"/>
      <w:pPr>
        <w:ind w:left="707"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2" w:tplc="6EB812FC">
      <w:numFmt w:val="bullet"/>
      <w:lvlText w:val="•"/>
      <w:lvlJc w:val="left"/>
      <w:pPr>
        <w:ind w:left="2685" w:hanging="140"/>
      </w:pPr>
      <w:rPr>
        <w:rFonts w:hint="default"/>
        <w:lang w:val="uk-UA" w:eastAsia="en-US" w:bidi="ar-SA"/>
      </w:rPr>
    </w:lvl>
    <w:lvl w:ilvl="3" w:tplc="CCAA1D76">
      <w:numFmt w:val="bullet"/>
      <w:lvlText w:val="•"/>
      <w:lvlJc w:val="left"/>
      <w:pPr>
        <w:ind w:left="3678" w:hanging="140"/>
      </w:pPr>
      <w:rPr>
        <w:rFonts w:hint="default"/>
        <w:lang w:val="uk-UA" w:eastAsia="en-US" w:bidi="ar-SA"/>
      </w:rPr>
    </w:lvl>
    <w:lvl w:ilvl="4" w:tplc="8ABA9CEA">
      <w:numFmt w:val="bullet"/>
      <w:lvlText w:val="•"/>
      <w:lvlJc w:val="left"/>
      <w:pPr>
        <w:ind w:left="4671" w:hanging="140"/>
      </w:pPr>
      <w:rPr>
        <w:rFonts w:hint="default"/>
        <w:lang w:val="uk-UA" w:eastAsia="en-US" w:bidi="ar-SA"/>
      </w:rPr>
    </w:lvl>
    <w:lvl w:ilvl="5" w:tplc="62142150">
      <w:numFmt w:val="bullet"/>
      <w:lvlText w:val="•"/>
      <w:lvlJc w:val="left"/>
      <w:pPr>
        <w:ind w:left="5664" w:hanging="140"/>
      </w:pPr>
      <w:rPr>
        <w:rFonts w:hint="default"/>
        <w:lang w:val="uk-UA" w:eastAsia="en-US" w:bidi="ar-SA"/>
      </w:rPr>
    </w:lvl>
    <w:lvl w:ilvl="6" w:tplc="7B7E066E">
      <w:numFmt w:val="bullet"/>
      <w:lvlText w:val="•"/>
      <w:lvlJc w:val="left"/>
      <w:pPr>
        <w:ind w:left="6657" w:hanging="140"/>
      </w:pPr>
      <w:rPr>
        <w:rFonts w:hint="default"/>
        <w:lang w:val="uk-UA" w:eastAsia="en-US" w:bidi="ar-SA"/>
      </w:rPr>
    </w:lvl>
    <w:lvl w:ilvl="7" w:tplc="EA844F20">
      <w:numFmt w:val="bullet"/>
      <w:lvlText w:val="•"/>
      <w:lvlJc w:val="left"/>
      <w:pPr>
        <w:ind w:left="7650" w:hanging="140"/>
      </w:pPr>
      <w:rPr>
        <w:rFonts w:hint="default"/>
        <w:lang w:val="uk-UA" w:eastAsia="en-US" w:bidi="ar-SA"/>
      </w:rPr>
    </w:lvl>
    <w:lvl w:ilvl="8" w:tplc="10F83FE0">
      <w:numFmt w:val="bullet"/>
      <w:lvlText w:val="•"/>
      <w:lvlJc w:val="left"/>
      <w:pPr>
        <w:ind w:left="8643" w:hanging="140"/>
      </w:pPr>
      <w:rPr>
        <w:rFonts w:hint="default"/>
        <w:lang w:val="uk-UA" w:eastAsia="en-US" w:bidi="ar-SA"/>
      </w:rPr>
    </w:lvl>
  </w:abstractNum>
  <w:abstractNum w:abstractNumId="7">
    <w:nsid w:val="65DC7A56"/>
    <w:multiLevelType w:val="hybridMultilevel"/>
    <w:tmpl w:val="2B34AEC6"/>
    <w:lvl w:ilvl="0" w:tplc="86F00452">
      <w:start w:val="1"/>
      <w:numFmt w:val="decimal"/>
      <w:lvlText w:val="%1."/>
      <w:lvlJc w:val="left"/>
      <w:pPr>
        <w:ind w:left="947"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1" w:tplc="FA6EE6E4">
      <w:numFmt w:val="bullet"/>
      <w:lvlText w:val="-"/>
      <w:lvlJc w:val="left"/>
      <w:pPr>
        <w:ind w:left="140" w:hanging="224"/>
      </w:pPr>
      <w:rPr>
        <w:rFonts w:ascii="Times New Roman" w:eastAsia="Times New Roman" w:hAnsi="Times New Roman" w:cs="Times New Roman" w:hint="default"/>
        <w:b w:val="0"/>
        <w:bCs w:val="0"/>
        <w:i w:val="0"/>
        <w:iCs w:val="0"/>
        <w:spacing w:val="0"/>
        <w:w w:val="100"/>
        <w:sz w:val="24"/>
        <w:szCs w:val="24"/>
        <w:lang w:val="uk-UA" w:eastAsia="en-US" w:bidi="ar-SA"/>
      </w:rPr>
    </w:lvl>
    <w:lvl w:ilvl="2" w:tplc="43D22816">
      <w:numFmt w:val="bullet"/>
      <w:lvlText w:val="•"/>
      <w:lvlJc w:val="left"/>
      <w:pPr>
        <w:ind w:left="940" w:hanging="224"/>
      </w:pPr>
      <w:rPr>
        <w:rFonts w:hint="default"/>
        <w:lang w:val="uk-UA" w:eastAsia="en-US" w:bidi="ar-SA"/>
      </w:rPr>
    </w:lvl>
    <w:lvl w:ilvl="3" w:tplc="507AE570">
      <w:numFmt w:val="bullet"/>
      <w:lvlText w:val="•"/>
      <w:lvlJc w:val="left"/>
      <w:pPr>
        <w:ind w:left="2151" w:hanging="224"/>
      </w:pPr>
      <w:rPr>
        <w:rFonts w:hint="default"/>
        <w:lang w:val="uk-UA" w:eastAsia="en-US" w:bidi="ar-SA"/>
      </w:rPr>
    </w:lvl>
    <w:lvl w:ilvl="4" w:tplc="7F763C80">
      <w:numFmt w:val="bullet"/>
      <w:lvlText w:val="•"/>
      <w:lvlJc w:val="left"/>
      <w:pPr>
        <w:ind w:left="3362" w:hanging="224"/>
      </w:pPr>
      <w:rPr>
        <w:rFonts w:hint="default"/>
        <w:lang w:val="uk-UA" w:eastAsia="en-US" w:bidi="ar-SA"/>
      </w:rPr>
    </w:lvl>
    <w:lvl w:ilvl="5" w:tplc="4BF2FE74">
      <w:numFmt w:val="bullet"/>
      <w:lvlText w:val="•"/>
      <w:lvlJc w:val="left"/>
      <w:pPr>
        <w:ind w:left="4573" w:hanging="224"/>
      </w:pPr>
      <w:rPr>
        <w:rFonts w:hint="default"/>
        <w:lang w:val="uk-UA" w:eastAsia="en-US" w:bidi="ar-SA"/>
      </w:rPr>
    </w:lvl>
    <w:lvl w:ilvl="6" w:tplc="39B2F0B0">
      <w:numFmt w:val="bullet"/>
      <w:lvlText w:val="•"/>
      <w:lvlJc w:val="left"/>
      <w:pPr>
        <w:ind w:left="5784" w:hanging="224"/>
      </w:pPr>
      <w:rPr>
        <w:rFonts w:hint="default"/>
        <w:lang w:val="uk-UA" w:eastAsia="en-US" w:bidi="ar-SA"/>
      </w:rPr>
    </w:lvl>
    <w:lvl w:ilvl="7" w:tplc="11B48CFA">
      <w:numFmt w:val="bullet"/>
      <w:lvlText w:val="•"/>
      <w:lvlJc w:val="left"/>
      <w:pPr>
        <w:ind w:left="6995" w:hanging="224"/>
      </w:pPr>
      <w:rPr>
        <w:rFonts w:hint="default"/>
        <w:lang w:val="uk-UA" w:eastAsia="en-US" w:bidi="ar-SA"/>
      </w:rPr>
    </w:lvl>
    <w:lvl w:ilvl="8" w:tplc="CCAA1D54">
      <w:numFmt w:val="bullet"/>
      <w:lvlText w:val="•"/>
      <w:lvlJc w:val="left"/>
      <w:pPr>
        <w:ind w:left="8206" w:hanging="224"/>
      </w:pPr>
      <w:rPr>
        <w:rFonts w:hint="default"/>
        <w:lang w:val="uk-UA" w:eastAsia="en-US" w:bidi="ar-SA"/>
      </w:rPr>
    </w:lvl>
  </w:abstractNum>
  <w:num w:numId="1">
    <w:abstractNumId w:val="3"/>
  </w:num>
  <w:num w:numId="2">
    <w:abstractNumId w:val="4"/>
  </w:num>
  <w:num w:numId="3">
    <w:abstractNumId w:val="0"/>
  </w:num>
  <w:num w:numId="4">
    <w:abstractNumId w:val="6"/>
  </w:num>
  <w:num w:numId="5">
    <w:abstractNumId w:val="7"/>
  </w:num>
  <w:num w:numId="6">
    <w:abstractNumId w:val="5"/>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0720F8"/>
    <w:rsid w:val="00033E8C"/>
    <w:rsid w:val="000720F8"/>
    <w:rsid w:val="00316719"/>
    <w:rsid w:val="004333F6"/>
    <w:rsid w:val="00445141"/>
    <w:rsid w:val="00593A95"/>
    <w:rsid w:val="007D4FAB"/>
    <w:rsid w:val="00B3091F"/>
    <w:rsid w:val="00BE6D63"/>
    <w:rsid w:val="00C80E7A"/>
    <w:rsid w:val="00D54B99"/>
    <w:rsid w:val="00D875CB"/>
    <w:rsid w:val="00EC00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720F8"/>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720F8"/>
    <w:tblPr>
      <w:tblInd w:w="0" w:type="dxa"/>
      <w:tblCellMar>
        <w:top w:w="0" w:type="dxa"/>
        <w:left w:w="0" w:type="dxa"/>
        <w:bottom w:w="0" w:type="dxa"/>
        <w:right w:w="0" w:type="dxa"/>
      </w:tblCellMar>
    </w:tblPr>
  </w:style>
  <w:style w:type="paragraph" w:styleId="a3">
    <w:name w:val="Body Text"/>
    <w:basedOn w:val="a"/>
    <w:uiPriority w:val="1"/>
    <w:qFormat/>
    <w:rsid w:val="000720F8"/>
    <w:pPr>
      <w:ind w:left="140"/>
    </w:pPr>
    <w:rPr>
      <w:sz w:val="24"/>
      <w:szCs w:val="24"/>
    </w:rPr>
  </w:style>
  <w:style w:type="paragraph" w:customStyle="1" w:styleId="Heading1">
    <w:name w:val="Heading 1"/>
    <w:basedOn w:val="a"/>
    <w:uiPriority w:val="1"/>
    <w:qFormat/>
    <w:rsid w:val="000720F8"/>
    <w:pPr>
      <w:spacing w:before="66"/>
      <w:ind w:right="432"/>
      <w:jc w:val="center"/>
      <w:outlineLvl w:val="1"/>
    </w:pPr>
    <w:rPr>
      <w:b/>
      <w:bCs/>
      <w:sz w:val="26"/>
      <w:szCs w:val="26"/>
    </w:rPr>
  </w:style>
  <w:style w:type="paragraph" w:customStyle="1" w:styleId="Heading2">
    <w:name w:val="Heading 2"/>
    <w:basedOn w:val="a"/>
    <w:uiPriority w:val="1"/>
    <w:qFormat/>
    <w:rsid w:val="000720F8"/>
    <w:pPr>
      <w:spacing w:line="274" w:lineRule="exact"/>
      <w:ind w:left="707" w:hanging="360"/>
      <w:outlineLvl w:val="2"/>
    </w:pPr>
    <w:rPr>
      <w:b/>
      <w:bCs/>
      <w:sz w:val="24"/>
      <w:szCs w:val="24"/>
    </w:rPr>
  </w:style>
  <w:style w:type="paragraph" w:styleId="a4">
    <w:name w:val="List Paragraph"/>
    <w:basedOn w:val="a"/>
    <w:uiPriority w:val="1"/>
    <w:qFormat/>
    <w:rsid w:val="000720F8"/>
    <w:pPr>
      <w:ind w:left="947" w:hanging="138"/>
    </w:pPr>
  </w:style>
  <w:style w:type="paragraph" w:customStyle="1" w:styleId="TableParagraph">
    <w:name w:val="Table Paragraph"/>
    <w:basedOn w:val="a"/>
    <w:uiPriority w:val="1"/>
    <w:qFormat/>
    <w:rsid w:val="000720F8"/>
  </w:style>
  <w:style w:type="paragraph" w:styleId="a5">
    <w:name w:val="Balloon Text"/>
    <w:basedOn w:val="a"/>
    <w:link w:val="a6"/>
    <w:uiPriority w:val="99"/>
    <w:semiHidden/>
    <w:unhideWhenUsed/>
    <w:rsid w:val="00D875CB"/>
    <w:rPr>
      <w:rFonts w:ascii="Tahoma" w:hAnsi="Tahoma" w:cs="Tahoma"/>
      <w:sz w:val="16"/>
      <w:szCs w:val="16"/>
    </w:rPr>
  </w:style>
  <w:style w:type="character" w:customStyle="1" w:styleId="a6">
    <w:name w:val="Текст выноски Знак"/>
    <w:basedOn w:val="a0"/>
    <w:link w:val="a5"/>
    <w:uiPriority w:val="99"/>
    <w:semiHidden/>
    <w:rsid w:val="00D875CB"/>
    <w:rPr>
      <w:rFonts w:ascii="Tahoma" w:eastAsia="Times New Roman" w:hAnsi="Tahoma" w:cs="Tahoma"/>
      <w:sz w:val="16"/>
      <w:szCs w:val="16"/>
      <w:lang w:val="uk-UA"/>
    </w:rPr>
  </w:style>
  <w:style w:type="paragraph" w:styleId="a7">
    <w:name w:val="Body Text Indent"/>
    <w:basedOn w:val="a"/>
    <w:link w:val="a8"/>
    <w:uiPriority w:val="99"/>
    <w:semiHidden/>
    <w:unhideWhenUsed/>
    <w:rsid w:val="00D875CB"/>
    <w:pPr>
      <w:spacing w:after="120"/>
      <w:ind w:left="283"/>
    </w:pPr>
  </w:style>
  <w:style w:type="character" w:customStyle="1" w:styleId="a8">
    <w:name w:val="Основной текст с отступом Знак"/>
    <w:basedOn w:val="a0"/>
    <w:link w:val="a7"/>
    <w:uiPriority w:val="99"/>
    <w:semiHidden/>
    <w:rsid w:val="00D875CB"/>
    <w:rPr>
      <w:rFonts w:ascii="Times New Roman" w:eastAsia="Times New Roman" w:hAnsi="Times New Roman" w:cs="Times New Roman"/>
      <w:lang w:val="uk-UA"/>
    </w:rPr>
  </w:style>
  <w:style w:type="table" w:styleId="a9">
    <w:name w:val="Table Grid"/>
    <w:basedOn w:val="a1"/>
    <w:uiPriority w:val="59"/>
    <w:rsid w:val="00D875CB"/>
    <w:pPr>
      <w:widowControl/>
      <w:autoSpaceDE/>
      <w:autoSpaceDN/>
    </w:pPr>
    <w:rPr>
      <w:rFonts w:ascii="Arial Unicode MS" w:eastAsia="Arial Unicode MS" w:hAnsi="Arial Unicode MS" w:cs="Arial Unicode MS"/>
      <w:sz w:val="24"/>
      <w:szCs w:val="24"/>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D875CB"/>
    <w:rPr>
      <w:rFonts w:ascii="Times New Roman" w:hAnsi="Times New Roman" w:cs="Times New Roman" w:hint="default"/>
      <w:b w:val="0"/>
      <w:bCs w:val="0"/>
      <w:i w:val="0"/>
      <w:iCs w:val="0"/>
      <w:color w:val="000000"/>
      <w:sz w:val="28"/>
      <w:szCs w:val="28"/>
    </w:rPr>
  </w:style>
  <w:style w:type="character" w:styleId="aa">
    <w:name w:val="Hyperlink"/>
    <w:basedOn w:val="a0"/>
    <w:uiPriority w:val="99"/>
    <w:unhideWhenUsed/>
    <w:rsid w:val="00316719"/>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tklntu.org.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o-house.kiev.ua/" TargetMode="External"/><Relationship Id="rId5" Type="http://schemas.openxmlformats.org/officeDocument/2006/relationships/hyperlink" Target="http://www.ltklntu.org.ua/%d0%b0%d0%ba%d0%b0%d0%b4%d0%b5%d0%bc%d1%96%d1%87%d0%bd%d0%b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11</Pages>
  <Words>3184</Words>
  <Characters>18152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Reanimator Extreme Edition</Company>
  <LinksUpToDate>false</LinksUpToDate>
  <CharactersWithSpaces>21294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Admin</cp:lastModifiedBy>
  <cp:revision>2</cp:revision>
  <dcterms:created xsi:type="dcterms:W3CDTF">2026-10-06T19:51:00Z</dcterms:created>
  <dcterms:modified xsi:type="dcterms:W3CDTF">2026-10-22T19:48:00Z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2025-09-22T00:00:00Z</vt:filetime>
  </property>
  <property fmtid="{D5CDD505-2E9C-101B-9397-08002B2CF9AE}" pid="4" name="Creator">
    <vt:lpwstr>Microsoft® Word 2016</vt:lpwstr>
  </property>
  <property fmtid="{D5CDD505-2E9C-101B-9397-08002B2CF9AE}" pid="5" name="LastSaved">
    <vt:filetime>2026-10-06T00:00:00Z</vt:filetime>
  </property>
  <property fmtid="{D5CDD505-2E9C-101B-9397-08002B2CF9AE}" pid="6" name="Producer">
    <vt:lpwstr>3-Heights(TM) PDF Security Shell 4.8.25.2 (http://www.pdf-tools.com)</vt:lpwstr>
  </property>
</Properties>
</file>