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B79" w:rsidRPr="00C20C41" w:rsidRDefault="00DD6B79" w:rsidP="00DD6B79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color w:val="000000" w:themeColor="text1"/>
          <w:sz w:val="28"/>
          <w:szCs w:val="28"/>
        </w:rPr>
        <w:t>МІНІСТЕРСТВО ОСВІТИ І НАУКИ УКРАЇНИ</w:t>
      </w:r>
    </w:p>
    <w:p w:rsidR="00DD6B79" w:rsidRPr="00C20C41" w:rsidRDefault="00DD6B79" w:rsidP="00DD6B79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Відокремлений структурний підрозділ </w:t>
      </w:r>
    </w:p>
    <w:p w:rsidR="00DD6B79" w:rsidRPr="00C20C41" w:rsidRDefault="00DD6B79" w:rsidP="00DD6B79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«Любешівський технічний фаховий коледж </w:t>
      </w:r>
    </w:p>
    <w:p w:rsidR="00DD6B79" w:rsidRPr="00C20C41" w:rsidRDefault="00DD6B79" w:rsidP="00DD6B79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20C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Луцького національного технічного університету»</w:t>
      </w:r>
    </w:p>
    <w:p w:rsidR="00DD6B79" w:rsidRPr="005A0E46" w:rsidRDefault="00DD6B79" w:rsidP="00DD6B79">
      <w:pPr>
        <w:pStyle w:val="1"/>
        <w:spacing w:before="0" w:after="0" w:line="276" w:lineRule="auto"/>
        <w:jc w:val="center"/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Випускна ц</w:t>
      </w:r>
      <w:r w:rsidRPr="005A0E46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иклова</w:t>
      </w:r>
      <w:r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методична</w:t>
      </w:r>
      <w:r w:rsidRPr="005A0E46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комісія педагогічних працівників будівельного </w:t>
      </w:r>
      <w:r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профілю, будівництва та цивільної інженерії</w:t>
      </w:r>
    </w:p>
    <w:p w:rsidR="00DD6B79" w:rsidRPr="00C20C41" w:rsidRDefault="00DD6B79" w:rsidP="00DD6B79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DD6B79" w:rsidRDefault="00DD6B79" w:rsidP="00DD6B79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DD6B79" w:rsidRPr="00C20C41" w:rsidRDefault="00DD6B79" w:rsidP="00DD6B79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DD6B79" w:rsidRDefault="007D173F" w:rsidP="00DD6B79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ЗАТВЕРДЖУЮ</w:t>
      </w:r>
    </w:p>
    <w:p w:rsidR="00DD6B79" w:rsidRDefault="00DD6B79" w:rsidP="00DD6B79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Заступник директора з НР</w:t>
      </w:r>
    </w:p>
    <w:p w:rsidR="00DD6B79" w:rsidRPr="00C20C41" w:rsidRDefault="00DD6B79" w:rsidP="00DD6B79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>_______ Тетяна ГЕРАСИМИК-ЧЕРНОВА</w:t>
      </w:r>
    </w:p>
    <w:p w:rsidR="00DD6B79" w:rsidRPr="00C20C41" w:rsidRDefault="00DD6B79" w:rsidP="003A311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DD6B79" w:rsidRPr="00C20C41" w:rsidRDefault="00DD6B79" w:rsidP="00DD6B79">
      <w:pP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DD6B79" w:rsidRDefault="00DD6B79" w:rsidP="00DD6B79">
      <w:pP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DD6B79" w:rsidRPr="00C20C41" w:rsidRDefault="00DD6B79" w:rsidP="00DD6B79">
      <w:pPr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DD6B79" w:rsidRDefault="00DD6B79" w:rsidP="00DD6B79">
      <w:pPr>
        <w:pStyle w:val="2"/>
        <w:spacing w:before="0" w:after="0"/>
        <w:jc w:val="center"/>
        <w:rPr>
          <w:rFonts w:ascii="Times New Roman" w:hAnsi="Times New Roman" w:cs="Times New Roman"/>
          <w:i w:val="0"/>
          <w:color w:val="000000" w:themeColor="text1"/>
        </w:rPr>
      </w:pPr>
      <w:r w:rsidRPr="00C20C41">
        <w:rPr>
          <w:rFonts w:ascii="Times New Roman" w:hAnsi="Times New Roman" w:cs="Times New Roman"/>
          <w:i w:val="0"/>
          <w:color w:val="000000" w:themeColor="text1"/>
        </w:rPr>
        <w:t xml:space="preserve">РОБОЧА ПРОГРАМА </w:t>
      </w:r>
    </w:p>
    <w:p w:rsidR="00DD6B79" w:rsidRPr="00C20C41" w:rsidRDefault="00DD6B79" w:rsidP="00DD6B79">
      <w:pPr>
        <w:pStyle w:val="2"/>
        <w:spacing w:before="0" w:after="0"/>
        <w:jc w:val="center"/>
        <w:rPr>
          <w:rFonts w:ascii="Times New Roman" w:hAnsi="Times New Roman" w:cs="Times New Roman"/>
          <w:i w:val="0"/>
          <w:color w:val="000000" w:themeColor="text1"/>
        </w:rPr>
      </w:pPr>
      <w:r>
        <w:rPr>
          <w:rFonts w:ascii="Times New Roman" w:hAnsi="Times New Roman" w:cs="Times New Roman"/>
          <w:i w:val="0"/>
          <w:color w:val="000000" w:themeColor="text1"/>
        </w:rPr>
        <w:t>ТЕХНОЛОГІЧНОЇ ПРАКТИКИ</w:t>
      </w:r>
    </w:p>
    <w:p w:rsidR="00DD6B79" w:rsidRPr="00C20C41" w:rsidRDefault="00DD6B79" w:rsidP="00DD6B79">
      <w:pPr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DD6B79" w:rsidRPr="00C20C41" w:rsidRDefault="00DD6B79" w:rsidP="00DD6B7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</w:p>
    <w:p w:rsidR="00DD6B79" w:rsidRPr="00C20C41" w:rsidRDefault="00DD6B79" w:rsidP="00DD6B7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DD6B79" w:rsidRPr="00C20C41" w:rsidRDefault="00DD6B79" w:rsidP="00DD6B79">
      <w:pPr>
        <w:ind w:hanging="21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6762"/>
      </w:tblGrid>
      <w:tr w:rsidR="00DD6B79" w:rsidRPr="00C20C41" w:rsidTr="00B222D0">
        <w:trPr>
          <w:trHeight w:hRule="exact" w:val="780"/>
        </w:trPr>
        <w:tc>
          <w:tcPr>
            <w:tcW w:w="3090" w:type="dxa"/>
            <w:shd w:val="clear" w:color="auto" w:fill="auto"/>
            <w:vAlign w:val="center"/>
          </w:tcPr>
          <w:p w:rsidR="00DD6B79" w:rsidRPr="00C20C41" w:rsidRDefault="00DD6B79" w:rsidP="00B222D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Освітньо-професійний ступінь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DD6B79" w:rsidRPr="00C20C41" w:rsidRDefault="00DD6B79" w:rsidP="00B222D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Фаховий молодший бакалавр</w:t>
            </w:r>
          </w:p>
        </w:tc>
      </w:tr>
      <w:tr w:rsidR="00867AFD" w:rsidRPr="00C20C41" w:rsidTr="00B222D0">
        <w:trPr>
          <w:trHeight w:hRule="exact" w:val="502"/>
        </w:trPr>
        <w:tc>
          <w:tcPr>
            <w:tcW w:w="3090" w:type="dxa"/>
            <w:shd w:val="clear" w:color="auto" w:fill="auto"/>
            <w:vAlign w:val="center"/>
          </w:tcPr>
          <w:p w:rsidR="00867AFD" w:rsidRPr="00C20C41" w:rsidRDefault="00867AFD" w:rsidP="00867AF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867AFD" w:rsidRPr="00C20C41" w:rsidRDefault="00867AFD" w:rsidP="00867A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Інженерія, виробництво  та будівництво</w:t>
            </w:r>
          </w:p>
        </w:tc>
      </w:tr>
      <w:tr w:rsidR="00867AFD" w:rsidRPr="00867AFD" w:rsidTr="00B222D0">
        <w:trPr>
          <w:trHeight w:hRule="exact" w:val="525"/>
        </w:trPr>
        <w:tc>
          <w:tcPr>
            <w:tcW w:w="3090" w:type="dxa"/>
            <w:shd w:val="clear" w:color="auto" w:fill="auto"/>
            <w:vAlign w:val="center"/>
          </w:tcPr>
          <w:p w:rsidR="00867AFD" w:rsidRPr="00C20C41" w:rsidRDefault="00867AFD" w:rsidP="00867AF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Спеціальність 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867AFD" w:rsidRPr="00C20C41" w:rsidRDefault="00867AFD" w:rsidP="00867A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Pr="00C20C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Будівництво та цивільна інженерія</w:t>
            </w:r>
          </w:p>
        </w:tc>
      </w:tr>
      <w:tr w:rsidR="00867AFD" w:rsidRPr="00C20C41" w:rsidTr="00B222D0">
        <w:trPr>
          <w:trHeight w:hRule="exact" w:val="820"/>
        </w:trPr>
        <w:tc>
          <w:tcPr>
            <w:tcW w:w="3090" w:type="dxa"/>
            <w:shd w:val="clear" w:color="auto" w:fill="auto"/>
            <w:vAlign w:val="center"/>
          </w:tcPr>
          <w:p w:rsidR="00867AFD" w:rsidRPr="00C20C41" w:rsidRDefault="00867AFD" w:rsidP="00867AF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Освітньо-професійна</w:t>
            </w: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програма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867AFD" w:rsidRPr="00C20C41" w:rsidRDefault="00867AFD" w:rsidP="00867A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Будівництво</w:t>
            </w:r>
            <w:proofErr w:type="spellEnd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експлуатація</w:t>
            </w:r>
            <w:proofErr w:type="spellEnd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будівель</w:t>
            </w:r>
            <w:proofErr w:type="spellEnd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C20C41">
              <w:rPr>
                <w:rFonts w:ascii="Times New Roman" w:hAnsi="Times New Roman" w:cs="Times New Roman"/>
                <w:sz w:val="28"/>
                <w:szCs w:val="28"/>
              </w:rPr>
              <w:t>споруд</w:t>
            </w:r>
            <w:proofErr w:type="spellEnd"/>
          </w:p>
        </w:tc>
      </w:tr>
    </w:tbl>
    <w:p w:rsidR="00DD6B79" w:rsidRPr="00C20C41" w:rsidRDefault="00DD6B79" w:rsidP="00DD6B7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DD6B79" w:rsidRPr="00C20C41" w:rsidRDefault="00DD6B79" w:rsidP="00DD6B79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DD6B79" w:rsidRPr="00C20C41" w:rsidRDefault="00DD6B79" w:rsidP="00DD6B79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DD6B79" w:rsidRPr="00C20C41" w:rsidRDefault="00DD6B79" w:rsidP="00DD6B79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p w:rsidR="00DD6B79" w:rsidRPr="00C20C41" w:rsidRDefault="00DD6B79" w:rsidP="00DD6B79">
      <w:pPr>
        <w:ind w:left="368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DD6B79" w:rsidRPr="000E1328" w:rsidRDefault="00DD6B79" w:rsidP="00DD6B79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Pr="000E1328" w:rsidRDefault="00DD6B79" w:rsidP="00DD6B79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Pr="000E1328" w:rsidRDefault="00DD6B79" w:rsidP="00DD6B79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Pr="000E1328" w:rsidRDefault="00DD6B79" w:rsidP="00DD6B79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Default="00DD6B79" w:rsidP="00DD6B79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Default="00DD6B79" w:rsidP="00DD6B79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Default="00DD6B79" w:rsidP="00DD6B79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Pr="000E1328" w:rsidRDefault="00DD6B79" w:rsidP="00DD6B79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D6B79" w:rsidRPr="000E1328" w:rsidRDefault="00DD6B79" w:rsidP="00DD6B79">
      <w:pPr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Любешів</w:t>
      </w: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20</w:t>
      </w:r>
      <w:r w:rsidR="007D173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2</w:t>
      </w:r>
      <w:r w:rsidR="00867AF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6</w:t>
      </w: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р.</w:t>
      </w: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930"/>
      </w:tblGrid>
      <w:tr w:rsidR="00DD6B79" w:rsidRPr="000E1328" w:rsidTr="00B222D0">
        <w:trPr>
          <w:trHeight w:val="317"/>
        </w:trPr>
        <w:tc>
          <w:tcPr>
            <w:tcW w:w="1696" w:type="dxa"/>
          </w:tcPr>
          <w:p w:rsidR="00DD6B79" w:rsidRPr="000E1328" w:rsidRDefault="00DD6B79" w:rsidP="00B222D0">
            <w:pPr>
              <w:pStyle w:val="a7"/>
              <w:spacing w:after="0"/>
              <w:ind w:left="0"/>
              <w:rPr>
                <w:b/>
                <w:color w:val="000000" w:themeColor="text1"/>
                <w:szCs w:val="26"/>
              </w:rPr>
            </w:pPr>
            <w:r w:rsidRPr="000E1328">
              <w:rPr>
                <w:bCs/>
                <w:color w:val="000000" w:themeColor="text1"/>
                <w:szCs w:val="26"/>
              </w:rPr>
              <w:lastRenderedPageBreak/>
              <w:t>Розробник:</w:t>
            </w:r>
          </w:p>
        </w:tc>
        <w:tc>
          <w:tcPr>
            <w:tcW w:w="7930" w:type="dxa"/>
          </w:tcPr>
          <w:p w:rsidR="00DD6B79" w:rsidRPr="000E1328" w:rsidRDefault="00DD6B79" w:rsidP="00313CED">
            <w:pPr>
              <w:pStyle w:val="a7"/>
              <w:spacing w:after="0"/>
              <w:ind w:left="0"/>
              <w:rPr>
                <w:color w:val="000000" w:themeColor="text1"/>
                <w:szCs w:val="26"/>
              </w:rPr>
            </w:pPr>
            <w:proofErr w:type="spellStart"/>
            <w:r>
              <w:rPr>
                <w:szCs w:val="26"/>
              </w:rPr>
              <w:t>Герасиимик</w:t>
            </w:r>
            <w:proofErr w:type="spellEnd"/>
            <w:r>
              <w:rPr>
                <w:szCs w:val="26"/>
              </w:rPr>
              <w:t xml:space="preserve">-Чернова Тетяна Павлівна, </w:t>
            </w:r>
            <w:proofErr w:type="spellStart"/>
            <w:r>
              <w:rPr>
                <w:szCs w:val="26"/>
              </w:rPr>
              <w:t>Масюк</w:t>
            </w:r>
            <w:proofErr w:type="spellEnd"/>
            <w:r>
              <w:rPr>
                <w:szCs w:val="26"/>
              </w:rPr>
              <w:t xml:space="preserve"> Василь Петрович</w:t>
            </w:r>
          </w:p>
        </w:tc>
      </w:tr>
    </w:tbl>
    <w:p w:rsidR="00DD6B79" w:rsidRPr="000E1328" w:rsidRDefault="00DD6B79" w:rsidP="00DD6B79">
      <w:pPr>
        <w:pStyle w:val="a7"/>
        <w:spacing w:after="0"/>
        <w:ind w:left="0"/>
        <w:jc w:val="center"/>
        <w:rPr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 xml:space="preserve">ДАНІ ПРО ПОГОДЖЕННЯ </w:t>
      </w:r>
    </w:p>
    <w:p w:rsidR="00DD6B79" w:rsidRPr="000E1328" w:rsidRDefault="00DD6B79" w:rsidP="00DD6B79">
      <w:pPr>
        <w:pStyle w:val="a7"/>
        <w:spacing w:after="0"/>
        <w:ind w:left="0"/>
        <w:jc w:val="center"/>
        <w:rPr>
          <w:b/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>РОБОЧОЇ ПРОГРАМИ</w:t>
      </w:r>
      <w:r>
        <w:rPr>
          <w:color w:val="000000" w:themeColor="text1"/>
          <w:sz w:val="26"/>
          <w:szCs w:val="26"/>
        </w:rPr>
        <w:t xml:space="preserve"> </w:t>
      </w:r>
      <w:r w:rsidRPr="000E132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ТЕХНОЛОГІЧНОЇ ПРАКТИКИ</w:t>
      </w:r>
    </w:p>
    <w:p w:rsidR="00DD6B79" w:rsidRPr="000E1328" w:rsidRDefault="00DD6B79" w:rsidP="00DD6B79">
      <w:pPr>
        <w:pStyle w:val="a7"/>
        <w:spacing w:after="0"/>
        <w:ind w:left="0"/>
        <w:jc w:val="center"/>
        <w:rPr>
          <w:b/>
          <w:color w:val="000000" w:themeColor="text1"/>
          <w:sz w:val="26"/>
          <w:szCs w:val="26"/>
        </w:rPr>
      </w:pPr>
    </w:p>
    <w:p w:rsidR="00DD6B79" w:rsidRPr="000E1328" w:rsidRDefault="00DD6B79" w:rsidP="00DD6B79">
      <w:pPr>
        <w:jc w:val="both"/>
        <w:rPr>
          <w:rFonts w:ascii="Times New Roman" w:hAnsi="Times New Roman" w:cs="Times New Roman"/>
          <w:color w:val="000000" w:themeColor="text1"/>
          <w:szCs w:val="28"/>
          <w:lang w:val="uk-UA"/>
        </w:rPr>
      </w:pPr>
    </w:p>
    <w:tbl>
      <w:tblPr>
        <w:tblStyle w:val="a4"/>
        <w:tblpPr w:leftFromText="180" w:rightFromText="180" w:vertAnchor="text" w:horzAnchor="margin" w:tblpY="130"/>
        <w:tblW w:w="5152" w:type="pct"/>
        <w:tblLayout w:type="fixed"/>
        <w:tblLook w:val="04A0" w:firstRow="1" w:lastRow="0" w:firstColumn="1" w:lastColumn="0" w:noHBand="0" w:noVBand="1"/>
      </w:tblPr>
      <w:tblGrid>
        <w:gridCol w:w="2038"/>
        <w:gridCol w:w="4236"/>
        <w:gridCol w:w="1603"/>
        <w:gridCol w:w="2334"/>
      </w:tblGrid>
      <w:tr w:rsidR="00DD6B79" w:rsidRPr="003A3113" w:rsidTr="00B222D0">
        <w:trPr>
          <w:trHeight w:val="839"/>
        </w:trPr>
        <w:tc>
          <w:tcPr>
            <w:tcW w:w="998" w:type="pct"/>
            <w:vMerge w:val="restart"/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Розглянуто та схвалено на засіданні</w:t>
            </w:r>
            <w:r w:rsidRPr="000E1328">
              <w:rPr>
                <w:rStyle w:val="fontstyle01"/>
                <w:color w:val="000000" w:themeColor="text1"/>
                <w:lang w:val="uk-UA"/>
              </w:rPr>
              <w:t xml:space="preserve"> робочої </w:t>
            </w:r>
            <w:proofErr w:type="spellStart"/>
            <w:r w:rsidRPr="000E1328">
              <w:rPr>
                <w:rStyle w:val="fontstyle01"/>
                <w:color w:val="000000" w:themeColor="text1"/>
                <w:lang w:val="uk-UA"/>
              </w:rPr>
              <w:t>проєктної</w:t>
            </w:r>
            <w:proofErr w:type="spellEnd"/>
            <w:r w:rsidRPr="000E1328">
              <w:rPr>
                <w:rStyle w:val="fontstyle01"/>
                <w:color w:val="000000" w:themeColor="text1"/>
                <w:lang w:val="uk-UA"/>
              </w:rPr>
              <w:t xml:space="preserve"> групи (</w:t>
            </w:r>
            <w:r w:rsidRPr="000E1328">
              <w:rPr>
                <w:rStyle w:val="fontstyle01"/>
                <w:lang w:val="uk-UA"/>
              </w:rPr>
              <w:t xml:space="preserve">РПГ) </w:t>
            </w:r>
            <w:r>
              <w:rPr>
                <w:rStyle w:val="fontstyle01"/>
                <w:color w:val="000000" w:themeColor="text1"/>
                <w:lang w:val="uk-UA"/>
              </w:rPr>
              <w:t xml:space="preserve">освітньо-професійної </w:t>
            </w:r>
            <w:r w:rsidRPr="000E1328">
              <w:rPr>
                <w:rStyle w:val="fontstyle01"/>
                <w:color w:val="000000" w:themeColor="text1"/>
                <w:lang w:val="uk-UA"/>
              </w:rPr>
              <w:t xml:space="preserve"> програми «</w:t>
            </w:r>
            <w:r w:rsidRPr="00846FCD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Будівництво та експлуатація будівель і споруд</w:t>
            </w:r>
            <w:r w:rsidRPr="000E1328">
              <w:rPr>
                <w:rStyle w:val="fontstyle01"/>
                <w:lang w:val="uk-UA"/>
              </w:rPr>
              <w:t>»</w:t>
            </w:r>
          </w:p>
        </w:tc>
        <w:tc>
          <w:tcPr>
            <w:tcW w:w="4002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DD6B79" w:rsidRPr="00C74A2B" w:rsidRDefault="00DD6B79" w:rsidP="00867AFD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>Протокол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____</w:t>
            </w:r>
            <w:r w:rsidR="003A3113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01.09.202</w:t>
            </w:r>
            <w:r w:rsidR="00867AFD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6</w:t>
            </w:r>
            <w:r w:rsidR="003A3113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р.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_____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_</w:t>
            </w:r>
            <w:r w:rsidR="003A3113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1</w:t>
            </w:r>
          </w:p>
        </w:tc>
      </w:tr>
      <w:tr w:rsidR="00DD6B79" w:rsidRPr="003A3113" w:rsidTr="00B222D0">
        <w:trPr>
          <w:trHeight w:val="1985"/>
        </w:trPr>
        <w:tc>
          <w:tcPr>
            <w:tcW w:w="998" w:type="pct"/>
            <w:vMerge/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074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D6B79" w:rsidRPr="000E1328" w:rsidRDefault="00DD6B79" w:rsidP="00B222D0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DD6B79" w:rsidRPr="000E1328" w:rsidRDefault="00DD6B79" w:rsidP="00B222D0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DD6B79" w:rsidRPr="000E1328" w:rsidRDefault="00DD6B79" w:rsidP="00B222D0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DD6B79" w:rsidRPr="000E1328" w:rsidRDefault="00DD6B79" w:rsidP="00B222D0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DD6B79" w:rsidRPr="000E1328" w:rsidRDefault="00DD6B79" w:rsidP="00B222D0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Керівник РПГ </w:t>
            </w:r>
          </w:p>
          <w:p w:rsidR="00DD6B79" w:rsidRPr="000E1328" w:rsidRDefault="00DD6B79" w:rsidP="00B222D0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 xml:space="preserve"> (прізвище, ініціали)</w:t>
            </w:r>
          </w:p>
        </w:tc>
      </w:tr>
      <w:tr w:rsidR="00DD6B79" w:rsidRPr="00867AFD" w:rsidTr="00B222D0">
        <w:trPr>
          <w:trHeight w:val="751"/>
        </w:trPr>
        <w:tc>
          <w:tcPr>
            <w:tcW w:w="998" w:type="pct"/>
            <w:vMerge w:val="restart"/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Розглянуто </w:t>
            </w:r>
          </w:p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та схвален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о на засіданні циклової методичної комісії педагогічних працівників БП, БЦІ</w:t>
            </w:r>
          </w:p>
        </w:tc>
        <w:tc>
          <w:tcPr>
            <w:tcW w:w="4002" w:type="pct"/>
            <w:gridSpan w:val="3"/>
            <w:tcBorders>
              <w:bottom w:val="nil"/>
            </w:tcBorders>
            <w:vAlign w:val="center"/>
          </w:tcPr>
          <w:p w:rsidR="00DD6B79" w:rsidRPr="000E1328" w:rsidRDefault="00DD6B79" w:rsidP="00867A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П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 _</w:t>
            </w:r>
            <w:r w:rsidR="003A3113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01.09.202</w:t>
            </w:r>
            <w:r w:rsidR="00867AFD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6р.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____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</w:t>
            </w:r>
            <w:r w:rsidR="003A3113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_</w:t>
            </w:r>
          </w:p>
        </w:tc>
      </w:tr>
      <w:tr w:rsidR="00DD6B79" w:rsidRPr="00867AFD" w:rsidTr="00B222D0">
        <w:trPr>
          <w:trHeight w:val="1497"/>
        </w:trPr>
        <w:tc>
          <w:tcPr>
            <w:tcW w:w="998" w:type="pct"/>
            <w:vMerge/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074" w:type="pct"/>
            <w:tcBorders>
              <w:top w:val="nil"/>
              <w:right w:val="nil"/>
            </w:tcBorders>
            <w:vAlign w:val="center"/>
          </w:tcPr>
          <w:p w:rsidR="00DD6B79" w:rsidRPr="000E1328" w:rsidRDefault="00DD6B79" w:rsidP="00B222D0">
            <w:pPr>
              <w:ind w:left="4248" w:hanging="424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DD6B79" w:rsidRPr="000E1328" w:rsidRDefault="00DD6B79" w:rsidP="00B222D0">
            <w:pPr>
              <w:ind w:left="4248" w:hanging="424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DD6B79" w:rsidRPr="000E1328" w:rsidRDefault="00DD6B79" w:rsidP="00B222D0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Голова </w:t>
            </w:r>
            <w:r w:rsidR="00867AFD">
              <w:rPr>
                <w:rFonts w:ascii="Times New Roman" w:hAnsi="Times New Roman" w:cs="Times New Roman"/>
                <w:color w:val="000000" w:themeColor="text1"/>
                <w:lang w:val="uk-UA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ЦМК</w:t>
            </w:r>
          </w:p>
        </w:tc>
        <w:tc>
          <w:tcPr>
            <w:tcW w:w="785" w:type="pct"/>
            <w:tcBorders>
              <w:top w:val="nil"/>
              <w:left w:val="nil"/>
              <w:right w:val="nil"/>
            </w:tcBorders>
            <w:vAlign w:val="bottom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1143" w:type="pct"/>
            <w:tcBorders>
              <w:top w:val="nil"/>
              <w:left w:val="nil"/>
            </w:tcBorders>
            <w:vAlign w:val="bottom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Данилік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С.М.</w:t>
            </w:r>
          </w:p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(прізвище, ініціали)</w:t>
            </w:r>
          </w:p>
        </w:tc>
      </w:tr>
    </w:tbl>
    <w:p w:rsidR="00DD6B79" w:rsidRPr="000E1328" w:rsidRDefault="00DD6B79" w:rsidP="00DD6B79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:rsidR="00DD6B79" w:rsidRPr="000E1328" w:rsidRDefault="00DD6B79" w:rsidP="00DD6B79">
      <w:pPr>
        <w:rPr>
          <w:rFonts w:ascii="Times New Roman" w:eastAsia="Times New Roman" w:hAnsi="Times New Roman" w:cs="Times New Roman"/>
          <w:color w:val="000000" w:themeColor="text1"/>
          <w:lang w:val="uk-UA" w:eastAsia="uk-UA"/>
        </w:rPr>
      </w:pPr>
      <w:r w:rsidRPr="000E1328">
        <w:rPr>
          <w:rFonts w:ascii="Times New Roman" w:eastAsia="Times New Roman" w:hAnsi="Times New Roman" w:cs="Times New Roman"/>
          <w:color w:val="000000" w:themeColor="text1"/>
          <w:lang w:val="uk-UA" w:eastAsia="uk-UA"/>
        </w:rPr>
        <w:t>Дані про перегляд робочої програми навчальної дисципліни:</w:t>
      </w:r>
    </w:p>
    <w:tbl>
      <w:tblPr>
        <w:tblStyle w:val="a4"/>
        <w:tblW w:w="9983" w:type="dxa"/>
        <w:tblLook w:val="04A0" w:firstRow="1" w:lastRow="0" w:firstColumn="1" w:lastColumn="0" w:noHBand="0" w:noVBand="1"/>
      </w:tblPr>
      <w:tblGrid>
        <w:gridCol w:w="1554"/>
        <w:gridCol w:w="1843"/>
        <w:gridCol w:w="1651"/>
        <w:gridCol w:w="1468"/>
        <w:gridCol w:w="1832"/>
        <w:gridCol w:w="1635"/>
      </w:tblGrid>
      <w:tr w:rsidR="00DD6B79" w:rsidRPr="000E1328" w:rsidTr="00B222D0">
        <w:trPr>
          <w:cantSplit/>
        </w:trPr>
        <w:tc>
          <w:tcPr>
            <w:tcW w:w="1554" w:type="dxa"/>
            <w:vMerge w:val="restart"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Навчальний рік, в якому вносяться зміни</w:t>
            </w:r>
          </w:p>
        </w:tc>
        <w:tc>
          <w:tcPr>
            <w:tcW w:w="1843" w:type="dxa"/>
            <w:vMerge w:val="restart"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Номер додатку до робочої програми з описом змін</w:t>
            </w:r>
          </w:p>
        </w:tc>
        <w:tc>
          <w:tcPr>
            <w:tcW w:w="6586" w:type="dxa"/>
            <w:gridSpan w:val="4"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Зміни розглянуто і схвалено</w:t>
            </w:r>
          </w:p>
        </w:tc>
      </w:tr>
      <w:tr w:rsidR="00DD6B79" w:rsidRPr="000E1328" w:rsidTr="00B222D0">
        <w:trPr>
          <w:cantSplit/>
        </w:trPr>
        <w:tc>
          <w:tcPr>
            <w:tcW w:w="1554" w:type="dxa"/>
            <w:vMerge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  <w:vMerge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</w:t>
            </w:r>
          </w:p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номер протоколу </w:t>
            </w:r>
          </w:p>
          <w:p w:rsidR="00DD6B79" w:rsidRPr="000E1328" w:rsidRDefault="00DD6B79" w:rsidP="00B222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засідання </w:t>
            </w:r>
            <w:r w:rsidRPr="000E1328">
              <w:rPr>
                <w:rStyle w:val="fontstyle01"/>
                <w:color w:val="000000" w:themeColor="text1"/>
                <w:lang w:val="uk-UA"/>
              </w:rPr>
              <w:t>РПГ</w:t>
            </w:r>
          </w:p>
        </w:tc>
        <w:tc>
          <w:tcPr>
            <w:tcW w:w="1468" w:type="dxa"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Підпис керівника РПГ </w:t>
            </w:r>
          </w:p>
          <w:p w:rsidR="00DD6B79" w:rsidRPr="000E1328" w:rsidRDefault="00DD6B79" w:rsidP="00B222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32" w:type="dxa"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номер протоколу засідання циклової 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методичної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</w:tc>
        <w:tc>
          <w:tcPr>
            <w:tcW w:w="1635" w:type="dxa"/>
            <w:vAlign w:val="center"/>
          </w:tcPr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Голова </w:t>
            </w:r>
          </w:p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циклової </w:t>
            </w:r>
          </w:p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методичної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  <w:p w:rsidR="00DD6B79" w:rsidRPr="000E1328" w:rsidRDefault="00DD6B79" w:rsidP="00B222D0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DD6B79" w:rsidRPr="000E1328" w:rsidTr="00B222D0">
        <w:trPr>
          <w:cantSplit/>
          <w:trHeight w:val="624"/>
        </w:trPr>
        <w:tc>
          <w:tcPr>
            <w:tcW w:w="1554" w:type="dxa"/>
          </w:tcPr>
          <w:p w:rsidR="00DD6B79" w:rsidRPr="000E1328" w:rsidRDefault="00DD6B79" w:rsidP="00B222D0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</w:tcPr>
          <w:p w:rsidR="00DD6B79" w:rsidRPr="000E1328" w:rsidRDefault="00DD6B79" w:rsidP="00B222D0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DD6B79" w:rsidRPr="000E1328" w:rsidTr="00B222D0">
        <w:trPr>
          <w:cantSplit/>
          <w:trHeight w:val="624"/>
        </w:trPr>
        <w:tc>
          <w:tcPr>
            <w:tcW w:w="1554" w:type="dxa"/>
          </w:tcPr>
          <w:p w:rsidR="00DD6B79" w:rsidRPr="000E1328" w:rsidRDefault="00DD6B79" w:rsidP="00B222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DD6B79" w:rsidRPr="000E1328" w:rsidRDefault="00DD6B79" w:rsidP="00B222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DD6B79" w:rsidRPr="000E1328" w:rsidTr="00B222D0">
        <w:trPr>
          <w:cantSplit/>
          <w:trHeight w:val="624"/>
        </w:trPr>
        <w:tc>
          <w:tcPr>
            <w:tcW w:w="1554" w:type="dxa"/>
          </w:tcPr>
          <w:p w:rsidR="00DD6B79" w:rsidRPr="000E1328" w:rsidRDefault="00DD6B79" w:rsidP="00B222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DD6B79" w:rsidRPr="000E1328" w:rsidRDefault="00DD6B79" w:rsidP="00B222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DD6B79" w:rsidRPr="000E1328" w:rsidRDefault="00DD6B79" w:rsidP="00B222D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</w:tbl>
    <w:p w:rsidR="00DD6B79" w:rsidRPr="000E1328" w:rsidRDefault="00DD6B79" w:rsidP="00DD6B79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ectPr w:rsidR="00DD6B79" w:rsidRPr="000E1328" w:rsidSect="00813D7F">
          <w:headerReference w:type="default" r:id="rId7"/>
          <w:pgSz w:w="11905" w:h="16837"/>
          <w:pgMar w:top="851" w:right="851" w:bottom="851" w:left="1134" w:header="1134" w:footer="0" w:gutter="0"/>
          <w:cols w:space="720"/>
          <w:noEndnote/>
          <w:docGrid w:linePitch="360"/>
        </w:sectPr>
      </w:pP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</w:p>
    <w:p w:rsidR="00DD6B79" w:rsidRDefault="00DD6B79" w:rsidP="00DD6B79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:rsidR="00DD6B79" w:rsidRPr="000E1328" w:rsidRDefault="00DD6B79" w:rsidP="00DD6B79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 w:themeColor="text1"/>
          <w:sz w:val="2"/>
          <w:szCs w:val="26"/>
          <w:lang w:val="uk-UA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024"/>
        <w:gridCol w:w="6327"/>
      </w:tblGrid>
      <w:tr w:rsidR="00DD6B79" w:rsidRPr="000E1328" w:rsidTr="00B222D0"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DD6B79" w:rsidRPr="000E1328" w:rsidRDefault="00DD6B79" w:rsidP="00DD6B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 xml:space="preserve">1. Загальна інформація </w:t>
            </w:r>
          </w:p>
        </w:tc>
      </w:tr>
      <w:tr w:rsidR="00DD6B79" w:rsidRPr="000E1328" w:rsidTr="00B222D0">
        <w:trPr>
          <w:trHeight w:val="352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Повна назва навчальної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DD6B79" w:rsidRDefault="00DD6B79" w:rsidP="00B222D0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D6B79">
              <w:rPr>
                <w:rFonts w:ascii="Times New Roman" w:hAnsi="Times New Roman" w:cs="Times New Roman"/>
                <w:color w:val="000000" w:themeColor="text1"/>
                <w:lang w:val="uk-UA"/>
              </w:rPr>
              <w:t>Технологічна практика</w:t>
            </w:r>
          </w:p>
        </w:tc>
      </w:tr>
      <w:tr w:rsidR="00DD6B79" w:rsidRPr="00DD6B79" w:rsidTr="00B222D0">
        <w:trPr>
          <w:trHeight w:val="785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760527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760527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Розробник(и)</w:t>
            </w:r>
          </w:p>
        </w:tc>
        <w:tc>
          <w:tcPr>
            <w:tcW w:w="3383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DD6B79" w:rsidRDefault="00DD6B79" w:rsidP="00313CED">
            <w:pPr>
              <w:rPr>
                <w:rFonts w:ascii="Times New Roman" w:hAnsi="Times New Roman" w:cs="Times New Roman"/>
              </w:rPr>
            </w:pPr>
            <w:proofErr w:type="spellStart"/>
            <w:r w:rsidRPr="00DD6B79">
              <w:rPr>
                <w:rFonts w:ascii="Times New Roman" w:hAnsi="Times New Roman" w:cs="Times New Roman"/>
                <w:szCs w:val="26"/>
              </w:rPr>
              <w:t>Гера</w:t>
            </w:r>
            <w:r w:rsidR="00313CED">
              <w:rPr>
                <w:rFonts w:ascii="Times New Roman" w:hAnsi="Times New Roman" w:cs="Times New Roman"/>
                <w:szCs w:val="26"/>
              </w:rPr>
              <w:t>сиимик</w:t>
            </w:r>
            <w:proofErr w:type="spellEnd"/>
            <w:r w:rsidR="00313CED">
              <w:rPr>
                <w:rFonts w:ascii="Times New Roman" w:hAnsi="Times New Roman" w:cs="Times New Roman"/>
                <w:szCs w:val="26"/>
              </w:rPr>
              <w:t xml:space="preserve">-Чернова </w:t>
            </w:r>
            <w:proofErr w:type="spellStart"/>
            <w:r w:rsidR="00313CED">
              <w:rPr>
                <w:rFonts w:ascii="Times New Roman" w:hAnsi="Times New Roman" w:cs="Times New Roman"/>
                <w:szCs w:val="26"/>
              </w:rPr>
              <w:t>Тетяна</w:t>
            </w:r>
            <w:proofErr w:type="spellEnd"/>
            <w:r w:rsidR="00313CED">
              <w:rPr>
                <w:rFonts w:ascii="Times New Roman" w:hAnsi="Times New Roman" w:cs="Times New Roman"/>
                <w:szCs w:val="26"/>
              </w:rPr>
              <w:t xml:space="preserve"> </w:t>
            </w:r>
            <w:proofErr w:type="spellStart"/>
            <w:r w:rsidR="00313CED">
              <w:rPr>
                <w:rFonts w:ascii="Times New Roman" w:hAnsi="Times New Roman" w:cs="Times New Roman"/>
                <w:szCs w:val="26"/>
              </w:rPr>
              <w:t>Павлівна</w:t>
            </w:r>
            <w:proofErr w:type="spellEnd"/>
            <w:r w:rsidRPr="00DD6B79">
              <w:rPr>
                <w:rFonts w:ascii="Times New Roman" w:hAnsi="Times New Roman" w:cs="Times New Roman"/>
                <w:szCs w:val="26"/>
              </w:rPr>
              <w:t>, Масюк Василь Петрович</w:t>
            </w:r>
          </w:p>
        </w:tc>
      </w:tr>
      <w:tr w:rsidR="00DD6B79" w:rsidRPr="000E1328" w:rsidTr="00B222D0">
        <w:trPr>
          <w:trHeight w:val="661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DD6B79" w:rsidRPr="000E1328" w:rsidRDefault="00DD6B79" w:rsidP="00B222D0">
            <w:pPr>
              <w:tabs>
                <w:tab w:val="num" w:pos="851"/>
              </w:tabs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Семестр вивчення навчальної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DD6B79" w:rsidRPr="000E1328" w:rsidRDefault="00DD6B79" w:rsidP="007D173F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Для н</w:t>
            </w:r>
            <w:r w:rsidR="007D173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ормативного терміну навчання - 7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тижні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в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протягом </w:t>
            </w:r>
            <w:r w:rsidR="007D173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4-5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-го семестр</w:t>
            </w:r>
            <w:r w:rsidR="007D173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ів (за скороченим терміном навчання)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.</w:t>
            </w:r>
          </w:p>
        </w:tc>
      </w:tr>
      <w:tr w:rsidR="00DD6B79" w:rsidRPr="000E1328" w:rsidTr="00B222D0">
        <w:trPr>
          <w:trHeight w:val="1256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Обсяг навчальної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B50DEF" w:rsidRDefault="00DD6B79" w:rsidP="00B222D0">
            <w:pPr>
              <w:jc w:val="both"/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Обсяг 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практики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становить </w:t>
            </w:r>
            <w:r w:rsidR="007D173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12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кредит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ів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ЄКТС, </w:t>
            </w:r>
            <w:r w:rsidR="007D173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360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годин 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(</w:t>
            </w:r>
            <w:r w:rsidR="0031455B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25</w:t>
            </w:r>
            <w:r w:rsidR="007D173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днів).</w:t>
            </w:r>
          </w:p>
          <w:p w:rsidR="00DD6B79" w:rsidRDefault="00DD6B79" w:rsidP="00B222D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Форма контролю – залік</w:t>
            </w:r>
            <w:r w:rsidRPr="00B50DEF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.</w:t>
            </w:r>
            <w:r w:rsidRPr="00B50DEF">
              <w:rPr>
                <w:rFonts w:ascii="Times New Roman" w:hAnsi="Times New Roman" w:cs="Times New Roman"/>
              </w:rPr>
              <w:t xml:space="preserve"> </w:t>
            </w:r>
          </w:p>
          <w:p w:rsidR="00DD6B79" w:rsidRPr="007D173F" w:rsidRDefault="00DD6B79" w:rsidP="00DD6B7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50DEF">
              <w:rPr>
                <w:rFonts w:ascii="Times New Roman" w:hAnsi="Times New Roman" w:cs="Times New Roman"/>
              </w:rPr>
              <w:t>Кількість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0DEF">
              <w:rPr>
                <w:rFonts w:ascii="Times New Roman" w:hAnsi="Times New Roman" w:cs="Times New Roman"/>
              </w:rPr>
              <w:t>тижневих</w:t>
            </w:r>
            <w:proofErr w:type="spellEnd"/>
            <w:r w:rsidRPr="00B50D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0DEF">
              <w:rPr>
                <w:rFonts w:ascii="Times New Roman" w:hAnsi="Times New Roman" w:cs="Times New Roman"/>
              </w:rPr>
              <w:t>аудиторних</w:t>
            </w:r>
            <w:proofErr w:type="spellEnd"/>
            <w:r w:rsidR="007D173F">
              <w:rPr>
                <w:rFonts w:ascii="Times New Roman" w:hAnsi="Times New Roman" w:cs="Times New Roman"/>
                <w:lang w:val="uk-UA"/>
              </w:rPr>
              <w:t xml:space="preserve"> (практичних)</w:t>
            </w:r>
            <w:r w:rsidRPr="00B50DEF">
              <w:rPr>
                <w:rFonts w:ascii="Times New Roman" w:hAnsi="Times New Roman" w:cs="Times New Roman"/>
              </w:rPr>
              <w:t xml:space="preserve"> годин </w:t>
            </w:r>
            <w:r w:rsidRPr="00B50DEF">
              <w:rPr>
                <w:rFonts w:ascii="Times New Roman" w:hAnsi="Times New Roman" w:cs="Times New Roman"/>
                <w:lang w:val="uk-UA"/>
              </w:rPr>
              <w:t>- 3</w:t>
            </w:r>
            <w:r>
              <w:rPr>
                <w:rFonts w:ascii="Times New Roman" w:hAnsi="Times New Roman" w:cs="Times New Roman"/>
                <w:lang w:val="uk-UA"/>
              </w:rPr>
              <w:t>0</w:t>
            </w:r>
            <w:r w:rsidRPr="00B50DEF">
              <w:rPr>
                <w:rFonts w:ascii="Times New Roman" w:hAnsi="Times New Roman" w:cs="Times New Roman"/>
              </w:rPr>
              <w:t xml:space="preserve"> год.</w:t>
            </w:r>
            <w:r w:rsidR="007D173F">
              <w:rPr>
                <w:rFonts w:ascii="Times New Roman" w:hAnsi="Times New Roman" w:cs="Times New Roman"/>
                <w:lang w:val="uk-UA"/>
              </w:rPr>
              <w:t xml:space="preserve"> – 210 год та 150 год самостійна робота</w:t>
            </w:r>
          </w:p>
        </w:tc>
      </w:tr>
      <w:tr w:rsidR="00DD6B79" w:rsidRPr="000E1328" w:rsidTr="00B222D0">
        <w:trPr>
          <w:trHeight w:val="398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iCs/>
                <w:color w:val="000000" w:themeColor="text1"/>
                <w:lang w:val="uk-UA"/>
              </w:rPr>
              <w:t>Мова(и) викладання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Українською мовою</w:t>
            </w:r>
          </w:p>
        </w:tc>
      </w:tr>
      <w:tr w:rsidR="00DD6B79" w:rsidRPr="000E1328" w:rsidTr="00B222D0">
        <w:tblPrEx>
          <w:shd w:val="clear" w:color="auto" w:fill="auto"/>
        </w:tblPrEx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>2. Місце навчальної дисципліни в освітній програмі</w:t>
            </w:r>
          </w:p>
        </w:tc>
      </w:tr>
      <w:tr w:rsidR="00DD6B79" w:rsidRPr="000E1328" w:rsidTr="00B222D0">
        <w:tblPrEx>
          <w:shd w:val="clear" w:color="auto" w:fill="auto"/>
        </w:tblPrEx>
        <w:trPr>
          <w:trHeight w:val="412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Статус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DD6B79">
            <w:pPr>
              <w:rPr>
                <w:rFonts w:ascii="Times New Roman" w:hAnsi="Times New Roman" w:cs="Times New Roman"/>
                <w:color w:val="FF0000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Обов’язкова за 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освітньо-професійною програмою</w:t>
            </w:r>
          </w:p>
        </w:tc>
      </w:tr>
      <w:tr w:rsidR="00DD6B79" w:rsidRPr="000E1328" w:rsidTr="00B222D0">
        <w:tblPrEx>
          <w:shd w:val="clear" w:color="auto" w:fill="auto"/>
        </w:tblPrEx>
        <w:trPr>
          <w:trHeight w:val="713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Передумови для вивчення дисципліни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DD6B79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Необхідні знання з: 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«Геодезичної практики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»,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«Навчальної практики»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 «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Будівельних конструкцій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 xml:space="preserve">», 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«ТОБВ</w:t>
            </w: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, «Будівельного матеріалознавства»</w:t>
            </w:r>
          </w:p>
        </w:tc>
      </w:tr>
      <w:tr w:rsidR="00DD6B79" w:rsidRPr="00867AFD" w:rsidTr="00B222D0">
        <w:tblPrEx>
          <w:shd w:val="clear" w:color="auto" w:fill="auto"/>
        </w:tblPrEx>
        <w:trPr>
          <w:trHeight w:val="717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Додаткові умови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DD6B79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Одночасно мають бути вивчені</w:t>
            </w:r>
            <w:r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 xml:space="preserve"> (забезпечені)</w:t>
            </w:r>
            <w:r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:</w:t>
            </w:r>
            <w:r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Економіка будівництва</w:t>
            </w:r>
            <w:r w:rsidRPr="000E1328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»</w:t>
            </w:r>
            <w:r w:rsidR="006C095F">
              <w:rPr>
                <w:rFonts w:ascii="Times New Roman" w:hAnsi="Times New Roman" w:cs="Times New Roman"/>
                <w:color w:val="auto"/>
                <w:szCs w:val="26"/>
                <w:lang w:val="uk-UA"/>
              </w:rPr>
              <w:t>, «Експлуатація будівель»</w:t>
            </w:r>
          </w:p>
        </w:tc>
      </w:tr>
      <w:tr w:rsidR="00DD6B79" w:rsidRPr="000E1328" w:rsidTr="00B222D0">
        <w:tblPrEx>
          <w:shd w:val="clear" w:color="auto" w:fill="auto"/>
        </w:tblPrEx>
        <w:trPr>
          <w:trHeight w:val="393"/>
        </w:trPr>
        <w:tc>
          <w:tcPr>
            <w:tcW w:w="1617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szCs w:val="26"/>
                <w:lang w:val="uk-UA"/>
              </w:rPr>
              <w:t>Обмеження</w:t>
            </w:r>
          </w:p>
        </w:tc>
        <w:tc>
          <w:tcPr>
            <w:tcW w:w="3383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E1328" w:rsidRDefault="00DD6B79" w:rsidP="00B222D0">
            <w:pPr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  <w:t>Обмеження відсутні</w:t>
            </w:r>
          </w:p>
        </w:tc>
      </w:tr>
      <w:tr w:rsidR="00DD6B79" w:rsidRPr="000E1328" w:rsidTr="00B222D0">
        <w:tblPrEx>
          <w:shd w:val="clear" w:color="auto" w:fill="auto"/>
        </w:tblPrEx>
        <w:trPr>
          <w:trHeight w:val="34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DD6B79" w:rsidRPr="000E1328" w:rsidRDefault="00DD6B79" w:rsidP="00B222D0">
            <w:pPr>
              <w:ind w:firstLine="572"/>
              <w:rPr>
                <w:rFonts w:ascii="Times New Roman" w:hAnsi="Times New Roman" w:cs="Times New Roman"/>
                <w:color w:val="000000" w:themeColor="text1"/>
                <w:szCs w:val="26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>3. Мета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 xml:space="preserve"> та завдання</w:t>
            </w:r>
            <w:r w:rsidRPr="000E1328">
              <w:rPr>
                <w:rFonts w:ascii="Times New Roman" w:hAnsi="Times New Roman" w:cs="Times New Roman"/>
                <w:b/>
                <w:color w:val="000000" w:themeColor="text1"/>
                <w:szCs w:val="26"/>
                <w:lang w:val="uk-UA"/>
              </w:rPr>
              <w:t xml:space="preserve"> навчальної дисципліни</w:t>
            </w:r>
          </w:p>
        </w:tc>
      </w:tr>
      <w:tr w:rsidR="00DD6B79" w:rsidRPr="000E1328" w:rsidTr="00B222D0">
        <w:tblPrEx>
          <w:shd w:val="clear" w:color="auto" w:fill="auto"/>
        </w:tblPrEx>
        <w:trPr>
          <w:trHeight w:val="19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C095F" w:rsidRPr="006C095F" w:rsidRDefault="006C095F" w:rsidP="006C095F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Здобувач освіти</w:t>
            </w:r>
            <w:r w:rsidRPr="006C095F">
              <w:rPr>
                <w:rFonts w:ascii="Times New Roman" w:hAnsi="Times New Roman" w:cs="Times New Roman"/>
                <w:lang w:val="uk-UA"/>
              </w:rPr>
              <w:t xml:space="preserve"> повинен глибоко знати виробництво, уміти вирішувати складні</w:t>
            </w:r>
          </w:p>
          <w:p w:rsidR="006C095F" w:rsidRPr="006C095F" w:rsidRDefault="006C095F" w:rsidP="006C095F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>питання, опиратися на досягнення науки і кращі методи ведення будівництва.</w:t>
            </w:r>
          </w:p>
          <w:p w:rsidR="006C095F" w:rsidRPr="006C095F" w:rsidRDefault="006C095F" w:rsidP="006C095F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>Завдання:</w:t>
            </w:r>
          </w:p>
          <w:p w:rsidR="006C095F" w:rsidRPr="006C095F" w:rsidRDefault="006C095F" w:rsidP="006C095F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>закріплення, розширення та систематизація знань, одержання під час вивчення</w:t>
            </w:r>
          </w:p>
          <w:p w:rsidR="006C095F" w:rsidRPr="006C095F" w:rsidRDefault="006C095F" w:rsidP="006C095F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>спеціальних дисциплін шляхом вивчення діяльності підприємства – бази практики;</w:t>
            </w:r>
          </w:p>
          <w:p w:rsidR="006C095F" w:rsidRPr="006C095F" w:rsidRDefault="006C095F" w:rsidP="006C095F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>застосування знань і навичок, одержаних під час навальної практики;</w:t>
            </w:r>
          </w:p>
          <w:p w:rsidR="006C095F" w:rsidRPr="006C095F" w:rsidRDefault="006C095F" w:rsidP="006C095F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 xml:space="preserve"> ознайомлення з кращою технологією та організацією будівельно-монтажних робіт у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6C095F">
              <w:rPr>
                <w:rFonts w:ascii="Times New Roman" w:hAnsi="Times New Roman" w:cs="Times New Roman"/>
                <w:lang w:val="uk-UA"/>
              </w:rPr>
              <w:t>будівельній організації;</w:t>
            </w:r>
          </w:p>
          <w:p w:rsidR="00DD6B79" w:rsidRPr="006C095F" w:rsidRDefault="006C095F" w:rsidP="006C095F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 xml:space="preserve"> прищеплення здобувачам освіти вмінь та навичок організаторської діяльності в умовах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6C095F">
              <w:rPr>
                <w:rFonts w:ascii="Times New Roman" w:hAnsi="Times New Roman" w:cs="Times New Roman"/>
                <w:lang w:val="uk-UA"/>
              </w:rPr>
              <w:t xml:space="preserve">трудового колективу. </w:t>
            </w:r>
          </w:p>
        </w:tc>
      </w:tr>
      <w:tr w:rsidR="00DD6B79" w:rsidRPr="00991C62" w:rsidTr="006C095F">
        <w:tblPrEx>
          <w:shd w:val="clear" w:color="auto" w:fill="auto"/>
        </w:tblPrEx>
        <w:trPr>
          <w:trHeight w:val="189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3A3D9F" w:rsidRDefault="00DD6B79" w:rsidP="006C095F">
            <w:pPr>
              <w:ind w:firstLine="572"/>
              <w:jc w:val="both"/>
              <w:rPr>
                <w:rFonts w:ascii="Times New Roman" w:hAnsi="Times New Roman" w:cs="Times New Roman"/>
                <w:lang w:val="uk-UA"/>
              </w:rPr>
            </w:pPr>
            <w:bookmarkStart w:id="1" w:name="_Hlk28188600"/>
          </w:p>
        </w:tc>
      </w:tr>
      <w:tr w:rsidR="00DD6B79" w:rsidRPr="00991C62" w:rsidTr="00B222D0">
        <w:tblPrEx>
          <w:shd w:val="clear" w:color="auto" w:fill="auto"/>
        </w:tblPrEx>
        <w:trPr>
          <w:trHeight w:val="16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83762" w:rsidRDefault="00DD6B79" w:rsidP="00B222D0">
            <w:pPr>
              <w:ind w:firstLine="57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8376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4.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Компетентності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якими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повинен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оволодіти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здобувач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результаті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вивчення</w:t>
            </w:r>
            <w:proofErr w:type="spellEnd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3762">
              <w:rPr>
                <w:rFonts w:ascii="Times New Roman" w:hAnsi="Times New Roman" w:cs="Times New Roman"/>
                <w:b/>
                <w:sz w:val="20"/>
                <w:szCs w:val="20"/>
              </w:rPr>
              <w:t>дисципліни</w:t>
            </w:r>
            <w:proofErr w:type="spellEnd"/>
          </w:p>
        </w:tc>
      </w:tr>
      <w:tr w:rsidR="00DD6B79" w:rsidRPr="00DD6B79" w:rsidTr="00B222D0">
        <w:tblPrEx>
          <w:shd w:val="clear" w:color="auto" w:fill="auto"/>
        </w:tblPrEx>
        <w:trPr>
          <w:trHeight w:val="1544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6C095F" w:rsidRDefault="00DD6B79" w:rsidP="00B222D0">
            <w:pPr>
              <w:pStyle w:val="a3"/>
              <w:ind w:left="147" w:right="137"/>
              <w:jc w:val="both"/>
              <w:rPr>
                <w:rFonts w:ascii="Times New Roman" w:hAnsi="Times New Roman" w:cs="Times New Roman"/>
                <w:lang w:val="uk-UA"/>
              </w:rPr>
            </w:pPr>
            <w:r w:rsidRPr="006C095F">
              <w:rPr>
                <w:rFonts w:ascii="Times New Roman" w:hAnsi="Times New Roman" w:cs="Times New Roman"/>
                <w:lang w:val="uk-UA"/>
              </w:rPr>
              <w:t>ІК</w:t>
            </w:r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приймати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участь 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розв’язанні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складних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спеціальних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задач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практичних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проблем в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галузі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процесі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навчання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що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вимагає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застосування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положень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методів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математичних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природничих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інженерних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наук,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передбачає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застосування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теорії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методів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статики,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міцності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стійкості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раціональної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оптимізації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довговічності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надійності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безпеки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конструкцій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споруд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застосування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інформаційних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технологій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систем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автоматизованого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проектування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програмних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систем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інженерного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аналізу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DD6B79" w:rsidRPr="006C095F" w:rsidRDefault="00DD6B79" w:rsidP="00B222D0">
            <w:pPr>
              <w:pStyle w:val="a3"/>
              <w:ind w:left="147" w:right="137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ЗК 5. 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спілкуватися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державною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мовою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як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усно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так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письмово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1. 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користуватися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нормативною,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технічною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довідковою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літературою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дотримуватися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вимог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ДБН та ДСТУ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проєктування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галузі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цивільної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інженерії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2.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читати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креслення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аналізувати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структурну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схему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знати роботу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окремих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типових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елементів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конструкцій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їх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взаємодію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3.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ефективно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сучасні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матеріали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вироби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конструкції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проєктування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зведення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об’єктів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основі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їх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технічних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характеристик,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властивостей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технології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виготовлення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11.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вирішувати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організаційні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управлінські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питання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організовувати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діяльність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колективу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працювати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команді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зведення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об’єктів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інженерних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мереж;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уміння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аналізувати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якість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нести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відповідальність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результати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своєї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12.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обирати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машини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механізми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засоби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малої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механізації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зведення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об’єктів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16. 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передові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методи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володіти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основами потокового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орієнтуватись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сучасних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енергозберігаючих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технологіях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21.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основні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законодавчі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положення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охорони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праці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охорони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навколишнього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середовища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володіти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безпечними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прийомами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будівельно-монтажних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електробезпеки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експлуатаційних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основні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методи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безпеки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життєдіяльності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цивільного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захисту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виробничого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персоналу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населення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можливих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наслідків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аварій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катастроф,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стихійних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лих,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володіння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культурою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безпеки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6C095F" w:rsidRPr="006C095F" w:rsidRDefault="006C095F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СК 22.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Здатність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практиці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ресурсозберігаючих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енергозберігаючих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технологій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альтернативних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відновлювальних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джерел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енергії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розуміння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екологічних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наслідків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своєї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професійної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DD6B79" w:rsidRPr="006C095F" w:rsidRDefault="00DD6B79" w:rsidP="006C095F">
            <w:pPr>
              <w:pStyle w:val="a3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DD6B79" w:rsidRPr="00991C62" w:rsidTr="00B222D0">
        <w:tblPrEx>
          <w:shd w:val="clear" w:color="auto" w:fill="auto"/>
        </w:tblPrEx>
        <w:trPr>
          <w:trHeight w:val="25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1E4A0C" w:rsidRDefault="00DD6B79" w:rsidP="00B222D0">
            <w:pPr>
              <w:ind w:firstLine="572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5. </w:t>
            </w:r>
            <w:proofErr w:type="spellStart"/>
            <w:r w:rsidRPr="001E4A0C">
              <w:rPr>
                <w:rFonts w:ascii="Times New Roman" w:hAnsi="Times New Roman" w:cs="Times New Roman"/>
                <w:b/>
              </w:rPr>
              <w:t>Програмні</w:t>
            </w:r>
            <w:proofErr w:type="spellEnd"/>
            <w:r w:rsidRPr="001E4A0C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1E4A0C">
              <w:rPr>
                <w:rFonts w:ascii="Times New Roman" w:hAnsi="Times New Roman" w:cs="Times New Roman"/>
                <w:b/>
              </w:rPr>
              <w:t>результати</w:t>
            </w:r>
            <w:proofErr w:type="spellEnd"/>
            <w:r w:rsidRPr="001E4A0C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1E4A0C">
              <w:rPr>
                <w:rFonts w:ascii="Times New Roman" w:hAnsi="Times New Roman" w:cs="Times New Roman"/>
                <w:b/>
              </w:rPr>
              <w:t>навчання</w:t>
            </w:r>
            <w:proofErr w:type="spellEnd"/>
          </w:p>
        </w:tc>
      </w:tr>
      <w:tr w:rsidR="00DD6B79" w:rsidRPr="00DD6B79" w:rsidTr="00B222D0">
        <w:tblPrEx>
          <w:shd w:val="clear" w:color="auto" w:fill="auto"/>
        </w:tblPrEx>
        <w:trPr>
          <w:trHeight w:val="21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7.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Аналізувати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можливі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ризики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виявляти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чинники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впливу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запобігання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нещасним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випадкам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аваріям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об’єктах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володіти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основними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методами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захисту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навколишнього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середовища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можливих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наслідків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виробничої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8. Знати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нормативні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документи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галузі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архітектури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управлінської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грамотно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їх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вирішення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задач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цивільної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інженерії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10.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Здійснювати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оптимальний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підбір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ефективне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використання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сучасних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матеріалів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виробів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конструкцій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підставі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аналізу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їх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технічних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характеристик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властивостей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також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урахування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економічних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екологічних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етичних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аспектів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15.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Організовувати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технологічні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процеси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управляти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ними.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16.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Раціонально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обирати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організовувати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роботу машин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механізмів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засобів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малої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механізації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зведення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об’єктів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інженерних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мереж з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урахуванням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їх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технічних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характеристик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дотриманням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вимог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охорони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праці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екологічної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безпеки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18.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Приймати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ефективні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рішення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сфері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своєї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компетенції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випадках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аварій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надзвичайних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подій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19.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Планувати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аналізувати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контролювати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оцінювати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власну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роботу та роботу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інших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осіб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  РН 22.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необхідного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комплексу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геодезичних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час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підготовки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проведення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>, ремонтно-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капітального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ремонту,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реконструкції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експлуатації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об’єктів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24.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Розробляти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проєктно-кошторисну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документацію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договори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контракти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використанням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державних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стандартів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за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допомогою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програмних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комплексів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6C095F" w:rsidRPr="006C095F" w:rsidRDefault="006C095F" w:rsidP="006C095F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27.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Планувати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організовувати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проведення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ремонтних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>, ремонтно-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урахуванням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технологічної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послідовності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їх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вимог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охорони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праці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БЖД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із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застосуванням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енергозберігаючих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технологій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. </w:t>
            </w:r>
          </w:p>
          <w:p w:rsidR="00DD6B79" w:rsidRPr="00313CED" w:rsidRDefault="006C095F" w:rsidP="00313CED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</w:rPr>
            </w:pPr>
            <w:r w:rsidRPr="006C095F">
              <w:rPr>
                <w:rFonts w:ascii="Times New Roman" w:hAnsi="Times New Roman" w:cs="Times New Roman"/>
              </w:rPr>
              <w:t xml:space="preserve">РН 28.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Здійснювати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контроль за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процесом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якістю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будівельно-монтажних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ремонтних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>, ремонтно-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з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необхідних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обмірів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підрахунків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обсягів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>,</w:t>
            </w:r>
            <w:r w:rsidR="007053DA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техніки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списання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матеріалів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обробкою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приймально-здавальної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документації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</w:p>
        </w:tc>
      </w:tr>
      <w:tr w:rsidR="00DD6B79" w:rsidRPr="00991C62" w:rsidTr="00B222D0">
        <w:tblPrEx>
          <w:shd w:val="clear" w:color="auto" w:fill="auto"/>
        </w:tblPrEx>
        <w:trPr>
          <w:trHeight w:val="164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1E4A0C" w:rsidRDefault="00DD6B79" w:rsidP="00B222D0">
            <w:pPr>
              <w:ind w:firstLine="572"/>
              <w:jc w:val="center"/>
              <w:rPr>
                <w:rFonts w:ascii="Times New Roman" w:hAnsi="Times New Roman" w:cs="Times New Roman"/>
                <w:b/>
              </w:rPr>
            </w:pPr>
            <w:r w:rsidRPr="001E4A0C">
              <w:rPr>
                <w:rFonts w:ascii="Times New Roman" w:hAnsi="Times New Roman" w:cs="Times New Roman"/>
                <w:b/>
                <w:bCs/>
                <w:lang w:val="uk-UA"/>
              </w:rPr>
              <w:t xml:space="preserve">6.    Вимоги до знань і вмінь </w:t>
            </w:r>
          </w:p>
        </w:tc>
      </w:tr>
      <w:tr w:rsidR="00DD6B79" w:rsidRPr="00991C62" w:rsidTr="00B222D0">
        <w:tblPrEx>
          <w:shd w:val="clear" w:color="auto" w:fill="auto"/>
        </w:tblPrEx>
        <w:trPr>
          <w:trHeight w:val="2241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83762" w:rsidRDefault="00DD6B79" w:rsidP="00B222D0">
            <w:pPr>
              <w:shd w:val="clear" w:color="auto" w:fill="FFFFFF"/>
              <w:tabs>
                <w:tab w:val="left" w:pos="147"/>
                <w:tab w:val="left" w:pos="5960"/>
              </w:tabs>
              <w:spacing w:before="612"/>
              <w:jc w:val="both"/>
              <w:rPr>
                <w:rFonts w:ascii="Times New Roman" w:hAnsi="Times New Roman" w:cs="Times New Roman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В результаті </w:t>
            </w:r>
            <w:r w:rsidR="006C095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проходження практики</w:t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студент повинен знати:</w:t>
            </w:r>
          </w:p>
          <w:p w:rsidR="00DD6B79" w:rsidRDefault="007053DA" w:rsidP="00DD6B79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utoSpaceDE w:val="0"/>
              <w:autoSpaceDN w:val="0"/>
              <w:adjustRightInd w:val="0"/>
              <w:ind w:left="5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C095F">
              <w:rPr>
                <w:rFonts w:ascii="Times New Roman" w:hAnsi="Times New Roman" w:cs="Times New Roman"/>
              </w:rPr>
              <w:t>виконання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будівельно-монтажних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ремонтних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>, ремонтно-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з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виконанням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необхідних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обмірів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підрахунків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обсягів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робіт</w:t>
            </w:r>
            <w:proofErr w:type="spellEnd"/>
            <w:r w:rsidRPr="006C095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будівельної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техніки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C095F">
              <w:rPr>
                <w:rFonts w:ascii="Times New Roman" w:hAnsi="Times New Roman" w:cs="Times New Roman"/>
              </w:rPr>
              <w:t>списання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матеріалів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обробкою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095F">
              <w:rPr>
                <w:rFonts w:ascii="Times New Roman" w:hAnsi="Times New Roman" w:cs="Times New Roman"/>
              </w:rPr>
              <w:t>приймально-здавальної</w:t>
            </w:r>
            <w:proofErr w:type="spellEnd"/>
            <w:r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6C095F">
              <w:rPr>
                <w:rFonts w:ascii="Times New Roman" w:hAnsi="Times New Roman" w:cs="Times New Roman"/>
              </w:rPr>
              <w:t>документації</w:t>
            </w:r>
            <w:proofErr w:type="spellEnd"/>
            <w:r w:rsidRPr="006C095F">
              <w:rPr>
                <w:rFonts w:ascii="Times New Roman" w:hAnsi="Times New Roman" w:cs="Times New Roman"/>
              </w:rPr>
              <w:t>.</w:t>
            </w:r>
            <w:r w:rsidR="00DD6B79"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роль</w:t>
            </w:r>
            <w:proofErr w:type="gramEnd"/>
            <w:r w:rsidR="00DD6B79"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і значення дисципліни в інженерній підготовці</w:t>
            </w:r>
            <w:r w:rsidR="00313CED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  <w:p w:rsidR="007053DA" w:rsidRPr="00083762" w:rsidRDefault="007053DA" w:rsidP="00313CED">
            <w:pPr>
              <w:widowControl w:val="0"/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utoSpaceDE w:val="0"/>
              <w:autoSpaceDN w:val="0"/>
              <w:adjustRightInd w:val="0"/>
              <w:ind w:left="5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DD6B79" w:rsidRPr="00083762" w:rsidRDefault="00DD6B79" w:rsidP="00B222D0">
            <w:pPr>
              <w:shd w:val="clear" w:color="auto" w:fill="FFFFFF"/>
              <w:tabs>
                <w:tab w:val="left" w:pos="147"/>
                <w:tab w:val="left" w:pos="5960"/>
              </w:tabs>
              <w:ind w:left="5"/>
              <w:jc w:val="both"/>
              <w:rPr>
                <w:rFonts w:ascii="Times New Roman" w:hAnsi="Times New Roman" w:cs="Times New Roman"/>
              </w:rPr>
            </w:pP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ab/>
              <w:t xml:space="preserve">В результаті </w:t>
            </w:r>
            <w:r w:rsidR="007053D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проходження практики</w:t>
            </w:r>
            <w:r w:rsidRPr="0008376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студент повинен вміти:</w:t>
            </w:r>
          </w:p>
          <w:p w:rsidR="007053DA" w:rsidRDefault="00DD6B79" w:rsidP="007053DA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  <w:lang w:val="uk-UA"/>
              </w:rPr>
            </w:pPr>
            <w:r w:rsidRPr="00083762">
              <w:rPr>
                <w:rFonts w:ascii="Times New Roman" w:hAnsi="Times New Roman" w:cs="Times New Roman"/>
                <w:spacing w:val="-1"/>
                <w:sz w:val="22"/>
                <w:szCs w:val="22"/>
                <w:lang w:val="uk-UA"/>
              </w:rPr>
              <w:t xml:space="preserve">-      </w:t>
            </w:r>
            <w:r w:rsidR="007053DA">
              <w:rPr>
                <w:rFonts w:ascii="Times New Roman" w:hAnsi="Times New Roman" w:cs="Times New Roman"/>
                <w:lang w:val="uk-UA"/>
              </w:rPr>
              <w:t>п</w:t>
            </w:r>
            <w:proofErr w:type="spellStart"/>
            <w:r w:rsidR="007053DA" w:rsidRPr="006C095F">
              <w:rPr>
                <w:rFonts w:ascii="Times New Roman" w:hAnsi="Times New Roman" w:cs="Times New Roman"/>
              </w:rPr>
              <w:t>ланувати</w:t>
            </w:r>
            <w:proofErr w:type="spellEnd"/>
            <w:r w:rsidR="007053DA"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053DA" w:rsidRPr="006C095F">
              <w:rPr>
                <w:rFonts w:ascii="Times New Roman" w:hAnsi="Times New Roman" w:cs="Times New Roman"/>
              </w:rPr>
              <w:t>аналізувати</w:t>
            </w:r>
            <w:proofErr w:type="spellEnd"/>
            <w:r w:rsidR="007053DA" w:rsidRPr="006C095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053DA" w:rsidRPr="006C095F">
              <w:rPr>
                <w:rFonts w:ascii="Times New Roman" w:hAnsi="Times New Roman" w:cs="Times New Roman"/>
              </w:rPr>
              <w:t>контролювати</w:t>
            </w:r>
            <w:proofErr w:type="spellEnd"/>
            <w:r w:rsidR="007053DA" w:rsidRPr="006C095F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="007053DA" w:rsidRPr="006C095F">
              <w:rPr>
                <w:rFonts w:ascii="Times New Roman" w:hAnsi="Times New Roman" w:cs="Times New Roman"/>
              </w:rPr>
              <w:t>оцінювати</w:t>
            </w:r>
            <w:proofErr w:type="spellEnd"/>
            <w:r w:rsidR="007053DA"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053DA" w:rsidRPr="006C095F">
              <w:rPr>
                <w:rFonts w:ascii="Times New Roman" w:hAnsi="Times New Roman" w:cs="Times New Roman"/>
              </w:rPr>
              <w:t>власну</w:t>
            </w:r>
            <w:proofErr w:type="spellEnd"/>
            <w:r w:rsidR="007053DA" w:rsidRPr="006C095F">
              <w:rPr>
                <w:rFonts w:ascii="Times New Roman" w:hAnsi="Times New Roman" w:cs="Times New Roman"/>
              </w:rPr>
              <w:t xml:space="preserve"> роботу та роботу </w:t>
            </w:r>
            <w:proofErr w:type="spellStart"/>
            <w:r w:rsidR="007053DA" w:rsidRPr="006C095F">
              <w:rPr>
                <w:rFonts w:ascii="Times New Roman" w:hAnsi="Times New Roman" w:cs="Times New Roman"/>
              </w:rPr>
              <w:t>інших</w:t>
            </w:r>
            <w:proofErr w:type="spellEnd"/>
            <w:r w:rsidR="007053DA" w:rsidRPr="006C09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053DA" w:rsidRPr="006C095F">
              <w:rPr>
                <w:rFonts w:ascii="Times New Roman" w:hAnsi="Times New Roman" w:cs="Times New Roman"/>
              </w:rPr>
              <w:t>осіб</w:t>
            </w:r>
            <w:proofErr w:type="spellEnd"/>
            <w:r w:rsidR="007053DA">
              <w:rPr>
                <w:rFonts w:ascii="Times New Roman" w:hAnsi="Times New Roman" w:cs="Times New Roman"/>
                <w:lang w:val="uk-UA"/>
              </w:rPr>
              <w:t>;</w:t>
            </w:r>
          </w:p>
          <w:p w:rsidR="007053DA" w:rsidRPr="007053DA" w:rsidRDefault="007053DA" w:rsidP="007053DA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 р</w:t>
            </w:r>
            <w:r w:rsidRPr="007053DA">
              <w:rPr>
                <w:rFonts w:ascii="Times New Roman" w:hAnsi="Times New Roman" w:cs="Times New Roman"/>
                <w:lang w:val="uk-UA"/>
              </w:rPr>
              <w:t>аціонально обирати та організовувати роботу машин і механізмів, засобів малої механізації під час зведення об’єктів будівництва та інженерних мереж</w:t>
            </w:r>
            <w:r>
              <w:rPr>
                <w:rFonts w:ascii="Times New Roman" w:hAnsi="Times New Roman" w:cs="Times New Roman"/>
                <w:lang w:val="uk-UA"/>
              </w:rPr>
              <w:t>;</w:t>
            </w:r>
          </w:p>
          <w:p w:rsidR="007053DA" w:rsidRDefault="007053DA" w:rsidP="007053DA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 з</w:t>
            </w:r>
            <w:r w:rsidRPr="007053DA">
              <w:rPr>
                <w:rFonts w:ascii="Times New Roman" w:hAnsi="Times New Roman" w:cs="Times New Roman"/>
                <w:lang w:val="uk-UA"/>
              </w:rPr>
              <w:t>дійснювати оптимальний підбір та ефективне використання сучасних будівельних матеріалів, виробів і конструкцій на підставі аналізу їх технічних характеристик і властивостей, а також урахування економічних, екологічних та ет</w:t>
            </w:r>
            <w:r>
              <w:rPr>
                <w:rFonts w:ascii="Times New Roman" w:hAnsi="Times New Roman" w:cs="Times New Roman"/>
                <w:lang w:val="uk-UA"/>
              </w:rPr>
              <w:t xml:space="preserve">ичних аспектів; </w:t>
            </w:r>
          </w:p>
          <w:p w:rsidR="00DD6B79" w:rsidRPr="007053DA" w:rsidRDefault="007053DA" w:rsidP="007053DA">
            <w:pPr>
              <w:pStyle w:val="a3"/>
              <w:ind w:left="147" w:right="137" w:firstLine="284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- о</w:t>
            </w:r>
            <w:proofErr w:type="spellStart"/>
            <w:r w:rsidRPr="007053DA">
              <w:rPr>
                <w:rFonts w:ascii="Times New Roman" w:hAnsi="Times New Roman" w:cs="Times New Roman"/>
              </w:rPr>
              <w:t>рганізовувати</w:t>
            </w:r>
            <w:proofErr w:type="spellEnd"/>
            <w:r w:rsidRPr="007053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3DA">
              <w:rPr>
                <w:rFonts w:ascii="Times New Roman" w:hAnsi="Times New Roman" w:cs="Times New Roman"/>
              </w:rPr>
              <w:t>технологічні</w:t>
            </w:r>
            <w:proofErr w:type="spellEnd"/>
            <w:r w:rsidRPr="007053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3DA">
              <w:rPr>
                <w:rFonts w:ascii="Times New Roman" w:hAnsi="Times New Roman" w:cs="Times New Roman"/>
              </w:rPr>
              <w:t>процеси</w:t>
            </w:r>
            <w:proofErr w:type="spellEnd"/>
            <w:r w:rsidRPr="007053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53DA">
              <w:rPr>
                <w:rFonts w:ascii="Times New Roman" w:hAnsi="Times New Roman" w:cs="Times New Roman"/>
              </w:rPr>
              <w:t>будівництва</w:t>
            </w:r>
            <w:proofErr w:type="spellEnd"/>
            <w:r w:rsidRPr="007053DA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053DA">
              <w:rPr>
                <w:rFonts w:ascii="Times New Roman" w:hAnsi="Times New Roman" w:cs="Times New Roman"/>
              </w:rPr>
              <w:t>управляти</w:t>
            </w:r>
            <w:proofErr w:type="spellEnd"/>
            <w:r w:rsidRPr="007053DA">
              <w:rPr>
                <w:rFonts w:ascii="Times New Roman" w:hAnsi="Times New Roman" w:cs="Times New Roman"/>
              </w:rPr>
              <w:t xml:space="preserve"> ними. </w:t>
            </w:r>
          </w:p>
        </w:tc>
      </w:tr>
      <w:tr w:rsidR="00DD6B79" w:rsidRPr="00991C62" w:rsidTr="00B222D0">
        <w:tblPrEx>
          <w:shd w:val="clear" w:color="auto" w:fill="auto"/>
        </w:tblPrEx>
        <w:trPr>
          <w:trHeight w:val="199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6B79" w:rsidRPr="00083762" w:rsidRDefault="00DD6B79" w:rsidP="00B222D0">
            <w:pPr>
              <w:shd w:val="clear" w:color="auto" w:fill="FFFFFF"/>
              <w:tabs>
                <w:tab w:val="left" w:pos="1598"/>
              </w:tabs>
              <w:ind w:left="1418" w:hanging="67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83762">
              <w:rPr>
                <w:rFonts w:ascii="Times New Roman" w:hAnsi="Times New Roman" w:cs="Times New Roman"/>
                <w:b/>
                <w:lang w:val="uk-UA"/>
              </w:rPr>
              <w:t>7. Програма навчальної дисципліни</w:t>
            </w:r>
          </w:p>
        </w:tc>
      </w:tr>
      <w:tr w:rsidR="00DD6B79" w:rsidRPr="00991C62" w:rsidTr="00B222D0">
        <w:tblPrEx>
          <w:shd w:val="clear" w:color="auto" w:fill="auto"/>
        </w:tblPrEx>
        <w:trPr>
          <w:trHeight w:val="31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7053DA" w:rsidRPr="009E6255" w:rsidRDefault="00DD6B79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08376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      </w:t>
            </w:r>
            <w:r w:rsidR="007053DA" w:rsidRPr="009E6255">
              <w:rPr>
                <w:rFonts w:ascii="Times New Roman" w:hAnsi="Times New Roman" w:cs="Times New Roman"/>
                <w:lang w:val="uk-UA"/>
              </w:rPr>
              <w:t>Ознайомлення з будівельною організацією.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Інструктаж з техніки безпеки.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Вступний інструктаж.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Об’єкти, що будуються, їх територіальне розташування, потужність, строки введення у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дію.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Обсяги основних видів будівельно-монтажних робіт у фізичних показниках.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План будівельно-монтажних робіт, його виконання.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Характеристика будівельно-монтажної організації: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структура;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функціональні відділи будівельно-монтажного управління та їх призначення;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будівельні майданчики;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підсобні виробництва;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допоміжні та обслуговуючі господарства, які знаходяться на балансі будівельної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організації.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 xml:space="preserve">Інструктаж з техніки безпеки та протипожежних заходів. 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Практичні роботи.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будівельним майданчиком: територіальне розташування об’єктів, які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будуються, конструктивна характеристика, основні техніко-економічні показники (будівельний</w:t>
            </w:r>
            <w:r w:rsidR="0031455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обсяг, корисна та основна площа тощо).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організацією основних відділів управління (виробничо-технічного,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планового, бухгалтерії), з характером роботи, яку вони виконують, взаємозв’язок відділів у</w:t>
            </w:r>
            <w:r w:rsidR="00313CE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процесі роботи.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обчислювальною технікою та механізацією обліку.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виробничо-індустріальною базою виробництва.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Вступний інструктаж.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Склад виробничо-індустріальної бази будівництва. Робота окремих підприємств,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технологічні процеси виробництва продукції, яка випускається, характер і обсяг виконуваної</w:t>
            </w:r>
            <w:r w:rsidR="00313CE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підприємством роботи. виробнича потужність підприємств.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Практичні роботи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технологічними процесами підприємств виробничо-індустріальної бази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будівництва.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Складання технологічної схеми підприємств виробничо-індустріальної бази.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Вивчення номенклатури виробів, які випускаються будівельною організацією.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2.2. Ознайомлення з організацією матеріально-технологічного забезпечення та</w:t>
            </w:r>
            <w:r w:rsidR="00313CE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складського господарства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Вступний інструктаж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Джерела постачання та способи постачання матеріалів. Організація складського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господарства на будівництві. Порядок приймання та відпуску матеріалів. Порядок лімітованих</w:t>
            </w:r>
            <w:r w:rsidR="0031455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витрат матеріалів.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Основні види будівельних матеріалів, які використовуються на будівництві.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Практичні роботи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із станом складських господарств, видами будівельних матеріалів і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деталей, що зберігаються на складах.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порядком перевезення, розташування та складування матеріалів. Участь у</w:t>
            </w:r>
            <w:r w:rsidR="0031455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документальному оформленні надходжень і витрат матеріалів. Участь у контролі на виробництві.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будівельними машинами, механізмами та транспортом, що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використовується на будівництві.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Вступний інструктаж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Організаційні форми експлуатації будівельних машин і механізмів, що використовуються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на об’єктах для механізації будівельно-монтажних робіт, ефективність їх використання.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Транспортні роботи на будівництві. Характер вантажі, що перевозяться, дальність їх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перевезення. Наявність транспортних засобів та ефективність їх використання.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Практичні роботи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машинами та механізмами, що є на будівельному майданчику,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взаємовідносини будівельного майданчика з управлінням механізації та спеціалізованими</w:t>
            </w:r>
            <w:r w:rsidR="0031455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майданчиками механізації робіт.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документацією оперативного обліку використання машин та механізмів,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їх плановим та фактичним виробітком, організацією оплати праці, робітників, звітністю за,</w:t>
            </w:r>
            <w:r w:rsidR="0031455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використання машин та механізмів і порядком плати за оренду машин.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транспортним господарством будівництва, його розміщенням та типами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стоянок, документацією з оформлення перевезень вантажів і системою оплати праці водіїв.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2.3 Вивчення системи оцінки і контролю якості у будівництві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Вступний інструктаж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Забезпечення нормативного рівня якості кінцевої будівельної продукції – закінчення</w:t>
            </w:r>
          </w:p>
          <w:p w:rsidR="007053DA" w:rsidRPr="009E6255" w:rsidRDefault="007053DA" w:rsidP="00313CED">
            <w:pPr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будинків і споруд – на основі застосування будівельних матеріалів і конструкцій відповідної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якості та виконання нормативних вимог до якості будівельно-монтажних робіт.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Порядок виробничого контролю (включаючи вхідний операційний та приймальний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контроль у будівельній організації).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Практичні роботи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Участь у вхідному контролі будівельних конструкцій, виробів, матеріалів і обладнання,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що надходять на будівництво.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Участь в операційному контролі, спрямованому на: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забезпечення якості будівельно-монтажних робіт;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своєчасне виявлення дефектів та причин їх виникнення;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прийняття заходів щодо усунення та попередження дефектів;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 підвищення відповідальності безпосередніх виконавців (бригад, ланок, окремих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робітників) за якість виконаних робіт.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зі схеми операційного контролю якості, розробленими в складі проектів з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виконання робіт або типових технологічних карт.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Примітка. Методи приймального контролю здобувач освіти повинен засвоїти під час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виконання робіт на робочих місцях.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Вивчення технології проведення будівельно-монтажних робіт.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Вступний інструктаж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Перелік об’єктів, які будуються. Класифікація будівельно-монтажних робіт, які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виконуються на будівельному майданчику. План будівельно-монтажних робіт на його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будівництві. Професії, кваліфікації і кількісний склад робітників, які зайняті на будівництві.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Організація праці і система оплати на будівництві.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Права і обов’язки бригадира.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Введення будівельною організацією бригадного підряду.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Вимоги з техніки безпеки і протипожежної безпеки.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Примітка. Загальний інструктаж з техніки безпеки і протипожежної безпеки проводиться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представником будівельної організації, який здійснює загальне керівництво практикою.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Виконавці робіт і майстри, які щоденно керують практикою, проводять інструктаж на робочих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місцях (у журналі з техніки безпеки повинні бути зроблені відповідні записи).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Практичні роботи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Ознайомлення з робочим кресленням об’єкта, який будується, і з проектом виконання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робіт, місячним виробничим планом, тижнево-добовим графіком виконання робіт, планом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матеріально-технічного забезпечення, оперативним обліком виконання графіків.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Участь у будівельно-монтажних роботах (мулярських, штукатурних, малярних, столярних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тощо) в складі бригад, які виконують виробничий план будівельно-монтажного керівництва.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Участь у приймальному контролі.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Робота на робочому місці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(у складі виробничих бригад)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До початку роботи в складі виробничих бригад будівельно-монтажних організацій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здобувач освіти повинен пройти: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♦ вступний (загальний) інструктаж з техніки безпеки і виробничої санітарії (проводить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інженер з техніки безпеки). Інструктаж оформляється записом у спеціальному журналі вступного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інструктажу;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♦ інструктаж з техніки безпеки проведення робіт безпосередньо на робочому місці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(проведення інструктажу оформляється записом у спеціальному журналі, де інструктор своїм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записом підтверджує знання студентами правил техніки безпеки, а студенти підтверджують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своїми підписами, що вони отримали інструктаж). Інструктаж повторюється при зміні місця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роботи, а також в умовах підвищеної небезпеки.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Узагальнення матеріалів практики і</w:t>
            </w:r>
            <w:r w:rsidR="00313CE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оформлення звіту-щоденника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У період технологічної практики здобувач освіти веде щоденник із відображенням у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ньому виконаних практичних робіт і набутих навиків та знань.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Щоденник повинен містити: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♦ коротку характеристику об’єктів практики;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♦ перелік робіт, у виконанні яких здобувач освіти брав участь;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♦ опис технології і організації виробництва робіт;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♦ критичний аналіз виробництва;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♦ висновки і пропозиції щодо поліпшення технології і організації будівельного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виробництва.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Дуже важливо висвітлити в щоденнику питання прогресивної технології виробництва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робіт, наукової організації праці, передового досвіду новаторів і якості робіт, виконання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безпечних умов праці на виробництві.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Щоденник практики складається в період її проходження.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Щоденник передається керівнику практики від виробництва, який після перевірки завіряє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його своїм підписом і печаткою будівельної установи.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Після закінчення практики керівник складає на кожного здобувача освіти характеристику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з описом його відношення до роботи, ступеню підготовки із спеціальності і оцінкою участі в</w:t>
            </w:r>
            <w:r w:rsidR="0031455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загальному житті колективу будівельного об’єкта. Характеристика завіряється печаткою</w:t>
            </w:r>
            <w:r w:rsidR="0031455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6255">
              <w:rPr>
                <w:rFonts w:ascii="Times New Roman" w:hAnsi="Times New Roman" w:cs="Times New Roman"/>
                <w:lang w:val="uk-UA"/>
              </w:rPr>
              <w:t>будівельної організації.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Залік з практики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Залік з практики виставляється викладачем навчального закладу, який виконує методичне</w:t>
            </w:r>
          </w:p>
          <w:p w:rsidR="007053DA" w:rsidRPr="009E6255" w:rsidRDefault="007053DA" w:rsidP="009E6255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керівництво і загальний контроль за роботою практикантів на основі висновку керівника</w:t>
            </w:r>
          </w:p>
          <w:p w:rsidR="00DD6B79" w:rsidRPr="001E4A0C" w:rsidRDefault="007053DA" w:rsidP="00B222D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E6255">
              <w:rPr>
                <w:rFonts w:ascii="Times New Roman" w:hAnsi="Times New Roman" w:cs="Times New Roman"/>
                <w:lang w:val="uk-UA"/>
              </w:rPr>
              <w:t>практики від організації, де проводилась практика і змісту щоденника з практики.</w:t>
            </w:r>
          </w:p>
        </w:tc>
      </w:tr>
      <w:bookmarkEnd w:id="1"/>
    </w:tbl>
    <w:p w:rsidR="00DD6B79" w:rsidRDefault="00DD6B79" w:rsidP="009E6255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color w:val="000000" w:themeColor="text1"/>
          <w:lang w:val="uk-UA"/>
        </w:rPr>
      </w:pPr>
    </w:p>
    <w:p w:rsidR="00DD6B79" w:rsidRPr="00B50DEF" w:rsidRDefault="00DD6B79" w:rsidP="00DD6B79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b/>
          <w:lang w:val="uk-UA"/>
        </w:rPr>
      </w:pPr>
      <w:r w:rsidRPr="00B50DEF">
        <w:rPr>
          <w:rFonts w:ascii="Times New Roman" w:hAnsi="Times New Roman" w:cs="Times New Roman"/>
          <w:color w:val="000000" w:themeColor="text1"/>
          <w:lang w:val="uk-UA"/>
        </w:rPr>
        <w:t xml:space="preserve">8. </w:t>
      </w:r>
      <w:r w:rsidRPr="00B50DEF">
        <w:rPr>
          <w:rFonts w:ascii="Times New Roman" w:hAnsi="Times New Roman" w:cs="Times New Roman"/>
          <w:b/>
          <w:lang w:val="uk-UA"/>
        </w:rPr>
        <w:t>Тематичне планув</w:t>
      </w:r>
      <w:r>
        <w:rPr>
          <w:rFonts w:ascii="Times New Roman" w:hAnsi="Times New Roman" w:cs="Times New Roman"/>
          <w:b/>
          <w:lang w:val="uk-UA"/>
        </w:rPr>
        <w:t xml:space="preserve">ання </w:t>
      </w: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000"/>
        <w:gridCol w:w="1134"/>
        <w:gridCol w:w="851"/>
        <w:gridCol w:w="991"/>
        <w:gridCol w:w="782"/>
      </w:tblGrid>
      <w:tr w:rsidR="007053DA" w:rsidRPr="00B50DEF" w:rsidTr="009E6255">
        <w:trPr>
          <w:cantSplit/>
          <w:trHeight w:val="1134"/>
        </w:trPr>
        <w:tc>
          <w:tcPr>
            <w:tcW w:w="637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№ з/п</w:t>
            </w:r>
          </w:p>
        </w:tc>
        <w:tc>
          <w:tcPr>
            <w:tcW w:w="5000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Назва теми курсу</w:t>
            </w:r>
          </w:p>
        </w:tc>
        <w:tc>
          <w:tcPr>
            <w:tcW w:w="1134" w:type="dxa"/>
            <w:textDirection w:val="btLr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 (</w:t>
            </w:r>
            <w:r w:rsidR="009E62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днів/</w:t>
            </w: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год.)</w:t>
            </w:r>
          </w:p>
        </w:tc>
        <w:tc>
          <w:tcPr>
            <w:tcW w:w="851" w:type="dxa"/>
            <w:textDirection w:val="btLr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СР (год.)</w:t>
            </w:r>
          </w:p>
        </w:tc>
        <w:tc>
          <w:tcPr>
            <w:tcW w:w="991" w:type="dxa"/>
            <w:textDirection w:val="btLr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Всього (</w:t>
            </w:r>
            <w:r w:rsidR="009E62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днів/</w:t>
            </w: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год.)</w:t>
            </w:r>
          </w:p>
        </w:tc>
        <w:tc>
          <w:tcPr>
            <w:tcW w:w="782" w:type="dxa"/>
            <w:textDirection w:val="btLr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50D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Примітка</w:t>
            </w:r>
          </w:p>
        </w:tc>
      </w:tr>
      <w:tr w:rsidR="007053DA" w:rsidRPr="00B50DEF" w:rsidTr="009E6255">
        <w:tc>
          <w:tcPr>
            <w:tcW w:w="637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5000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134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851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991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782" w:type="dxa"/>
          </w:tcPr>
          <w:p w:rsidR="007053DA" w:rsidRPr="00B50DEF" w:rsidRDefault="007053D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50DEF">
              <w:rPr>
                <w:rFonts w:ascii="Times New Roman" w:hAnsi="Times New Roman" w:cs="Times New Roman"/>
                <w:lang w:val="uk-UA"/>
              </w:rPr>
              <w:t>11</w:t>
            </w:r>
          </w:p>
        </w:tc>
      </w:tr>
      <w:tr w:rsidR="009E6255" w:rsidRPr="007053DA" w:rsidTr="009C2A07">
        <w:trPr>
          <w:trHeight w:val="750"/>
        </w:trPr>
        <w:tc>
          <w:tcPr>
            <w:tcW w:w="637" w:type="dxa"/>
          </w:tcPr>
          <w:p w:rsidR="009E6255" w:rsidRPr="00B50DEF" w:rsidRDefault="009E6255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</w:t>
            </w:r>
          </w:p>
        </w:tc>
        <w:tc>
          <w:tcPr>
            <w:tcW w:w="5000" w:type="dxa"/>
          </w:tcPr>
          <w:p w:rsidR="009E6255" w:rsidRPr="00B50DEF" w:rsidRDefault="009E6255" w:rsidP="004B0E5E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53DA">
              <w:rPr>
                <w:rFonts w:ascii="Times New Roman" w:hAnsi="Times New Roman" w:cs="Times New Roman"/>
                <w:lang w:val="uk-UA"/>
              </w:rPr>
              <w:t xml:space="preserve">1.1. </w:t>
            </w:r>
            <w:r w:rsidR="004B0E5E" w:rsidRPr="00FB227F">
              <w:rPr>
                <w:rFonts w:ascii="Times New Roman" w:hAnsi="Times New Roman"/>
                <w:lang w:val="uk-UA"/>
              </w:rPr>
              <w:t>Оформлення на роботу: виробничі збори, бесіда з керівництвом організації, знайомство з структурою будівельної організації, оформлення документів, ввідний інструктаж, отримання спецодягу.</w:t>
            </w:r>
          </w:p>
        </w:tc>
        <w:tc>
          <w:tcPr>
            <w:tcW w:w="1134" w:type="dxa"/>
          </w:tcPr>
          <w:p w:rsidR="009E6255" w:rsidRPr="00B50DEF" w:rsidRDefault="009C2A07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1/6</w:t>
            </w:r>
          </w:p>
        </w:tc>
        <w:tc>
          <w:tcPr>
            <w:tcW w:w="851" w:type="dxa"/>
          </w:tcPr>
          <w:p w:rsidR="009E6255" w:rsidRPr="00B50DEF" w:rsidRDefault="009C2A07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1" w:type="dxa"/>
          </w:tcPr>
          <w:p w:rsidR="009E6255" w:rsidRPr="00B50DEF" w:rsidRDefault="009C2A07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1/10</w:t>
            </w:r>
          </w:p>
        </w:tc>
        <w:tc>
          <w:tcPr>
            <w:tcW w:w="782" w:type="dxa"/>
            <w:vMerge w:val="restart"/>
          </w:tcPr>
          <w:p w:rsidR="002D56BA" w:rsidRDefault="002D56BA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  <w:p w:rsidR="009E6255" w:rsidRPr="00B50DEF" w:rsidRDefault="0076503C" w:rsidP="00B222D0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тижнів</w:t>
            </w:r>
          </w:p>
        </w:tc>
      </w:tr>
      <w:tr w:rsidR="009C2A07" w:rsidRPr="009C2A07" w:rsidTr="009E6255">
        <w:trPr>
          <w:trHeight w:val="620"/>
        </w:trPr>
        <w:tc>
          <w:tcPr>
            <w:tcW w:w="637" w:type="dxa"/>
          </w:tcPr>
          <w:p w:rsidR="009C2A07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2.</w:t>
            </w:r>
          </w:p>
        </w:tc>
        <w:tc>
          <w:tcPr>
            <w:tcW w:w="5000" w:type="dxa"/>
          </w:tcPr>
          <w:p w:rsidR="009C2A07" w:rsidRPr="007053DA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1.2. </w:t>
            </w:r>
            <w:r w:rsidRPr="007053DA">
              <w:rPr>
                <w:rFonts w:ascii="Times New Roman" w:hAnsi="Times New Roman" w:cs="Times New Roman"/>
                <w:lang w:val="uk-UA"/>
              </w:rPr>
              <w:t>Інструктаж</w:t>
            </w:r>
          </w:p>
          <w:p w:rsidR="009C2A07" w:rsidRPr="007053DA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53DA">
              <w:rPr>
                <w:rFonts w:ascii="Times New Roman" w:hAnsi="Times New Roman" w:cs="Times New Roman"/>
                <w:lang w:val="uk-UA"/>
              </w:rPr>
              <w:t>з техніки безпеки. Ознайомлення з виробничо-</w:t>
            </w:r>
            <w:r>
              <w:rPr>
                <w:rFonts w:ascii="Times New Roman" w:hAnsi="Times New Roman" w:cs="Times New Roman"/>
                <w:lang w:val="uk-UA"/>
              </w:rPr>
              <w:t>індустріальною базою будівництва.</w:t>
            </w:r>
            <w:r w:rsidRPr="007053DA">
              <w:rPr>
                <w:rFonts w:ascii="Times New Roman" w:hAnsi="Times New Roman" w:cs="Times New Roman"/>
                <w:lang w:val="uk-UA"/>
              </w:rPr>
              <w:t xml:space="preserve"> Ознайомлення з організацією матеріально-технічного</w:t>
            </w:r>
          </w:p>
          <w:p w:rsidR="009C2A07" w:rsidRPr="007053DA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053DA">
              <w:rPr>
                <w:rFonts w:ascii="Times New Roman" w:hAnsi="Times New Roman" w:cs="Times New Roman"/>
                <w:lang w:val="uk-UA"/>
              </w:rPr>
              <w:t>забезпечення та складського господарства.</w:t>
            </w:r>
          </w:p>
        </w:tc>
        <w:tc>
          <w:tcPr>
            <w:tcW w:w="1134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1/6</w:t>
            </w:r>
          </w:p>
        </w:tc>
        <w:tc>
          <w:tcPr>
            <w:tcW w:w="85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1/10</w:t>
            </w:r>
          </w:p>
        </w:tc>
        <w:tc>
          <w:tcPr>
            <w:tcW w:w="782" w:type="dxa"/>
            <w:vMerge/>
          </w:tcPr>
          <w:p w:rsidR="009C2A07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C2A07" w:rsidRPr="00B50DEF" w:rsidTr="009E6255">
        <w:tc>
          <w:tcPr>
            <w:tcW w:w="637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3.</w:t>
            </w:r>
          </w:p>
        </w:tc>
        <w:tc>
          <w:tcPr>
            <w:tcW w:w="5000" w:type="dxa"/>
          </w:tcPr>
          <w:p w:rsidR="009C2A07" w:rsidRPr="004B0E5E" w:rsidRDefault="009C2A07" w:rsidP="004B0E5E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</w:pPr>
            <w:r w:rsidRPr="002D56BA">
              <w:rPr>
                <w:rFonts w:ascii="Times New Roman" w:hAnsi="Times New Roman" w:cs="Times New Roman"/>
                <w:lang w:val="uk-UA"/>
              </w:rPr>
              <w:t xml:space="preserve">1.3. </w:t>
            </w:r>
            <w:proofErr w:type="spellStart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>Знайомство</w:t>
            </w:r>
            <w:proofErr w:type="spellEnd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 xml:space="preserve"> з </w:t>
            </w:r>
            <w:proofErr w:type="spellStart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>об’єктом</w:t>
            </w:r>
            <w:proofErr w:type="spellEnd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proofErr w:type="spellStart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>будівництва</w:t>
            </w:r>
            <w:proofErr w:type="spellEnd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 xml:space="preserve">, </w:t>
            </w:r>
            <w:proofErr w:type="spellStart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>документацією</w:t>
            </w:r>
            <w:proofErr w:type="spellEnd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 xml:space="preserve"> на </w:t>
            </w:r>
            <w:proofErr w:type="spellStart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>його</w:t>
            </w:r>
            <w:proofErr w:type="spellEnd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proofErr w:type="spellStart"/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</w:rPr>
              <w:t>зведення</w:t>
            </w:r>
            <w:proofErr w:type="spellEnd"/>
          </w:p>
        </w:tc>
        <w:tc>
          <w:tcPr>
            <w:tcW w:w="1134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1/6</w:t>
            </w:r>
          </w:p>
        </w:tc>
        <w:tc>
          <w:tcPr>
            <w:tcW w:w="85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1/10</w:t>
            </w:r>
          </w:p>
        </w:tc>
        <w:tc>
          <w:tcPr>
            <w:tcW w:w="782" w:type="dxa"/>
            <w:vMerge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C2A07" w:rsidRPr="00B50DEF" w:rsidTr="009C2A07">
        <w:trPr>
          <w:trHeight w:val="323"/>
        </w:trPr>
        <w:tc>
          <w:tcPr>
            <w:tcW w:w="637" w:type="dxa"/>
          </w:tcPr>
          <w:p w:rsidR="009C2A07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4.</w:t>
            </w:r>
          </w:p>
        </w:tc>
        <w:tc>
          <w:tcPr>
            <w:tcW w:w="5000" w:type="dxa"/>
          </w:tcPr>
          <w:p w:rsidR="009C2A07" w:rsidRPr="002D56BA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D56BA">
              <w:rPr>
                <w:rFonts w:ascii="Times New Roman" w:hAnsi="Times New Roman" w:cs="Times New Roman"/>
                <w:lang w:val="uk-UA"/>
              </w:rPr>
              <w:t>1.4. Робота на робочому місці</w:t>
            </w:r>
          </w:p>
        </w:tc>
        <w:tc>
          <w:tcPr>
            <w:tcW w:w="1134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20/120</w:t>
            </w:r>
          </w:p>
        </w:tc>
        <w:tc>
          <w:tcPr>
            <w:tcW w:w="85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120</w:t>
            </w:r>
          </w:p>
        </w:tc>
        <w:tc>
          <w:tcPr>
            <w:tcW w:w="991" w:type="dxa"/>
          </w:tcPr>
          <w:p w:rsidR="009C2A07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</w:t>
            </w:r>
            <w:r w:rsidR="009C2A07">
              <w:rPr>
                <w:rFonts w:ascii="Times New Roman" w:hAnsi="Times New Roman" w:cs="Times New Roman"/>
                <w:lang w:val="uk-UA"/>
              </w:rPr>
              <w:t>/240</w:t>
            </w:r>
          </w:p>
        </w:tc>
        <w:tc>
          <w:tcPr>
            <w:tcW w:w="782" w:type="dxa"/>
            <w:vMerge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C2A07" w:rsidRPr="00B50DEF" w:rsidTr="009E6255">
        <w:trPr>
          <w:trHeight w:val="210"/>
        </w:trPr>
        <w:tc>
          <w:tcPr>
            <w:tcW w:w="637" w:type="dxa"/>
          </w:tcPr>
          <w:p w:rsidR="009C2A07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5.</w:t>
            </w:r>
          </w:p>
        </w:tc>
        <w:tc>
          <w:tcPr>
            <w:tcW w:w="5000" w:type="dxa"/>
          </w:tcPr>
          <w:p w:rsidR="009C2A07" w:rsidRPr="002D56BA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D56BA">
              <w:rPr>
                <w:rFonts w:ascii="Times New Roman" w:hAnsi="Times New Roman" w:cs="Times New Roman"/>
                <w:lang w:val="uk-UA"/>
              </w:rPr>
              <w:t>1.5</w:t>
            </w:r>
            <w:r w:rsidR="009C2A07" w:rsidRPr="002D56BA">
              <w:rPr>
                <w:rFonts w:ascii="Times New Roman" w:hAnsi="Times New Roman" w:cs="Times New Roman"/>
                <w:lang w:val="uk-UA"/>
              </w:rPr>
              <w:t>. Вивчення систем оцінки і контролю якості робіт у будівництві. Вивчення технології проведення будівельно-монтажних робіт</w:t>
            </w:r>
          </w:p>
        </w:tc>
        <w:tc>
          <w:tcPr>
            <w:tcW w:w="1134" w:type="dxa"/>
          </w:tcPr>
          <w:p w:rsidR="009C2A07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3/18</w:t>
            </w:r>
          </w:p>
        </w:tc>
        <w:tc>
          <w:tcPr>
            <w:tcW w:w="851" w:type="dxa"/>
          </w:tcPr>
          <w:p w:rsidR="009C2A07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991" w:type="dxa"/>
          </w:tcPr>
          <w:p w:rsidR="009C2A07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3/20</w:t>
            </w:r>
          </w:p>
        </w:tc>
        <w:tc>
          <w:tcPr>
            <w:tcW w:w="782" w:type="dxa"/>
            <w:vMerge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C2A07" w:rsidRPr="004B0E5E" w:rsidTr="009052DC">
        <w:trPr>
          <w:trHeight w:val="880"/>
        </w:trPr>
        <w:tc>
          <w:tcPr>
            <w:tcW w:w="637" w:type="dxa"/>
          </w:tcPr>
          <w:p w:rsidR="009C2A07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6.</w:t>
            </w:r>
          </w:p>
        </w:tc>
        <w:tc>
          <w:tcPr>
            <w:tcW w:w="5000" w:type="dxa"/>
          </w:tcPr>
          <w:p w:rsidR="009C2A07" w:rsidRPr="002D56BA" w:rsidRDefault="004B0E5E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val="uk-UA" w:eastAsia="en-US"/>
              </w:rPr>
              <w:t xml:space="preserve">1.6. </w:t>
            </w:r>
            <w:r w:rsidR="009052DC"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val="uk-UA" w:eastAsia="en-US"/>
              </w:rPr>
              <w:t>Будівельний майданчик, його оснащення та організація виконання робіт.</w:t>
            </w:r>
          </w:p>
          <w:p w:rsidR="009052DC" w:rsidRPr="002D56BA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34" w:type="dxa"/>
          </w:tcPr>
          <w:p w:rsidR="009C2A07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4/26</w:t>
            </w:r>
          </w:p>
        </w:tc>
        <w:tc>
          <w:tcPr>
            <w:tcW w:w="851" w:type="dxa"/>
          </w:tcPr>
          <w:p w:rsidR="009C2A07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1" w:type="dxa"/>
          </w:tcPr>
          <w:p w:rsidR="009C2A07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4/30</w:t>
            </w:r>
          </w:p>
        </w:tc>
        <w:tc>
          <w:tcPr>
            <w:tcW w:w="782" w:type="dxa"/>
            <w:vMerge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052DC" w:rsidRPr="004B0E5E" w:rsidTr="009E6255">
        <w:trPr>
          <w:trHeight w:val="220"/>
        </w:trPr>
        <w:tc>
          <w:tcPr>
            <w:tcW w:w="637" w:type="dxa"/>
          </w:tcPr>
          <w:p w:rsidR="009052DC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7.</w:t>
            </w:r>
          </w:p>
        </w:tc>
        <w:tc>
          <w:tcPr>
            <w:tcW w:w="5000" w:type="dxa"/>
          </w:tcPr>
          <w:p w:rsidR="009052DC" w:rsidRPr="002D56BA" w:rsidRDefault="002D56BA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val="uk-UA" w:eastAsia="en-US"/>
              </w:rPr>
            </w:pPr>
            <w:r w:rsidRPr="002D56BA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val="uk-UA"/>
              </w:rPr>
              <w:t>1.7.</w:t>
            </w:r>
            <w:r w:rsidR="009052DC" w:rsidRPr="004B0E5E">
              <w:rPr>
                <w:rFonts w:ascii="Times New Roman" w:eastAsia="Times New Roman" w:hAnsi="Times New Roman" w:cs="Times New Roman"/>
                <w:color w:val="1F1F1F"/>
                <w:shd w:val="clear" w:color="auto" w:fill="FFFFFF"/>
                <w:lang w:val="uk-UA"/>
              </w:rPr>
              <w:t>Екскурсії на будівельний майданчик</w:t>
            </w:r>
          </w:p>
        </w:tc>
        <w:tc>
          <w:tcPr>
            <w:tcW w:w="1134" w:type="dxa"/>
          </w:tcPr>
          <w:p w:rsidR="009052DC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1/6</w:t>
            </w:r>
          </w:p>
        </w:tc>
        <w:tc>
          <w:tcPr>
            <w:tcW w:w="851" w:type="dxa"/>
          </w:tcPr>
          <w:p w:rsidR="009052DC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1" w:type="dxa"/>
          </w:tcPr>
          <w:p w:rsidR="009052DC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1/10</w:t>
            </w:r>
          </w:p>
        </w:tc>
        <w:tc>
          <w:tcPr>
            <w:tcW w:w="782" w:type="dxa"/>
            <w:vMerge/>
          </w:tcPr>
          <w:p w:rsidR="009052DC" w:rsidRPr="00B50DEF" w:rsidRDefault="009052DC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C2A07" w:rsidRPr="00B50DEF" w:rsidTr="009E6255">
        <w:tc>
          <w:tcPr>
            <w:tcW w:w="637" w:type="dxa"/>
          </w:tcPr>
          <w:p w:rsidR="009C2A07" w:rsidRPr="00B50DEF" w:rsidRDefault="002D56BA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5000" w:type="dxa"/>
          </w:tcPr>
          <w:p w:rsidR="009C2A07" w:rsidRPr="002D56BA" w:rsidRDefault="002D56BA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D56BA">
              <w:rPr>
                <w:rFonts w:ascii="Times New Roman" w:hAnsi="Times New Roman" w:cs="Times New Roman"/>
                <w:lang w:val="uk-UA"/>
              </w:rPr>
              <w:t>1.8</w:t>
            </w:r>
            <w:r w:rsidR="009C2A07" w:rsidRPr="002D56BA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="004B0E5E" w:rsidRPr="00FB227F">
              <w:rPr>
                <w:rFonts w:ascii="Times New Roman" w:hAnsi="Times New Roman"/>
                <w:lang w:val="uk-UA"/>
              </w:rPr>
              <w:t xml:space="preserve">Систематизація матеріалу. </w:t>
            </w:r>
            <w:r w:rsidR="009C2A07" w:rsidRPr="002D56BA">
              <w:rPr>
                <w:rFonts w:ascii="Times New Roman" w:hAnsi="Times New Roman" w:cs="Times New Roman"/>
                <w:lang w:val="uk-UA"/>
              </w:rPr>
              <w:t>Узагальнення матеріалів практики і оформлення звіту-щоденника</w:t>
            </w:r>
          </w:p>
        </w:tc>
        <w:tc>
          <w:tcPr>
            <w:tcW w:w="1134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2D56BA">
              <w:rPr>
                <w:rFonts w:ascii="Times New Roman" w:hAnsi="Times New Roman" w:cs="Times New Roman"/>
                <w:lang w:val="uk-UA"/>
              </w:rPr>
              <w:t>/18</w:t>
            </w:r>
          </w:p>
        </w:tc>
        <w:tc>
          <w:tcPr>
            <w:tcW w:w="851" w:type="dxa"/>
          </w:tcPr>
          <w:p w:rsidR="009C2A07" w:rsidRPr="00B50DEF" w:rsidRDefault="002D56BA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99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2D56BA">
              <w:rPr>
                <w:rFonts w:ascii="Times New Roman" w:hAnsi="Times New Roman" w:cs="Times New Roman"/>
                <w:lang w:val="uk-UA"/>
              </w:rPr>
              <w:t>/20</w:t>
            </w:r>
          </w:p>
        </w:tc>
        <w:tc>
          <w:tcPr>
            <w:tcW w:w="782" w:type="dxa"/>
            <w:vMerge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C2A07" w:rsidRPr="00B50DEF" w:rsidTr="009E6255">
        <w:tc>
          <w:tcPr>
            <w:tcW w:w="637" w:type="dxa"/>
          </w:tcPr>
          <w:p w:rsidR="009C2A07" w:rsidRPr="00B50DEF" w:rsidRDefault="004B0E5E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9.</w:t>
            </w:r>
          </w:p>
        </w:tc>
        <w:tc>
          <w:tcPr>
            <w:tcW w:w="5000" w:type="dxa"/>
          </w:tcPr>
          <w:p w:rsidR="009C2A07" w:rsidRPr="002D56BA" w:rsidRDefault="004B0E5E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1.9</w:t>
            </w:r>
            <w:r w:rsidR="009C2A07" w:rsidRPr="002D56BA">
              <w:rPr>
                <w:rFonts w:ascii="Times New Roman" w:hAnsi="Times New Roman" w:cs="Times New Roman"/>
                <w:lang w:val="uk-UA"/>
              </w:rPr>
              <w:t>. Залік з практики</w:t>
            </w:r>
          </w:p>
        </w:tc>
        <w:tc>
          <w:tcPr>
            <w:tcW w:w="1134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2D56BA">
              <w:rPr>
                <w:rFonts w:ascii="Times New Roman" w:hAnsi="Times New Roman" w:cs="Times New Roman"/>
                <w:lang w:val="uk-UA"/>
              </w:rPr>
              <w:t>/6</w:t>
            </w:r>
          </w:p>
        </w:tc>
        <w:tc>
          <w:tcPr>
            <w:tcW w:w="851" w:type="dxa"/>
          </w:tcPr>
          <w:p w:rsidR="009C2A07" w:rsidRPr="00B50DEF" w:rsidRDefault="002D56BA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99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2D56BA">
              <w:rPr>
                <w:rFonts w:ascii="Times New Roman" w:hAnsi="Times New Roman" w:cs="Times New Roman"/>
                <w:lang w:val="uk-UA"/>
              </w:rPr>
              <w:t>/10</w:t>
            </w:r>
          </w:p>
        </w:tc>
        <w:tc>
          <w:tcPr>
            <w:tcW w:w="782" w:type="dxa"/>
            <w:vMerge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C2A07" w:rsidRPr="00B50DEF" w:rsidTr="009E6255">
        <w:tc>
          <w:tcPr>
            <w:tcW w:w="637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000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right"/>
              <w:rPr>
                <w:rFonts w:ascii="Times New Roman" w:hAnsi="Times New Roman" w:cs="Times New Roman"/>
                <w:b/>
                <w:lang w:val="uk-UA"/>
              </w:rPr>
            </w:pPr>
            <w:r w:rsidRPr="00B50DEF">
              <w:rPr>
                <w:rFonts w:ascii="Times New Roman" w:hAnsi="Times New Roman" w:cs="Times New Roman"/>
                <w:b/>
                <w:lang w:val="uk-UA"/>
              </w:rPr>
              <w:t>ВСЬОГО:</w:t>
            </w:r>
          </w:p>
        </w:tc>
        <w:tc>
          <w:tcPr>
            <w:tcW w:w="1134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35/210</w:t>
            </w:r>
          </w:p>
        </w:tc>
        <w:tc>
          <w:tcPr>
            <w:tcW w:w="85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150</w:t>
            </w:r>
          </w:p>
        </w:tc>
        <w:tc>
          <w:tcPr>
            <w:tcW w:w="991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35/360</w:t>
            </w:r>
          </w:p>
        </w:tc>
        <w:tc>
          <w:tcPr>
            <w:tcW w:w="782" w:type="dxa"/>
          </w:tcPr>
          <w:p w:rsidR="009C2A07" w:rsidRPr="00B50DEF" w:rsidRDefault="009C2A07" w:rsidP="009C2A07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</w:tbl>
    <w:p w:rsidR="00DD6B79" w:rsidRPr="00B50DEF" w:rsidRDefault="00DD6B79" w:rsidP="00DD6B79">
      <w:pPr>
        <w:shd w:val="clear" w:color="auto" w:fill="FFFFFF"/>
        <w:tabs>
          <w:tab w:val="left" w:pos="1800"/>
        </w:tabs>
        <w:spacing w:line="274" w:lineRule="exact"/>
        <w:rPr>
          <w:rFonts w:ascii="Times New Roman" w:hAnsi="Times New Roman" w:cs="Times New Roman"/>
          <w:lang w:val="uk-UA"/>
        </w:rPr>
      </w:pPr>
    </w:p>
    <w:p w:rsidR="009E6255" w:rsidRPr="00760527" w:rsidRDefault="009E6255" w:rsidP="002D56BA">
      <w:pPr>
        <w:ind w:firstLine="567"/>
        <w:jc w:val="center"/>
        <w:rPr>
          <w:rFonts w:ascii="Times New Roman" w:hAnsi="Times New Roman" w:cs="Times New Roman"/>
          <w:b/>
          <w:lang w:val="uk-UA"/>
        </w:rPr>
      </w:pPr>
      <w:r w:rsidRPr="00760527">
        <w:rPr>
          <w:rFonts w:ascii="Times New Roman" w:hAnsi="Times New Roman" w:cs="Times New Roman"/>
          <w:b/>
          <w:lang w:val="uk-UA"/>
        </w:rPr>
        <w:t>14. Форми організації навчання</w:t>
      </w:r>
    </w:p>
    <w:p w:rsidR="009E6255" w:rsidRDefault="009E6255" w:rsidP="002D56BA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760527">
        <w:rPr>
          <w:rFonts w:ascii="Times New Roman" w:hAnsi="Times New Roman" w:cs="Times New Roman"/>
          <w:lang w:val="uk-UA"/>
        </w:rPr>
        <w:t xml:space="preserve"> </w:t>
      </w:r>
      <w:r w:rsidRPr="00813D7F">
        <w:rPr>
          <w:rFonts w:ascii="Times New Roman" w:hAnsi="Times New Roman" w:cs="Times New Roman"/>
          <w:b/>
          <w:lang w:val="uk-UA"/>
        </w:rPr>
        <w:t>Основними формами</w:t>
      </w:r>
      <w:r w:rsidRPr="00760527">
        <w:rPr>
          <w:rFonts w:ascii="Times New Roman" w:hAnsi="Times New Roman" w:cs="Times New Roman"/>
          <w:lang w:val="uk-UA"/>
        </w:rPr>
        <w:t xml:space="preserve"> організації навчання під час </w:t>
      </w:r>
      <w:r>
        <w:rPr>
          <w:rFonts w:ascii="Times New Roman" w:hAnsi="Times New Roman" w:cs="Times New Roman"/>
          <w:lang w:val="uk-UA"/>
        </w:rPr>
        <w:t>проходження технологічної практики</w:t>
      </w:r>
      <w:r w:rsidRPr="00760527">
        <w:rPr>
          <w:rFonts w:ascii="Times New Roman" w:hAnsi="Times New Roman" w:cs="Times New Roman"/>
          <w:lang w:val="uk-UA"/>
        </w:rPr>
        <w:t xml:space="preserve">, </w:t>
      </w:r>
      <w:r>
        <w:rPr>
          <w:rFonts w:ascii="Times New Roman" w:hAnsi="Times New Roman" w:cs="Times New Roman"/>
          <w:lang w:val="uk-UA"/>
        </w:rPr>
        <w:t xml:space="preserve">є практичні </w:t>
      </w:r>
      <w:r w:rsidRPr="00760527">
        <w:rPr>
          <w:rFonts w:ascii="Times New Roman" w:hAnsi="Times New Roman" w:cs="Times New Roman"/>
          <w:lang w:val="uk-UA"/>
        </w:rPr>
        <w:t xml:space="preserve">заняття, підготовка </w:t>
      </w:r>
      <w:r>
        <w:rPr>
          <w:rFonts w:ascii="Times New Roman" w:hAnsi="Times New Roman" w:cs="Times New Roman"/>
          <w:lang w:val="uk-UA"/>
        </w:rPr>
        <w:t>звіту</w:t>
      </w:r>
      <w:r w:rsidRPr="00760527">
        <w:rPr>
          <w:rFonts w:ascii="Times New Roman" w:hAnsi="Times New Roman" w:cs="Times New Roman"/>
          <w:lang w:val="uk-UA"/>
        </w:rPr>
        <w:t xml:space="preserve">, доповідей на конференції, консультації, самостійна робота </w:t>
      </w:r>
      <w:r>
        <w:rPr>
          <w:rFonts w:ascii="Times New Roman" w:hAnsi="Times New Roman" w:cs="Times New Roman"/>
          <w:lang w:val="uk-UA"/>
        </w:rPr>
        <w:t>здобувачів освіти</w:t>
      </w:r>
      <w:r w:rsidRPr="00760527">
        <w:rPr>
          <w:rFonts w:ascii="Times New Roman" w:hAnsi="Times New Roman" w:cs="Times New Roman"/>
          <w:lang w:val="uk-UA"/>
        </w:rPr>
        <w:t xml:space="preserve">. </w:t>
      </w:r>
    </w:p>
    <w:p w:rsidR="009E6255" w:rsidRPr="002D56BA" w:rsidRDefault="009E6255" w:rsidP="002D56BA">
      <w:pPr>
        <w:ind w:firstLine="567"/>
        <w:jc w:val="both"/>
        <w:rPr>
          <w:rFonts w:ascii="Times New Roman" w:hAnsi="Times New Roman" w:cs="Times New Roman"/>
          <w:lang w:val="uk-UA"/>
        </w:rPr>
      </w:pPr>
      <w:r w:rsidRPr="009E6255">
        <w:rPr>
          <w:rFonts w:ascii="Times New Roman" w:hAnsi="Times New Roman" w:cs="Times New Roman"/>
          <w:lang w:val="uk-UA"/>
        </w:rPr>
        <w:t xml:space="preserve">Відповідно до вище зазначених форм організації навчання формами контролю засвоєння програми є: самоконтроль, </w:t>
      </w:r>
      <w:r>
        <w:rPr>
          <w:rFonts w:ascii="Times New Roman" w:hAnsi="Times New Roman" w:cs="Times New Roman"/>
          <w:lang w:val="uk-UA"/>
        </w:rPr>
        <w:t>оформлення щоденника-звіту</w:t>
      </w:r>
      <w:r w:rsidRPr="009E6255">
        <w:rPr>
          <w:rFonts w:ascii="Times New Roman" w:hAnsi="Times New Roman" w:cs="Times New Roman"/>
          <w:lang w:val="uk-UA"/>
        </w:rPr>
        <w:t>, реферату, виконання індивідуальних практичних</w:t>
      </w:r>
      <w:r>
        <w:rPr>
          <w:rFonts w:ascii="Times New Roman" w:hAnsi="Times New Roman" w:cs="Times New Roman"/>
          <w:lang w:val="uk-UA"/>
        </w:rPr>
        <w:t xml:space="preserve"> </w:t>
      </w:r>
      <w:r w:rsidRPr="009E6255">
        <w:rPr>
          <w:rFonts w:ascii="Times New Roman" w:hAnsi="Times New Roman" w:cs="Times New Roman"/>
          <w:lang w:val="uk-UA"/>
        </w:rPr>
        <w:t xml:space="preserve">завдань та </w:t>
      </w:r>
      <w:r>
        <w:rPr>
          <w:rFonts w:ascii="Times New Roman" w:hAnsi="Times New Roman" w:cs="Times New Roman"/>
          <w:lang w:val="uk-UA"/>
        </w:rPr>
        <w:t>залік</w:t>
      </w:r>
      <w:r w:rsidRPr="009E6255">
        <w:rPr>
          <w:rFonts w:ascii="Times New Roman" w:hAnsi="Times New Roman" w:cs="Times New Roman"/>
          <w:lang w:val="uk-UA"/>
        </w:rPr>
        <w:t xml:space="preserve"> за період </w:t>
      </w:r>
      <w:r>
        <w:rPr>
          <w:rFonts w:ascii="Times New Roman" w:hAnsi="Times New Roman" w:cs="Times New Roman"/>
          <w:lang w:val="uk-UA"/>
        </w:rPr>
        <w:t>проходження практики</w:t>
      </w:r>
      <w:r w:rsidRPr="009E6255">
        <w:rPr>
          <w:rFonts w:ascii="Times New Roman" w:hAnsi="Times New Roman" w:cs="Times New Roman"/>
          <w:lang w:val="uk-UA"/>
        </w:rPr>
        <w:t xml:space="preserve">. </w:t>
      </w:r>
    </w:p>
    <w:p w:rsidR="009E6255" w:rsidRDefault="009E6255" w:rsidP="002D56BA">
      <w:pPr>
        <w:numPr>
          <w:ilvl w:val="0"/>
          <w:numId w:val="3"/>
        </w:numPr>
        <w:shd w:val="clear" w:color="auto" w:fill="FFFFFF"/>
        <w:ind w:left="0"/>
        <w:jc w:val="center"/>
        <w:rPr>
          <w:rFonts w:ascii="Times New Roman" w:hAnsi="Times New Roman" w:cs="Times New Roman"/>
          <w:b/>
          <w:bCs/>
          <w:color w:val="242424"/>
          <w:lang w:val="uk-UA"/>
        </w:rPr>
      </w:pPr>
      <w:r w:rsidRPr="004E0E09">
        <w:rPr>
          <w:rFonts w:ascii="Times New Roman" w:hAnsi="Times New Roman" w:cs="Times New Roman"/>
          <w:b/>
          <w:bCs/>
          <w:color w:val="242424"/>
          <w:lang w:val="uk-UA"/>
        </w:rPr>
        <w:t>Критерії оцінки знань, умінь і навичок студентів</w:t>
      </w:r>
    </w:p>
    <w:p w:rsidR="009E6255" w:rsidRPr="004E0E09" w:rsidRDefault="009E6255" w:rsidP="002D56BA">
      <w:pPr>
        <w:shd w:val="clear" w:color="auto" w:fill="FFFFFF"/>
        <w:ind w:firstLine="567"/>
        <w:rPr>
          <w:rFonts w:ascii="Times New Roman" w:hAnsi="Times New Roman" w:cs="Times New Roman"/>
          <w:b/>
          <w:bCs/>
          <w:color w:val="242424"/>
          <w:lang w:val="uk-UA"/>
        </w:rPr>
      </w:pPr>
      <w:r w:rsidRPr="008171B2">
        <w:rPr>
          <w:rFonts w:ascii="Times New Roman" w:hAnsi="Times New Roman" w:cs="Times New Roman"/>
          <w:color w:val="000000" w:themeColor="text1"/>
          <w:lang w:val="uk-UA"/>
        </w:rPr>
        <w:t xml:space="preserve">Контроль </w:t>
      </w:r>
      <w:r>
        <w:rPr>
          <w:rFonts w:ascii="Times New Roman" w:hAnsi="Times New Roman" w:cs="Times New Roman"/>
          <w:color w:val="000000" w:themeColor="text1"/>
          <w:lang w:val="uk-UA"/>
        </w:rPr>
        <w:t>здобувачів освіти</w:t>
      </w:r>
      <w:r w:rsidRPr="008171B2">
        <w:rPr>
          <w:rFonts w:ascii="Times New Roman" w:hAnsi="Times New Roman" w:cs="Times New Roman"/>
          <w:color w:val="000000" w:themeColor="text1"/>
          <w:lang w:val="uk-UA"/>
        </w:rPr>
        <w:t xml:space="preserve"> і оцінювання здійснюються за 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4-бальною (традиційною) </w:t>
      </w:r>
      <w:r w:rsidRPr="00864F7F">
        <w:rPr>
          <w:rFonts w:ascii="Times New Roman" w:hAnsi="Times New Roman" w:cs="Times New Roman"/>
          <w:color w:val="000000" w:themeColor="text1"/>
          <w:lang w:val="uk-UA"/>
        </w:rPr>
        <w:t>шкалою</w:t>
      </w:r>
      <w:r>
        <w:rPr>
          <w:rFonts w:ascii="Times New Roman" w:hAnsi="Times New Roman" w:cs="Times New Roman"/>
          <w:color w:val="000000" w:themeColor="text1"/>
          <w:lang w:val="uk-UA"/>
        </w:rPr>
        <w:t>:</w:t>
      </w:r>
    </w:p>
    <w:p w:rsidR="009E6255" w:rsidRPr="004E0E09" w:rsidRDefault="009E6255" w:rsidP="009E6255">
      <w:pPr>
        <w:spacing w:line="1" w:lineRule="exact"/>
        <w:rPr>
          <w:rFonts w:ascii="Times New Roman" w:hAnsi="Times New Roman" w:cs="Times New Roman"/>
          <w:lang w:val="uk-UA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10"/>
        <w:gridCol w:w="8240"/>
      </w:tblGrid>
      <w:tr w:rsidR="009E6255" w:rsidRPr="004E0E09" w:rsidTr="002D56BA">
        <w:trPr>
          <w:trHeight w:hRule="exact" w:val="353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B222D0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bCs/>
                <w:spacing w:val="-8"/>
                <w:lang w:val="uk-UA"/>
              </w:rPr>
              <w:t>Оцінка</w:t>
            </w:r>
          </w:p>
        </w:tc>
        <w:tc>
          <w:tcPr>
            <w:tcW w:w="8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B222D0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bCs/>
                <w:color w:val="242424"/>
                <w:spacing w:val="-2"/>
                <w:lang w:val="uk-UA"/>
              </w:rPr>
              <w:t>Критерії оцінки</w:t>
            </w:r>
          </w:p>
        </w:tc>
      </w:tr>
      <w:tr w:rsidR="009E6255" w:rsidRPr="004E0E09" w:rsidTr="002D56BA">
        <w:trPr>
          <w:trHeight w:hRule="exact" w:val="1397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B222D0">
            <w:pPr>
              <w:shd w:val="clear" w:color="auto" w:fill="FFFFFF"/>
              <w:rPr>
                <w:rFonts w:ascii="Times New Roman" w:hAnsi="Times New Roman" w:cs="Times New Roman"/>
                <w:b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lang w:val="uk-UA"/>
              </w:rPr>
              <w:t>«2»</w:t>
            </w:r>
          </w:p>
        </w:tc>
        <w:tc>
          <w:tcPr>
            <w:tcW w:w="8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B222D0">
            <w:pPr>
              <w:shd w:val="clear" w:color="auto" w:fill="FFFFFF"/>
              <w:spacing w:line="274" w:lineRule="exact"/>
              <w:ind w:firstLine="7"/>
              <w:jc w:val="both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lang w:val="uk-UA"/>
              </w:rPr>
              <w:t xml:space="preserve">3 допомогою викладача відтворює на рівні </w:t>
            </w:r>
            <w:r w:rsidRPr="004E0E09">
              <w:rPr>
                <w:rFonts w:ascii="Times New Roman" w:hAnsi="Times New Roman" w:cs="Times New Roman"/>
                <w:bCs/>
                <w:lang w:val="uk-UA"/>
              </w:rPr>
              <w:t>розпізнання</w:t>
            </w: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окремі </w:t>
            </w:r>
            <w:r w:rsidRPr="004E0E09">
              <w:rPr>
                <w:rFonts w:ascii="Times New Roman" w:hAnsi="Times New Roman" w:cs="Times New Roman"/>
                <w:spacing w:val="14"/>
                <w:lang w:val="uk-UA"/>
              </w:rPr>
              <w:t xml:space="preserve">елементи </w:t>
            </w:r>
            <w:r w:rsidR="002D56BA">
              <w:rPr>
                <w:rFonts w:ascii="Times New Roman" w:hAnsi="Times New Roman" w:cs="Times New Roman"/>
                <w:spacing w:val="14"/>
                <w:lang w:val="uk-UA"/>
              </w:rPr>
              <w:t>практичного</w:t>
            </w:r>
            <w:r w:rsidRPr="004E0E09">
              <w:rPr>
                <w:rFonts w:ascii="Times New Roman" w:hAnsi="Times New Roman" w:cs="Times New Roman"/>
                <w:spacing w:val="14"/>
                <w:lang w:val="uk-UA"/>
              </w:rPr>
              <w:t xml:space="preserve"> матеріалу та викопує зі значними </w:t>
            </w: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труднощами окремі елементи практичних завдань. Під час відповіді </w:t>
            </w:r>
            <w:r w:rsidRPr="004E0E09">
              <w:rPr>
                <w:rFonts w:ascii="Times New Roman" w:hAnsi="Times New Roman" w:cs="Times New Roman"/>
                <w:spacing w:val="4"/>
                <w:lang w:val="uk-UA"/>
              </w:rPr>
              <w:t>і   при  виконанні   практичних   завдань  припускається   суттєвих</w:t>
            </w:r>
          </w:p>
          <w:p w:rsidR="009E6255" w:rsidRPr="004E0E09" w:rsidRDefault="009E6255" w:rsidP="00B222D0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spacing w:val="-2"/>
                <w:lang w:val="uk-UA"/>
              </w:rPr>
              <w:t>помилок.</w:t>
            </w:r>
          </w:p>
        </w:tc>
      </w:tr>
      <w:tr w:rsidR="009E6255" w:rsidRPr="004E0E09" w:rsidTr="002D56BA">
        <w:trPr>
          <w:trHeight w:hRule="exact" w:val="1654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B222D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t>«3»</w:t>
            </w:r>
          </w:p>
        </w:tc>
        <w:tc>
          <w:tcPr>
            <w:tcW w:w="8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6BA" w:rsidRDefault="009E6255" w:rsidP="002D56BA">
            <w:pPr>
              <w:shd w:val="clear" w:color="auto" w:fill="FFFFFF"/>
              <w:spacing w:line="274" w:lineRule="exact"/>
              <w:ind w:firstLine="14"/>
              <w:jc w:val="both"/>
              <w:rPr>
                <w:rFonts w:ascii="Times New Roman" w:hAnsi="Times New Roman" w:cs="Times New Roman"/>
                <w:spacing w:val="1"/>
                <w:lang w:val="uk-UA"/>
              </w:rPr>
            </w:pPr>
            <w:r w:rsidRPr="004E0E09">
              <w:rPr>
                <w:rFonts w:ascii="Times New Roman" w:hAnsi="Times New Roman" w:cs="Times New Roman"/>
                <w:spacing w:val="-2"/>
                <w:lang w:val="uk-UA"/>
              </w:rPr>
              <w:t xml:space="preserve">Без достатнього розуміння відтворює основний матеріал </w:t>
            </w:r>
            <w:r w:rsidR="002D56BA">
              <w:rPr>
                <w:rFonts w:ascii="Times New Roman" w:hAnsi="Times New Roman" w:cs="Times New Roman"/>
                <w:spacing w:val="-2"/>
                <w:lang w:val="uk-UA"/>
              </w:rPr>
              <w:t xml:space="preserve">практики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та виконує практичні завдання з епізодичною допомогою </w:t>
            </w:r>
            <w:r w:rsidR="002D56BA">
              <w:rPr>
                <w:rFonts w:ascii="Times New Roman" w:hAnsi="Times New Roman" w:cs="Times New Roman"/>
                <w:spacing w:val="1"/>
                <w:lang w:val="uk-UA"/>
              </w:rPr>
              <w:t>керівника практики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.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3 помилками дає визначення основних </w:t>
            </w:r>
            <w:r w:rsidRPr="004E0E09">
              <w:rPr>
                <w:rFonts w:ascii="Times New Roman" w:hAnsi="Times New Roman" w:cs="Times New Roman"/>
                <w:bCs/>
                <w:lang w:val="uk-UA"/>
              </w:rPr>
              <w:t>понять.</w:t>
            </w: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Може частково </w:t>
            </w:r>
            <w:r w:rsidRPr="004E0E09">
              <w:rPr>
                <w:rFonts w:ascii="Times New Roman" w:hAnsi="Times New Roman" w:cs="Times New Roman"/>
                <w:spacing w:val="-1"/>
                <w:lang w:val="uk-UA"/>
              </w:rPr>
              <w:t xml:space="preserve">аналізувати навчальний матеріал, порівнювати і робити висновки. </w:t>
            </w:r>
            <w:r w:rsidRPr="004E0E09">
              <w:rPr>
                <w:rFonts w:ascii="Times New Roman" w:hAnsi="Times New Roman" w:cs="Times New Roman"/>
                <w:spacing w:val="6"/>
                <w:lang w:val="uk-UA"/>
              </w:rPr>
              <w:t>Користується окремими видами технічної і конструктивно-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технологічної документації. При відповіді та виконанні практичних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>завдань припускається помилок. Які може частково</w:t>
            </w:r>
          </w:p>
          <w:p w:rsidR="002D56BA" w:rsidRDefault="002D56BA" w:rsidP="002D56BA">
            <w:pPr>
              <w:shd w:val="clear" w:color="auto" w:fill="FFFFFF"/>
              <w:spacing w:line="274" w:lineRule="exact"/>
              <w:ind w:firstLine="14"/>
              <w:jc w:val="both"/>
              <w:rPr>
                <w:rFonts w:ascii="Times New Roman" w:hAnsi="Times New Roman" w:cs="Times New Roman"/>
                <w:spacing w:val="1"/>
                <w:lang w:val="uk-UA"/>
              </w:rPr>
            </w:pPr>
          </w:p>
          <w:p w:rsidR="009E6255" w:rsidRPr="004E0E09" w:rsidRDefault="002D56BA" w:rsidP="002D56BA">
            <w:pPr>
              <w:shd w:val="clear" w:color="auto" w:fill="FFFFFF"/>
              <w:spacing w:line="274" w:lineRule="exact"/>
              <w:ind w:firstLine="1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1"/>
                <w:lang w:val="uk-UA"/>
              </w:rPr>
              <w:t xml:space="preserve"> </w:t>
            </w:r>
            <w:r w:rsidR="009E6255"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 виправити.</w:t>
            </w:r>
          </w:p>
        </w:tc>
      </w:tr>
      <w:tr w:rsidR="009E6255" w:rsidRPr="004E0E09" w:rsidTr="002D56BA">
        <w:trPr>
          <w:trHeight w:hRule="exact" w:val="2565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B222D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b/>
                <w:bCs/>
                <w:lang w:val="uk-UA"/>
              </w:rPr>
              <w:t>«4»</w:t>
            </w:r>
          </w:p>
        </w:tc>
        <w:tc>
          <w:tcPr>
            <w:tcW w:w="8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2D56BA">
            <w:pPr>
              <w:shd w:val="clear" w:color="auto" w:fill="FFFFFF"/>
              <w:spacing w:line="274" w:lineRule="exact"/>
              <w:ind w:firstLine="7"/>
              <w:jc w:val="both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spacing w:val="4"/>
                <w:lang w:val="uk-UA"/>
              </w:rPr>
              <w:t xml:space="preserve">Володіє основним матеріалом в усній, </w:t>
            </w:r>
            <w:r w:rsidRPr="004E0E09">
              <w:rPr>
                <w:rFonts w:ascii="Times New Roman" w:hAnsi="Times New Roman" w:cs="Times New Roman"/>
                <w:spacing w:val="3"/>
                <w:lang w:val="uk-UA"/>
              </w:rPr>
              <w:t xml:space="preserve">графічній </w:t>
            </w:r>
            <w:r w:rsidR="002D56BA">
              <w:rPr>
                <w:rFonts w:ascii="Times New Roman" w:hAnsi="Times New Roman" w:cs="Times New Roman"/>
                <w:spacing w:val="3"/>
                <w:lang w:val="uk-UA"/>
              </w:rPr>
              <w:t xml:space="preserve"> та практичній </w:t>
            </w:r>
            <w:r w:rsidRPr="004E0E09">
              <w:rPr>
                <w:rFonts w:ascii="Times New Roman" w:hAnsi="Times New Roman" w:cs="Times New Roman"/>
                <w:spacing w:val="3"/>
                <w:lang w:val="uk-UA"/>
              </w:rPr>
              <w:t xml:space="preserve">формах та застосовує його при виконанні практичних </w:t>
            </w:r>
            <w:r w:rsidRPr="004E0E09">
              <w:rPr>
                <w:rFonts w:ascii="Times New Roman" w:hAnsi="Times New Roman" w:cs="Times New Roman"/>
                <w:spacing w:val="8"/>
                <w:lang w:val="uk-UA"/>
              </w:rPr>
              <w:t xml:space="preserve">завдань </w:t>
            </w:r>
            <w:r w:rsidR="002D56BA">
              <w:rPr>
                <w:rFonts w:ascii="Times New Roman" w:hAnsi="Times New Roman" w:cs="Times New Roman"/>
                <w:spacing w:val="8"/>
                <w:lang w:val="uk-UA"/>
              </w:rPr>
              <w:t xml:space="preserve">на практиці </w:t>
            </w:r>
            <w:r w:rsidRPr="004E0E09">
              <w:rPr>
                <w:rFonts w:ascii="Times New Roman" w:hAnsi="Times New Roman" w:cs="Times New Roman"/>
                <w:spacing w:val="8"/>
                <w:lang w:val="uk-UA"/>
              </w:rPr>
              <w:t xml:space="preserve">як в типових, так і в дещо ускладнених умовах. Дає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визначення основних понять, аналізує, порівнює і систематизує інформацію та робить висновки. Його відповідь в цілому правильна, </w:t>
            </w: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логічна і достатньо </w:t>
            </w:r>
            <w:proofErr w:type="spellStart"/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>обгрунтована</w:t>
            </w:r>
            <w:proofErr w:type="spellEnd"/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. Виконує практичні завдання </w:t>
            </w:r>
            <w:r w:rsidRPr="004E0E09">
              <w:rPr>
                <w:rFonts w:ascii="Times New Roman" w:hAnsi="Times New Roman" w:cs="Times New Roman"/>
                <w:bCs/>
                <w:spacing w:val="2"/>
                <w:lang w:val="uk-UA"/>
              </w:rPr>
              <w:t>з</w:t>
            </w:r>
            <w:r w:rsidRPr="004E0E09">
              <w:rPr>
                <w:rFonts w:ascii="Times New Roman" w:hAnsi="Times New Roman" w:cs="Times New Roman"/>
                <w:b/>
                <w:bCs/>
                <w:spacing w:val="2"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типовим алгоритмом з консультацією </w:t>
            </w:r>
            <w:r w:rsidR="002D56BA">
              <w:rPr>
                <w:rFonts w:ascii="Times New Roman" w:hAnsi="Times New Roman" w:cs="Times New Roman"/>
                <w:spacing w:val="1"/>
                <w:lang w:val="uk-UA"/>
              </w:rPr>
              <w:t>керівника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. Усвідомлено </w:t>
            </w:r>
            <w:r w:rsidRPr="004E0E09">
              <w:rPr>
                <w:rFonts w:ascii="Times New Roman" w:hAnsi="Times New Roman" w:cs="Times New Roman"/>
                <w:lang w:val="uk-UA"/>
              </w:rPr>
              <w:t>користується довідковою інформацією</w:t>
            </w:r>
            <w:r w:rsidR="002D56BA">
              <w:rPr>
                <w:rFonts w:ascii="Times New Roman" w:hAnsi="Times New Roman" w:cs="Times New Roman"/>
                <w:lang w:val="uk-UA"/>
              </w:rPr>
              <w:t xml:space="preserve">, </w:t>
            </w:r>
            <w:proofErr w:type="spellStart"/>
            <w:r w:rsidR="002D56BA">
              <w:rPr>
                <w:rFonts w:ascii="Times New Roman" w:hAnsi="Times New Roman" w:cs="Times New Roman"/>
                <w:lang w:val="uk-UA"/>
              </w:rPr>
              <w:t>інструкційно</w:t>
            </w:r>
            <w:proofErr w:type="spellEnd"/>
            <w:r w:rsidR="002D56BA">
              <w:rPr>
                <w:rFonts w:ascii="Times New Roman" w:hAnsi="Times New Roman" w:cs="Times New Roman"/>
                <w:lang w:val="uk-UA"/>
              </w:rPr>
              <w:t>-технологічними картами, ДБН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. При відповіді та виконанні практичних завдань припускається несуттєвих помилок, які може </w:t>
            </w:r>
            <w:r w:rsidRPr="004E0E09">
              <w:rPr>
                <w:rFonts w:ascii="Times New Roman" w:hAnsi="Times New Roman" w:cs="Times New Roman"/>
                <w:spacing w:val="-1"/>
                <w:lang w:val="uk-UA"/>
              </w:rPr>
              <w:t>виправити.</w:t>
            </w:r>
          </w:p>
        </w:tc>
      </w:tr>
      <w:tr w:rsidR="009E6255" w:rsidRPr="004E0E09" w:rsidTr="002D56BA">
        <w:trPr>
          <w:trHeight w:hRule="exact" w:val="2267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B222D0">
            <w:pPr>
              <w:shd w:val="clear" w:color="auto" w:fill="FFFFFF"/>
              <w:rPr>
                <w:rFonts w:ascii="Times New Roman" w:hAnsi="Times New Roman" w:cs="Times New Roman"/>
                <w:b/>
                <w:lang w:val="uk-UA"/>
              </w:rPr>
            </w:pPr>
            <w:r w:rsidRPr="004E0E09">
              <w:rPr>
                <w:rFonts w:ascii="Times New Roman" w:hAnsi="Times New Roman" w:cs="Times New Roman"/>
                <w:b/>
                <w:lang w:val="uk-UA"/>
              </w:rPr>
              <w:t>«5»</w:t>
            </w:r>
          </w:p>
        </w:tc>
        <w:tc>
          <w:tcPr>
            <w:tcW w:w="8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6255" w:rsidRPr="004E0E09" w:rsidRDefault="009E6255" w:rsidP="002D56BA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4E0E09">
              <w:rPr>
                <w:rFonts w:ascii="Times New Roman" w:hAnsi="Times New Roman" w:cs="Times New Roman"/>
                <w:spacing w:val="2"/>
                <w:lang w:val="uk-UA"/>
              </w:rPr>
              <w:t xml:space="preserve">Володіє системними знаннями та ефективно 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їх застосовує для виконання </w:t>
            </w:r>
            <w:r w:rsidR="002D56BA" w:rsidRPr="004E0E09">
              <w:rPr>
                <w:rFonts w:ascii="Times New Roman" w:hAnsi="Times New Roman" w:cs="Times New Roman"/>
                <w:lang w:val="uk-UA"/>
              </w:rPr>
              <w:t xml:space="preserve">завдань </w:t>
            </w:r>
            <w:r w:rsidR="002D56BA">
              <w:rPr>
                <w:rFonts w:ascii="Times New Roman" w:hAnsi="Times New Roman" w:cs="Times New Roman"/>
                <w:lang w:val="uk-UA"/>
              </w:rPr>
              <w:t>на технологічній практиці</w:t>
            </w:r>
            <w:r w:rsidRPr="004E0E09">
              <w:rPr>
                <w:rFonts w:ascii="Times New Roman" w:hAnsi="Times New Roman" w:cs="Times New Roman"/>
                <w:lang w:val="uk-UA"/>
              </w:rPr>
              <w:t xml:space="preserve">, що передбачені </w:t>
            </w:r>
            <w:r w:rsidRPr="004E0E09">
              <w:rPr>
                <w:rFonts w:ascii="Times New Roman" w:hAnsi="Times New Roman" w:cs="Times New Roman"/>
                <w:spacing w:val="6"/>
                <w:lang w:val="uk-UA"/>
              </w:rPr>
              <w:t xml:space="preserve">навчальною програмою. </w:t>
            </w:r>
            <w:r w:rsidR="002D56BA">
              <w:rPr>
                <w:rFonts w:ascii="Times New Roman" w:hAnsi="Times New Roman" w:cs="Times New Roman"/>
                <w:spacing w:val="6"/>
                <w:lang w:val="uk-UA"/>
              </w:rPr>
              <w:t>Робота</w:t>
            </w:r>
            <w:r w:rsidRPr="004E0E09">
              <w:rPr>
                <w:rFonts w:ascii="Times New Roman" w:hAnsi="Times New Roman" w:cs="Times New Roman"/>
                <w:spacing w:val="6"/>
                <w:lang w:val="uk-UA"/>
              </w:rPr>
              <w:t xml:space="preserve"> студента правильна, </w:t>
            </w:r>
            <w:r w:rsidRPr="004E0E09">
              <w:rPr>
                <w:rFonts w:ascii="Times New Roman" w:hAnsi="Times New Roman" w:cs="Times New Roman"/>
                <w:spacing w:val="8"/>
                <w:lang w:val="uk-UA"/>
              </w:rPr>
              <w:t xml:space="preserve">містить аналіз, систематизацію, узагальнення. Вміє </w:t>
            </w:r>
            <w:r w:rsidRPr="004E0E09">
              <w:rPr>
                <w:rFonts w:ascii="Times New Roman" w:hAnsi="Times New Roman" w:cs="Times New Roman"/>
                <w:spacing w:val="5"/>
                <w:lang w:val="uk-UA"/>
              </w:rPr>
              <w:t>самостійно знаходити і користуватися джерелами інформації</w:t>
            </w:r>
            <w:r w:rsidR="002D56BA">
              <w:rPr>
                <w:rFonts w:ascii="Times New Roman" w:hAnsi="Times New Roman" w:cs="Times New Roman"/>
                <w:spacing w:val="5"/>
                <w:lang w:val="uk-UA"/>
              </w:rPr>
              <w:t xml:space="preserve">  ДБН</w:t>
            </w:r>
            <w:r w:rsidRPr="004E0E09">
              <w:rPr>
                <w:rFonts w:ascii="Times New Roman" w:hAnsi="Times New Roman" w:cs="Times New Roman"/>
                <w:spacing w:val="5"/>
                <w:lang w:val="uk-UA"/>
              </w:rPr>
              <w:t xml:space="preserve">,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 xml:space="preserve">оцінювати отриману інформацію. </w:t>
            </w:r>
            <w:r w:rsidRPr="004E0E09">
              <w:rPr>
                <w:rFonts w:ascii="Times New Roman" w:hAnsi="Times New Roman" w:cs="Times New Roman"/>
                <w:spacing w:val="12"/>
                <w:lang w:val="uk-UA"/>
              </w:rPr>
              <w:t xml:space="preserve">Робить аргументовані висновки. </w:t>
            </w:r>
            <w:r w:rsidRPr="004E0E09">
              <w:rPr>
                <w:rFonts w:ascii="Times New Roman" w:hAnsi="Times New Roman" w:cs="Times New Roman"/>
                <w:spacing w:val="9"/>
                <w:lang w:val="uk-UA"/>
              </w:rPr>
              <w:t>Бездоганно виконує практичні завдання</w:t>
            </w:r>
            <w:r w:rsidR="002D56BA">
              <w:rPr>
                <w:rFonts w:ascii="Times New Roman" w:hAnsi="Times New Roman" w:cs="Times New Roman"/>
                <w:spacing w:val="9"/>
                <w:lang w:val="uk-UA"/>
              </w:rPr>
              <w:t xml:space="preserve"> з технології будівництва</w:t>
            </w:r>
            <w:r w:rsidRPr="004E0E09">
              <w:rPr>
                <w:rFonts w:ascii="Times New Roman" w:hAnsi="Times New Roman" w:cs="Times New Roman"/>
                <w:spacing w:val="9"/>
                <w:lang w:val="uk-UA"/>
              </w:rPr>
              <w:t xml:space="preserve"> як </w:t>
            </w:r>
            <w:r w:rsidRPr="004E0E09">
              <w:rPr>
                <w:rFonts w:ascii="Times New Roman" w:hAnsi="Times New Roman" w:cs="Times New Roman"/>
                <w:bCs/>
                <w:spacing w:val="9"/>
                <w:lang w:val="uk-UA"/>
              </w:rPr>
              <w:t>з</w:t>
            </w:r>
            <w:r w:rsidRPr="004E0E09">
              <w:rPr>
                <w:rFonts w:ascii="Times New Roman" w:hAnsi="Times New Roman" w:cs="Times New Roman"/>
                <w:b/>
                <w:bCs/>
                <w:spacing w:val="9"/>
                <w:lang w:val="uk-UA"/>
              </w:rPr>
              <w:t xml:space="preserve"> </w:t>
            </w:r>
            <w:r w:rsidRPr="004E0E09">
              <w:rPr>
                <w:rFonts w:ascii="Times New Roman" w:hAnsi="Times New Roman" w:cs="Times New Roman"/>
                <w:spacing w:val="9"/>
                <w:lang w:val="uk-UA"/>
              </w:rPr>
              <w:t xml:space="preserve">використанням </w:t>
            </w:r>
            <w:r w:rsidRPr="004E0E09">
              <w:rPr>
                <w:rFonts w:ascii="Times New Roman" w:hAnsi="Times New Roman" w:cs="Times New Roman"/>
                <w:spacing w:val="1"/>
                <w:lang w:val="uk-UA"/>
              </w:rPr>
              <w:t>типового алгоритму, так і за самостійно розробленим алгоритмом.</w:t>
            </w:r>
          </w:p>
        </w:tc>
      </w:tr>
    </w:tbl>
    <w:p w:rsidR="009E6255" w:rsidRDefault="009E6255" w:rsidP="009E6255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9E6255" w:rsidRPr="004E0E09" w:rsidRDefault="009E6255" w:rsidP="009E625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4E0E09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Політика навчальної дисципліни</w:t>
      </w:r>
    </w:p>
    <w:p w:rsidR="009E6255" w:rsidRPr="00C1682D" w:rsidRDefault="009E6255" w:rsidP="009E6255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Активна участь здобувачів на практичних заняттях під час опитування ініціативність в обговоренні дискусійних тем, своєчасність виконання </w:t>
      </w:r>
      <w:r>
        <w:rPr>
          <w:rFonts w:ascii="Times New Roman" w:hAnsi="Times New Roman" w:cs="Times New Roman"/>
          <w:color w:val="000000" w:themeColor="text1"/>
          <w:lang w:val="uk-UA"/>
        </w:rPr>
        <w:t>звіту</w:t>
      </w:r>
      <w:r w:rsidR="002D56BA">
        <w:rPr>
          <w:rFonts w:ascii="Times New Roman" w:hAnsi="Times New Roman" w:cs="Times New Roman"/>
          <w:color w:val="000000" w:themeColor="text1"/>
          <w:lang w:val="uk-UA"/>
        </w:rPr>
        <w:t xml:space="preserve"> практики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, самостійної роботи, заохочення здобувачів до дослідної роботи.</w:t>
      </w:r>
    </w:p>
    <w:p w:rsidR="009E6255" w:rsidRDefault="009E6255" w:rsidP="009E6255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C1682D">
        <w:rPr>
          <w:rFonts w:ascii="Times New Roman" w:hAnsi="Times New Roman" w:cs="Times New Roman"/>
          <w:color w:val="000000" w:themeColor="text1"/>
          <w:lang w:val="uk-UA"/>
        </w:rPr>
        <w:t>Усі завдання, передбачені програмою, мають бути виконані у встановлений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термін. Відпрацювання пропущених </w:t>
      </w:r>
      <w:r>
        <w:rPr>
          <w:rFonts w:ascii="Times New Roman" w:hAnsi="Times New Roman" w:cs="Times New Roman"/>
          <w:color w:val="000000" w:themeColor="text1"/>
          <w:lang w:val="uk-UA"/>
        </w:rPr>
        <w:t>днів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 є обов’язковим незалежно від причини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пропущеного </w:t>
      </w:r>
      <w:r>
        <w:rPr>
          <w:rFonts w:ascii="Times New Roman" w:hAnsi="Times New Roman" w:cs="Times New Roman"/>
          <w:color w:val="000000" w:themeColor="text1"/>
          <w:lang w:val="uk-UA"/>
        </w:rPr>
        <w:t>дня практики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, здобувач презентує виконані завдання під час консультації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викладача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чи керівника практики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.</w:t>
      </w:r>
    </w:p>
    <w:p w:rsidR="00867AFD" w:rsidRDefault="009E6255" w:rsidP="009E6255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C1682D">
        <w:rPr>
          <w:rFonts w:ascii="Times New Roman" w:hAnsi="Times New Roman" w:cs="Times New Roman"/>
          <w:color w:val="000000" w:themeColor="text1"/>
          <w:lang w:val="uk-UA"/>
        </w:rPr>
        <w:t>Під час роботи над індивідуальними завданнями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пр</w:t>
      </w:r>
      <w:r w:rsidR="002D56BA">
        <w:rPr>
          <w:rFonts w:ascii="Times New Roman" w:hAnsi="Times New Roman" w:cs="Times New Roman"/>
          <w:color w:val="000000" w:themeColor="text1"/>
          <w:lang w:val="uk-UA"/>
        </w:rPr>
        <w:t>ак</w:t>
      </w:r>
      <w:r>
        <w:rPr>
          <w:rFonts w:ascii="Times New Roman" w:hAnsi="Times New Roman" w:cs="Times New Roman"/>
          <w:color w:val="000000" w:themeColor="text1"/>
          <w:lang w:val="uk-UA"/>
        </w:rPr>
        <w:t>тики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, розв’язуванням задач не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допустимо порушення академічної доброчесності. </w:t>
      </w:r>
    </w:p>
    <w:p w:rsidR="009E6255" w:rsidRPr="00C1682D" w:rsidRDefault="009E6255" w:rsidP="009E6255">
      <w:pPr>
        <w:ind w:firstLine="56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 w:rsidRPr="00C1682D">
        <w:rPr>
          <w:rFonts w:ascii="Times New Roman" w:hAnsi="Times New Roman" w:cs="Times New Roman"/>
          <w:color w:val="000000" w:themeColor="text1"/>
          <w:lang w:val="uk-UA"/>
        </w:rPr>
        <w:t>Крім того, підсумковий семестровий контроль здобувачів освіти може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здійснюватися з використанням технологій дистанційного навчання коледжу;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з метою контролю виконання завдань </w:t>
      </w:r>
      <w:r>
        <w:rPr>
          <w:rFonts w:ascii="Times New Roman" w:hAnsi="Times New Roman" w:cs="Times New Roman"/>
          <w:color w:val="000000" w:themeColor="text1"/>
          <w:lang w:val="uk-UA"/>
        </w:rPr>
        <w:t>заліку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 в дистанційній формі викладач має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C1682D">
        <w:rPr>
          <w:rFonts w:ascii="Times New Roman" w:hAnsi="Times New Roman" w:cs="Times New Roman"/>
          <w:color w:val="000000" w:themeColor="text1"/>
          <w:lang w:val="uk-UA"/>
        </w:rPr>
        <w:t>право протягом усього заходу користуватись засобами інформаційно-комунікаційного зв’язку, які дозволяють ідентифікувати здобувача освіти (</w:t>
      </w:r>
      <w:proofErr w:type="spellStart"/>
      <w:r w:rsidRPr="00C1682D">
        <w:rPr>
          <w:rFonts w:ascii="Times New Roman" w:hAnsi="Times New Roman" w:cs="Times New Roman"/>
          <w:color w:val="000000" w:themeColor="text1"/>
          <w:lang w:val="uk-UA"/>
        </w:rPr>
        <w:t>Zoom</w:t>
      </w:r>
      <w:proofErr w:type="spellEnd"/>
      <w:r w:rsidRPr="00C1682D">
        <w:rPr>
          <w:rFonts w:ascii="Times New Roman" w:hAnsi="Times New Roman" w:cs="Times New Roman"/>
          <w:color w:val="000000" w:themeColor="text1"/>
          <w:lang w:val="uk-UA"/>
        </w:rPr>
        <w:t>,</w:t>
      </w:r>
      <w:r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proofErr w:type="spellStart"/>
      <w:r w:rsidRPr="00C1682D">
        <w:rPr>
          <w:rFonts w:ascii="Times New Roman" w:hAnsi="Times New Roman" w:cs="Times New Roman"/>
          <w:color w:val="000000" w:themeColor="text1"/>
          <w:lang w:val="uk-UA"/>
        </w:rPr>
        <w:t>GoogleMeet</w:t>
      </w:r>
      <w:proofErr w:type="spellEnd"/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, </w:t>
      </w:r>
      <w:proofErr w:type="spellStart"/>
      <w:r w:rsidRPr="00C1682D">
        <w:rPr>
          <w:rFonts w:ascii="Times New Roman" w:hAnsi="Times New Roman" w:cs="Times New Roman"/>
          <w:color w:val="000000" w:themeColor="text1"/>
          <w:lang w:val="uk-UA"/>
        </w:rPr>
        <w:t>Viber</w:t>
      </w:r>
      <w:proofErr w:type="spellEnd"/>
      <w:r w:rsidRPr="00C1682D">
        <w:rPr>
          <w:rFonts w:ascii="Times New Roman" w:hAnsi="Times New Roman" w:cs="Times New Roman"/>
          <w:color w:val="000000" w:themeColor="text1"/>
          <w:lang w:val="uk-UA"/>
        </w:rPr>
        <w:t xml:space="preserve"> тощо).</w:t>
      </w:r>
    </w:p>
    <w:p w:rsidR="009E6255" w:rsidRDefault="009E6255" w:rsidP="009E6255">
      <w:pPr>
        <w:shd w:val="clear" w:color="auto" w:fill="FFFFFF"/>
        <w:tabs>
          <w:tab w:val="left" w:pos="1800"/>
        </w:tabs>
        <w:spacing w:line="274" w:lineRule="exact"/>
        <w:rPr>
          <w:sz w:val="22"/>
          <w:szCs w:val="22"/>
          <w:lang w:val="uk-UA"/>
        </w:rPr>
      </w:pPr>
    </w:p>
    <w:p w:rsidR="009E6255" w:rsidRPr="00F67E57" w:rsidRDefault="009E6255" w:rsidP="009E6255">
      <w:pPr>
        <w:shd w:val="clear" w:color="auto" w:fill="FFFFFF"/>
        <w:tabs>
          <w:tab w:val="left" w:pos="1800"/>
        </w:tabs>
        <w:spacing w:line="274" w:lineRule="exact"/>
        <w:jc w:val="center"/>
        <w:rPr>
          <w:rFonts w:ascii="Times New Roman" w:hAnsi="Times New Roman" w:cs="Times New Roman"/>
          <w:b/>
          <w:lang w:val="uk-UA"/>
        </w:rPr>
      </w:pPr>
      <w:r w:rsidRPr="004E0E09">
        <w:rPr>
          <w:rFonts w:ascii="Times New Roman" w:hAnsi="Times New Roman" w:cs="Times New Roman"/>
          <w:b/>
          <w:lang w:val="uk-UA"/>
        </w:rPr>
        <w:t>18. Рекомендована література</w:t>
      </w:r>
    </w:p>
    <w:p w:rsidR="009E6255" w:rsidRDefault="009E6255" w:rsidP="009E6255">
      <w:pPr>
        <w:ind w:firstLine="426"/>
        <w:jc w:val="both"/>
        <w:rPr>
          <w:rFonts w:ascii="Times New Roman" w:hAnsi="Times New Roman" w:cs="Times New Roman"/>
          <w:lang w:val="uk-UA"/>
        </w:rPr>
      </w:pPr>
    </w:p>
    <w:p w:rsidR="009E6255" w:rsidRPr="009E6255" w:rsidRDefault="009E6255" w:rsidP="009E6255">
      <w:pPr>
        <w:ind w:firstLine="426"/>
        <w:jc w:val="both"/>
        <w:rPr>
          <w:rFonts w:ascii="Times New Roman" w:hAnsi="Times New Roman" w:cs="Times New Roman"/>
          <w:lang w:val="uk-UA"/>
        </w:rPr>
      </w:pPr>
      <w:r w:rsidRPr="009E6255">
        <w:rPr>
          <w:rFonts w:ascii="Times New Roman" w:hAnsi="Times New Roman" w:cs="Times New Roman"/>
          <w:lang w:val="uk-UA"/>
        </w:rPr>
        <w:t xml:space="preserve">1. </w:t>
      </w:r>
      <w:proofErr w:type="spellStart"/>
      <w:r w:rsidRPr="009E6255">
        <w:rPr>
          <w:rFonts w:ascii="Times New Roman" w:hAnsi="Times New Roman" w:cs="Times New Roman"/>
          <w:lang w:val="uk-UA"/>
        </w:rPr>
        <w:t>Рябіїк</w:t>
      </w:r>
      <w:proofErr w:type="spellEnd"/>
      <w:r w:rsidRPr="009E6255">
        <w:rPr>
          <w:rFonts w:ascii="Times New Roman" w:hAnsi="Times New Roman" w:cs="Times New Roman"/>
          <w:lang w:val="uk-UA"/>
        </w:rPr>
        <w:t xml:space="preserve"> А.М. Інженерна геодезія: конспект лекцій − Любешів: Любешівський технічний</w:t>
      </w:r>
      <w:r>
        <w:rPr>
          <w:rFonts w:ascii="Times New Roman" w:hAnsi="Times New Roman" w:cs="Times New Roman"/>
          <w:lang w:val="uk-UA"/>
        </w:rPr>
        <w:t xml:space="preserve"> </w:t>
      </w:r>
      <w:r w:rsidRPr="009E6255">
        <w:rPr>
          <w:rFonts w:ascii="Times New Roman" w:hAnsi="Times New Roman" w:cs="Times New Roman"/>
          <w:lang w:val="uk-UA"/>
        </w:rPr>
        <w:t>коледж Луцького НТУ, 2019</w:t>
      </w:r>
      <w:r>
        <w:rPr>
          <w:rFonts w:ascii="Times New Roman" w:hAnsi="Times New Roman" w:cs="Times New Roman"/>
          <w:lang w:val="uk-UA"/>
        </w:rPr>
        <w:t>р.</w:t>
      </w:r>
    </w:p>
    <w:p w:rsidR="009E6255" w:rsidRPr="009E6255" w:rsidRDefault="009E6255" w:rsidP="009E6255">
      <w:pPr>
        <w:ind w:firstLine="426"/>
        <w:jc w:val="both"/>
        <w:rPr>
          <w:rFonts w:ascii="Times New Roman" w:hAnsi="Times New Roman" w:cs="Times New Roman"/>
          <w:lang w:val="uk-UA"/>
        </w:rPr>
      </w:pPr>
      <w:r w:rsidRPr="009E6255">
        <w:rPr>
          <w:rFonts w:ascii="Times New Roman" w:hAnsi="Times New Roman" w:cs="Times New Roman"/>
          <w:lang w:val="uk-UA"/>
        </w:rPr>
        <w:t>2</w:t>
      </w:r>
      <w:r w:rsidRPr="009C0D97">
        <w:rPr>
          <w:rFonts w:ascii="Times New Roman" w:hAnsi="Times New Roman" w:cs="Times New Roman"/>
          <w:lang w:val="uk-UA"/>
        </w:rPr>
        <w:t xml:space="preserve">. </w:t>
      </w:r>
      <w:proofErr w:type="spellStart"/>
      <w:r w:rsidRPr="009C0D97">
        <w:rPr>
          <w:rFonts w:ascii="Times New Roman" w:hAnsi="Times New Roman" w:cs="Times New Roman"/>
          <w:lang w:val="uk-UA"/>
        </w:rPr>
        <w:t>Герасимик</w:t>
      </w:r>
      <w:proofErr w:type="spellEnd"/>
      <w:r w:rsidRPr="009C0D97">
        <w:rPr>
          <w:rFonts w:ascii="Times New Roman" w:hAnsi="Times New Roman" w:cs="Times New Roman"/>
          <w:lang w:val="uk-UA"/>
        </w:rPr>
        <w:t>-Чернова Т.П., Методичні вказівки до організації, проходження</w:t>
      </w:r>
      <w:r w:rsidRPr="009E6255">
        <w:rPr>
          <w:rFonts w:ascii="Times New Roman" w:hAnsi="Times New Roman" w:cs="Times New Roman"/>
          <w:lang w:val="uk-UA"/>
        </w:rPr>
        <w:t xml:space="preserve"> </w:t>
      </w:r>
      <w:r w:rsidRPr="009C0D97">
        <w:rPr>
          <w:rFonts w:ascii="Times New Roman" w:hAnsi="Times New Roman" w:cs="Times New Roman"/>
          <w:lang w:val="uk-UA"/>
        </w:rPr>
        <w:t>та складання звіту з технологічної (виро</w:t>
      </w:r>
      <w:r w:rsidR="009C0D97">
        <w:rPr>
          <w:rFonts w:ascii="Times New Roman" w:hAnsi="Times New Roman" w:cs="Times New Roman"/>
          <w:lang w:val="uk-UA"/>
        </w:rPr>
        <w:t>бничої) практики – Любешів: 2023</w:t>
      </w:r>
      <w:r w:rsidRPr="009E6255">
        <w:rPr>
          <w:rFonts w:ascii="Times New Roman" w:hAnsi="Times New Roman" w:cs="Times New Roman"/>
          <w:lang w:val="uk-UA"/>
        </w:rPr>
        <w:t>р.</w:t>
      </w:r>
    </w:p>
    <w:p w:rsidR="009E6255" w:rsidRPr="009E6255" w:rsidRDefault="009E6255" w:rsidP="009E6255">
      <w:pPr>
        <w:ind w:firstLine="426"/>
        <w:jc w:val="both"/>
        <w:rPr>
          <w:rFonts w:ascii="Times New Roman" w:hAnsi="Times New Roman" w:cs="Times New Roman"/>
        </w:rPr>
      </w:pPr>
      <w:r w:rsidRPr="009E6255">
        <w:rPr>
          <w:rFonts w:ascii="Times New Roman" w:hAnsi="Times New Roman" w:cs="Times New Roman"/>
          <w:lang w:val="uk-UA"/>
        </w:rPr>
        <w:t>3</w:t>
      </w:r>
      <w:r w:rsidRPr="009E6255">
        <w:rPr>
          <w:rFonts w:ascii="Times New Roman" w:hAnsi="Times New Roman" w:cs="Times New Roman"/>
        </w:rPr>
        <w:t xml:space="preserve">. </w:t>
      </w:r>
      <w:proofErr w:type="spellStart"/>
      <w:r w:rsidRPr="009E6255">
        <w:rPr>
          <w:rFonts w:ascii="Times New Roman" w:hAnsi="Times New Roman" w:cs="Times New Roman"/>
        </w:rPr>
        <w:t>Данилік</w:t>
      </w:r>
      <w:proofErr w:type="spellEnd"/>
      <w:r w:rsidRPr="009E6255">
        <w:rPr>
          <w:rFonts w:ascii="Times New Roman" w:hAnsi="Times New Roman" w:cs="Times New Roman"/>
        </w:rPr>
        <w:t xml:space="preserve"> С.М. </w:t>
      </w:r>
      <w:proofErr w:type="spellStart"/>
      <w:r w:rsidRPr="009E6255">
        <w:rPr>
          <w:rFonts w:ascii="Times New Roman" w:hAnsi="Times New Roman" w:cs="Times New Roman"/>
        </w:rPr>
        <w:t>Технологія</w:t>
      </w:r>
      <w:proofErr w:type="spellEnd"/>
      <w:r w:rsidRPr="009E6255">
        <w:rPr>
          <w:rFonts w:ascii="Times New Roman" w:hAnsi="Times New Roman" w:cs="Times New Roman"/>
        </w:rPr>
        <w:t xml:space="preserve"> </w:t>
      </w:r>
      <w:proofErr w:type="spellStart"/>
      <w:r w:rsidRPr="009E6255">
        <w:rPr>
          <w:rFonts w:ascii="Times New Roman" w:hAnsi="Times New Roman" w:cs="Times New Roman"/>
        </w:rPr>
        <w:t>будівельного</w:t>
      </w:r>
      <w:proofErr w:type="spellEnd"/>
      <w:r w:rsidRPr="009E6255">
        <w:rPr>
          <w:rFonts w:ascii="Times New Roman" w:hAnsi="Times New Roman" w:cs="Times New Roman"/>
        </w:rPr>
        <w:t xml:space="preserve"> </w:t>
      </w:r>
      <w:proofErr w:type="spellStart"/>
      <w:r w:rsidRPr="009E6255">
        <w:rPr>
          <w:rFonts w:ascii="Times New Roman" w:hAnsi="Times New Roman" w:cs="Times New Roman"/>
        </w:rPr>
        <w:t>виробництва</w:t>
      </w:r>
      <w:proofErr w:type="spellEnd"/>
      <w:r w:rsidRPr="009E6255">
        <w:rPr>
          <w:rFonts w:ascii="Times New Roman" w:hAnsi="Times New Roman" w:cs="Times New Roman"/>
        </w:rPr>
        <w:t xml:space="preserve">: конспект </w:t>
      </w:r>
      <w:proofErr w:type="spellStart"/>
      <w:r w:rsidRPr="009E6255">
        <w:rPr>
          <w:rFonts w:ascii="Times New Roman" w:hAnsi="Times New Roman" w:cs="Times New Roman"/>
        </w:rPr>
        <w:t>лекцій</w:t>
      </w:r>
      <w:proofErr w:type="spellEnd"/>
      <w:r w:rsidRPr="009E6255">
        <w:rPr>
          <w:rFonts w:ascii="Times New Roman" w:hAnsi="Times New Roman" w:cs="Times New Roman"/>
        </w:rPr>
        <w:t xml:space="preserve"> − </w:t>
      </w:r>
      <w:proofErr w:type="spellStart"/>
      <w:r w:rsidRPr="009E6255">
        <w:rPr>
          <w:rFonts w:ascii="Times New Roman" w:hAnsi="Times New Roman" w:cs="Times New Roman"/>
        </w:rPr>
        <w:t>Любешів</w:t>
      </w:r>
      <w:proofErr w:type="spellEnd"/>
      <w:r w:rsidRPr="009E6255">
        <w:rPr>
          <w:rFonts w:ascii="Times New Roman" w:hAnsi="Times New Roman" w:cs="Times New Roman"/>
        </w:rPr>
        <w:t>:</w:t>
      </w:r>
    </w:p>
    <w:p w:rsidR="00FB018C" w:rsidRPr="009E6255" w:rsidRDefault="009E6255" w:rsidP="009E6255">
      <w:pPr>
        <w:ind w:firstLine="426"/>
        <w:jc w:val="both"/>
        <w:rPr>
          <w:rFonts w:ascii="Times New Roman" w:hAnsi="Times New Roman" w:cs="Times New Roman"/>
          <w:lang w:val="uk-UA"/>
        </w:rPr>
      </w:pPr>
      <w:proofErr w:type="spellStart"/>
      <w:r w:rsidRPr="009E6255">
        <w:rPr>
          <w:rFonts w:ascii="Times New Roman" w:hAnsi="Times New Roman" w:cs="Times New Roman"/>
        </w:rPr>
        <w:t>Любешівський</w:t>
      </w:r>
      <w:proofErr w:type="spellEnd"/>
      <w:r w:rsidRPr="009E6255">
        <w:rPr>
          <w:rFonts w:ascii="Times New Roman" w:hAnsi="Times New Roman" w:cs="Times New Roman"/>
        </w:rPr>
        <w:t xml:space="preserve"> </w:t>
      </w:r>
      <w:proofErr w:type="spellStart"/>
      <w:r w:rsidRPr="009E6255">
        <w:rPr>
          <w:rFonts w:ascii="Times New Roman" w:hAnsi="Times New Roman" w:cs="Times New Roman"/>
        </w:rPr>
        <w:t>технічний</w:t>
      </w:r>
      <w:proofErr w:type="spellEnd"/>
      <w:r w:rsidRPr="009E6255">
        <w:rPr>
          <w:rFonts w:ascii="Times New Roman" w:hAnsi="Times New Roman" w:cs="Times New Roman"/>
        </w:rPr>
        <w:t xml:space="preserve"> </w:t>
      </w:r>
      <w:proofErr w:type="spellStart"/>
      <w:r w:rsidRPr="009E6255">
        <w:rPr>
          <w:rFonts w:ascii="Times New Roman" w:hAnsi="Times New Roman" w:cs="Times New Roman"/>
        </w:rPr>
        <w:t>коледж</w:t>
      </w:r>
      <w:proofErr w:type="spellEnd"/>
      <w:r w:rsidRPr="009E6255">
        <w:rPr>
          <w:rFonts w:ascii="Times New Roman" w:hAnsi="Times New Roman" w:cs="Times New Roman"/>
        </w:rPr>
        <w:t xml:space="preserve"> </w:t>
      </w:r>
      <w:proofErr w:type="spellStart"/>
      <w:r w:rsidRPr="009E6255">
        <w:rPr>
          <w:rFonts w:ascii="Times New Roman" w:hAnsi="Times New Roman" w:cs="Times New Roman"/>
        </w:rPr>
        <w:t>Луцького</w:t>
      </w:r>
      <w:proofErr w:type="spellEnd"/>
      <w:r w:rsidRPr="009E6255">
        <w:rPr>
          <w:rFonts w:ascii="Times New Roman" w:hAnsi="Times New Roman" w:cs="Times New Roman"/>
        </w:rPr>
        <w:t xml:space="preserve"> НТУ, 20</w:t>
      </w:r>
      <w:r w:rsidR="00867AFD">
        <w:rPr>
          <w:rFonts w:ascii="Times New Roman" w:hAnsi="Times New Roman" w:cs="Times New Roman"/>
          <w:lang w:val="uk-UA"/>
        </w:rPr>
        <w:t>24</w:t>
      </w:r>
      <w:r w:rsidRPr="009E6255">
        <w:rPr>
          <w:rFonts w:ascii="Times New Roman" w:hAnsi="Times New Roman" w:cs="Times New Roman"/>
          <w:lang w:val="uk-UA"/>
        </w:rPr>
        <w:t>р.</w:t>
      </w:r>
    </w:p>
    <w:sectPr w:rsidR="00FB018C" w:rsidRPr="009E6255" w:rsidSect="00FB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F29" w:rsidRDefault="00764F29" w:rsidP="00764F29">
      <w:r>
        <w:separator/>
      </w:r>
    </w:p>
  </w:endnote>
  <w:endnote w:type="continuationSeparator" w:id="0">
    <w:p w:rsidR="00764F29" w:rsidRDefault="00764F29" w:rsidP="0076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F29" w:rsidRDefault="00764F29" w:rsidP="00764F29">
      <w:r>
        <w:separator/>
      </w:r>
    </w:p>
  </w:footnote>
  <w:footnote w:type="continuationSeparator" w:id="0">
    <w:p w:rsidR="00764F29" w:rsidRDefault="00764F29" w:rsidP="00764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E91" w:rsidRPr="006E2B20" w:rsidRDefault="00867AFD">
    <w:pPr>
      <w:pStyle w:val="a5"/>
      <w:rPr>
        <w:sz w:val="2"/>
        <w:szCs w:val="2"/>
      </w:rPr>
    </w:pPr>
  </w:p>
  <w:p w:rsidR="00570E91" w:rsidRPr="006E2B20" w:rsidRDefault="00867AFD">
    <w:pPr>
      <w:pStyle w:val="a5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720D650"/>
    <w:lvl w:ilvl="0">
      <w:numFmt w:val="bullet"/>
      <w:lvlText w:val="*"/>
      <w:lvlJc w:val="left"/>
    </w:lvl>
  </w:abstractNum>
  <w:abstractNum w:abstractNumId="1" w15:restartNumberingAfterBreak="0">
    <w:nsid w:val="2C363D65"/>
    <w:multiLevelType w:val="hybridMultilevel"/>
    <w:tmpl w:val="FC2E0456"/>
    <w:lvl w:ilvl="0" w:tplc="F89656F2">
      <w:start w:val="15"/>
      <w:numFmt w:val="decimal"/>
      <w:lvlText w:val="%1."/>
      <w:lvlJc w:val="left"/>
      <w:pPr>
        <w:tabs>
          <w:tab w:val="num" w:pos="2387"/>
        </w:tabs>
        <w:ind w:left="2387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72"/>
        </w:tabs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92"/>
        </w:tabs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12"/>
        </w:tabs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32"/>
        </w:tabs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52"/>
        </w:tabs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72"/>
        </w:tabs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92"/>
        </w:tabs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12"/>
        </w:tabs>
        <w:ind w:left="8012" w:hanging="180"/>
      </w:pPr>
    </w:lvl>
  </w:abstractNum>
  <w:abstractNum w:abstractNumId="2" w15:restartNumberingAfterBreak="0">
    <w:nsid w:val="3583120E"/>
    <w:multiLevelType w:val="hybridMultilevel"/>
    <w:tmpl w:val="FDF64D44"/>
    <w:lvl w:ilvl="0" w:tplc="0A36F70A">
      <w:start w:val="3"/>
      <w:numFmt w:val="bullet"/>
      <w:lvlText w:val="-"/>
      <w:lvlJc w:val="left"/>
      <w:pPr>
        <w:ind w:left="932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79"/>
    <w:rsid w:val="002D56BA"/>
    <w:rsid w:val="00313CED"/>
    <w:rsid w:val="0031455B"/>
    <w:rsid w:val="003A3113"/>
    <w:rsid w:val="004376DE"/>
    <w:rsid w:val="004B0E5E"/>
    <w:rsid w:val="0063265F"/>
    <w:rsid w:val="006C095F"/>
    <w:rsid w:val="007053DA"/>
    <w:rsid w:val="00764F29"/>
    <w:rsid w:val="0076503C"/>
    <w:rsid w:val="007D173F"/>
    <w:rsid w:val="00867AFD"/>
    <w:rsid w:val="009052DC"/>
    <w:rsid w:val="009A7622"/>
    <w:rsid w:val="009C0D97"/>
    <w:rsid w:val="009C2A07"/>
    <w:rsid w:val="009E6255"/>
    <w:rsid w:val="00C46DAA"/>
    <w:rsid w:val="00DD6B79"/>
    <w:rsid w:val="00F60AFA"/>
    <w:rsid w:val="00FB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86AF"/>
  <w15:docId w15:val="{00DA3E53-813F-47F4-9D16-85B7AD37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6B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6B79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uk-UA" w:eastAsia="uk-UA"/>
    </w:rPr>
  </w:style>
  <w:style w:type="paragraph" w:styleId="2">
    <w:name w:val="heading 2"/>
    <w:basedOn w:val="a"/>
    <w:next w:val="a"/>
    <w:link w:val="20"/>
    <w:qFormat/>
    <w:rsid w:val="00DD6B79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6B79"/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character" w:customStyle="1" w:styleId="20">
    <w:name w:val="Заголовок 2 Знак"/>
    <w:basedOn w:val="a0"/>
    <w:link w:val="2"/>
    <w:rsid w:val="00DD6B79"/>
    <w:rPr>
      <w:rFonts w:ascii="Arial" w:eastAsia="Times New Roman" w:hAnsi="Arial" w:cs="Arial"/>
      <w:b/>
      <w:bCs/>
      <w:i/>
      <w:iCs/>
      <w:sz w:val="28"/>
      <w:szCs w:val="28"/>
      <w:lang w:val="uk-UA" w:eastAsia="uk-UA"/>
    </w:rPr>
  </w:style>
  <w:style w:type="paragraph" w:styleId="a3">
    <w:name w:val="List Paragraph"/>
    <w:basedOn w:val="a"/>
    <w:uiPriority w:val="1"/>
    <w:qFormat/>
    <w:rsid w:val="00DD6B79"/>
    <w:pPr>
      <w:ind w:left="720"/>
      <w:contextualSpacing/>
    </w:pPr>
  </w:style>
  <w:style w:type="table" w:styleId="a4">
    <w:name w:val="Table Grid"/>
    <w:basedOn w:val="a1"/>
    <w:uiPriority w:val="59"/>
    <w:rsid w:val="00DD6B7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6B79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6B7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DD6B79"/>
    <w:pPr>
      <w:spacing w:after="120"/>
      <w:ind w:left="283"/>
    </w:pPr>
    <w:rPr>
      <w:rFonts w:ascii="Times New Roman" w:eastAsia="Times New Roman" w:hAnsi="Times New Roman" w:cs="Times New Roman"/>
      <w:color w:val="auto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DD6B7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01">
    <w:name w:val="fontstyle01"/>
    <w:basedOn w:val="a0"/>
    <w:rsid w:val="00DD6B7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C095F"/>
  </w:style>
  <w:style w:type="paragraph" w:styleId="a9">
    <w:name w:val="Balloon Text"/>
    <w:basedOn w:val="a"/>
    <w:link w:val="aa"/>
    <w:uiPriority w:val="99"/>
    <w:semiHidden/>
    <w:unhideWhenUsed/>
    <w:rsid w:val="003145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455B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13987</Words>
  <Characters>7974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ТехноRAY</cp:lastModifiedBy>
  <cp:revision>2</cp:revision>
  <cp:lastPrinted>2026-09-04T18:11:00Z</cp:lastPrinted>
  <dcterms:created xsi:type="dcterms:W3CDTF">2026-09-04T18:11:00Z</dcterms:created>
  <dcterms:modified xsi:type="dcterms:W3CDTF">2026-09-04T18:11:00Z</dcterms:modified>
</cp:coreProperties>
</file>